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78" w:rsidRPr="00737B92" w:rsidRDefault="00F20E04" w:rsidP="0021350D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C03478" w:rsidRPr="00737B92">
        <w:rPr>
          <w:sz w:val="20"/>
          <w:szCs w:val="20"/>
        </w:rPr>
        <w:t xml:space="preserve">. ročník </w:t>
      </w:r>
      <w:r w:rsidR="008D0F27">
        <w:rPr>
          <w:sz w:val="20"/>
          <w:szCs w:val="20"/>
        </w:rPr>
        <w:t>/3</w:t>
      </w:r>
      <w:r>
        <w:rPr>
          <w:sz w:val="20"/>
          <w:szCs w:val="20"/>
        </w:rPr>
        <w:t>.</w:t>
      </w:r>
      <w:r w:rsidR="00137566">
        <w:rPr>
          <w:sz w:val="20"/>
          <w:szCs w:val="20"/>
        </w:rPr>
        <w:t xml:space="preserve"> </w:t>
      </w:r>
      <w:proofErr w:type="gramStart"/>
      <w:r w:rsidR="00137566">
        <w:rPr>
          <w:sz w:val="20"/>
          <w:szCs w:val="20"/>
        </w:rPr>
        <w:t>vydání</w:t>
      </w:r>
      <w:r w:rsidR="00C03478" w:rsidRPr="00737B92">
        <w:rPr>
          <w:sz w:val="20"/>
          <w:szCs w:val="20"/>
        </w:rPr>
        <w:t xml:space="preserve">                                         </w:t>
      </w:r>
      <w:r w:rsidR="005B785E" w:rsidRPr="00737B92">
        <w:rPr>
          <w:sz w:val="20"/>
          <w:szCs w:val="20"/>
        </w:rPr>
        <w:t xml:space="preserve">                                                                                   </w:t>
      </w:r>
      <w:r w:rsidR="005F3368" w:rsidRPr="00737B92">
        <w:rPr>
          <w:sz w:val="20"/>
          <w:szCs w:val="20"/>
        </w:rPr>
        <w:t xml:space="preserve">   </w:t>
      </w:r>
      <w:r w:rsidR="00127094">
        <w:rPr>
          <w:sz w:val="20"/>
          <w:szCs w:val="20"/>
        </w:rPr>
        <w:t xml:space="preserve">      </w:t>
      </w:r>
      <w:r w:rsidR="005F3368" w:rsidRPr="00737B92">
        <w:rPr>
          <w:sz w:val="20"/>
          <w:szCs w:val="20"/>
        </w:rPr>
        <w:t xml:space="preserve"> </w:t>
      </w:r>
      <w:r w:rsidR="00D94661">
        <w:rPr>
          <w:sz w:val="20"/>
          <w:szCs w:val="20"/>
        </w:rPr>
        <w:t xml:space="preserve">  </w:t>
      </w:r>
      <w:r w:rsidR="002429BF">
        <w:rPr>
          <w:sz w:val="20"/>
          <w:szCs w:val="20"/>
        </w:rPr>
        <w:t>listopad</w:t>
      </w:r>
      <w:proofErr w:type="gramEnd"/>
      <w:r w:rsidR="00A24F93">
        <w:rPr>
          <w:sz w:val="20"/>
          <w:szCs w:val="20"/>
        </w:rPr>
        <w:t xml:space="preserve"> </w:t>
      </w:r>
      <w:r w:rsidR="003D269C">
        <w:rPr>
          <w:sz w:val="20"/>
          <w:szCs w:val="20"/>
        </w:rPr>
        <w:t xml:space="preserve"> </w:t>
      </w:r>
      <w:r w:rsidR="00285432">
        <w:rPr>
          <w:sz w:val="20"/>
          <w:szCs w:val="20"/>
        </w:rPr>
        <w:t>202</w:t>
      </w:r>
      <w:r>
        <w:rPr>
          <w:sz w:val="20"/>
          <w:szCs w:val="20"/>
        </w:rPr>
        <w:t>1</w:t>
      </w:r>
    </w:p>
    <w:p w:rsidR="00C11469" w:rsidRDefault="00C11469" w:rsidP="0056417B">
      <w:pPr>
        <w:jc w:val="center"/>
        <w:rPr>
          <w:rFonts w:ascii="Bradley Hand ITC" w:hAnsi="Bradley Hand ITC"/>
          <w:b/>
          <w:sz w:val="96"/>
          <w:szCs w:val="96"/>
        </w:rPr>
      </w:pPr>
    </w:p>
    <w:p w:rsidR="005B785E" w:rsidRPr="002D1433" w:rsidRDefault="005B785E" w:rsidP="0056417B">
      <w:pPr>
        <w:jc w:val="center"/>
        <w:rPr>
          <w:rFonts w:ascii="Bradley Hand ITC" w:hAnsi="Bradley Hand ITC"/>
          <w:b/>
          <w:sz w:val="96"/>
          <w:szCs w:val="96"/>
        </w:rPr>
      </w:pPr>
      <w:r w:rsidRPr="002D1433">
        <w:rPr>
          <w:rFonts w:ascii="Bradley Hand ITC" w:hAnsi="Bradley Hand ITC"/>
          <w:b/>
          <w:sz w:val="96"/>
          <w:szCs w:val="96"/>
        </w:rPr>
        <w:t>BULLETIN</w:t>
      </w:r>
    </w:p>
    <w:p w:rsidR="005B785E" w:rsidRPr="00737B92" w:rsidRDefault="005B785E" w:rsidP="0056417B">
      <w:pPr>
        <w:jc w:val="center"/>
        <w:rPr>
          <w:sz w:val="44"/>
          <w:szCs w:val="44"/>
        </w:rPr>
      </w:pPr>
      <w:r w:rsidRPr="00737B92">
        <w:rPr>
          <w:sz w:val="44"/>
          <w:szCs w:val="44"/>
        </w:rPr>
        <w:t>P.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A.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O.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S</w:t>
      </w:r>
      <w:r w:rsidR="00737B92">
        <w:rPr>
          <w:sz w:val="44"/>
          <w:szCs w:val="44"/>
        </w:rPr>
        <w:t xml:space="preserve"> </w:t>
      </w:r>
      <w:proofErr w:type="gramStart"/>
      <w:r w:rsidRPr="00737B92">
        <w:rPr>
          <w:sz w:val="44"/>
          <w:szCs w:val="44"/>
        </w:rPr>
        <w:t>Thurn</w:t>
      </w:r>
      <w:proofErr w:type="gramEnd"/>
      <w:r w:rsidRPr="00737B92">
        <w:rPr>
          <w:sz w:val="44"/>
          <w:szCs w:val="44"/>
        </w:rPr>
        <w:t xml:space="preserve"> Taxis</w:t>
      </w:r>
    </w:p>
    <w:p w:rsidR="00737B92" w:rsidRPr="005B785E" w:rsidRDefault="00E51A7A" w:rsidP="00D17FEE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C11469" w:rsidRDefault="00C11469" w:rsidP="0056417B">
      <w:pPr>
        <w:jc w:val="center"/>
        <w:rPr>
          <w:sz w:val="16"/>
          <w:szCs w:val="16"/>
        </w:rPr>
      </w:pPr>
    </w:p>
    <w:p w:rsidR="005B785E" w:rsidRPr="00C03478" w:rsidRDefault="00C83E09" w:rsidP="0056417B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2A8AB786" wp14:editId="26AF5D88">
            <wp:extent cx="2124075" cy="2224032"/>
            <wp:effectExtent l="0" t="0" r="0" b="5080"/>
            <wp:docPr id="1" name="Obrázek 1" descr="C:\Users\Lnv\Desktop\85px-Wappen_Thurn_und_Taxi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nv\Desktop\85px-Wappen_Thurn_und_Taxis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75" cy="222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78" w:rsidRDefault="00C03478" w:rsidP="00D17FEE">
      <w:pPr>
        <w:rPr>
          <w:b/>
          <w:sz w:val="28"/>
          <w:szCs w:val="28"/>
        </w:rPr>
      </w:pPr>
    </w:p>
    <w:p w:rsidR="00752C1A" w:rsidRDefault="00752C1A" w:rsidP="00752C1A">
      <w:pPr>
        <w:autoSpaceDE w:val="0"/>
        <w:autoSpaceDN w:val="0"/>
        <w:adjustRightInd w:val="0"/>
        <w:rPr>
          <w:sz w:val="20"/>
          <w:szCs w:val="20"/>
        </w:rPr>
      </w:pPr>
    </w:p>
    <w:p w:rsidR="00752C1A" w:rsidRDefault="00752C1A" w:rsidP="00752C1A">
      <w:pPr>
        <w:autoSpaceDE w:val="0"/>
        <w:autoSpaceDN w:val="0"/>
        <w:adjustRightInd w:val="0"/>
        <w:rPr>
          <w:sz w:val="20"/>
          <w:szCs w:val="20"/>
        </w:rPr>
      </w:pPr>
    </w:p>
    <w:p w:rsidR="00752C1A" w:rsidRDefault="00752C1A" w:rsidP="00752C1A">
      <w:pPr>
        <w:rPr>
          <w:sz w:val="20"/>
          <w:szCs w:val="20"/>
        </w:rPr>
      </w:pPr>
    </w:p>
    <w:p w:rsidR="00752C1A" w:rsidRDefault="00752C1A" w:rsidP="00752C1A">
      <w:pPr>
        <w:rPr>
          <w:sz w:val="20"/>
          <w:szCs w:val="20"/>
        </w:rPr>
      </w:pPr>
    </w:p>
    <w:p w:rsidR="00752C1A" w:rsidRDefault="00752C1A" w:rsidP="00752C1A">
      <w:pPr>
        <w:rPr>
          <w:sz w:val="20"/>
          <w:szCs w:val="20"/>
        </w:rPr>
      </w:pPr>
    </w:p>
    <w:p w:rsidR="00752C1A" w:rsidRDefault="00752C1A" w:rsidP="00752C1A">
      <w:pPr>
        <w:rPr>
          <w:sz w:val="20"/>
          <w:szCs w:val="20"/>
        </w:rPr>
      </w:pPr>
    </w:p>
    <w:p w:rsidR="00C83E09" w:rsidRDefault="00FC4611" w:rsidP="00C11469">
      <w:pPr>
        <w:rPr>
          <w:b/>
          <w:sz w:val="32"/>
          <w:szCs w:val="32"/>
        </w:rPr>
      </w:pPr>
      <w:r>
        <w:rPr>
          <w:b/>
          <w:sz w:val="32"/>
          <w:szCs w:val="32"/>
        </w:rPr>
        <w:t>Slovo na úvod ……..</w:t>
      </w:r>
    </w:p>
    <w:p w:rsidR="00ED4A06" w:rsidRDefault="00ED4A06" w:rsidP="00C11469">
      <w:pPr>
        <w:rPr>
          <w:b/>
          <w:sz w:val="32"/>
          <w:szCs w:val="32"/>
        </w:rPr>
      </w:pPr>
    </w:p>
    <w:p w:rsidR="00ED4A06" w:rsidRPr="008D0F27" w:rsidRDefault="003D037E" w:rsidP="00C11469">
      <w:pPr>
        <w:rPr>
          <w:sz w:val="20"/>
          <w:szCs w:val="20"/>
        </w:rPr>
      </w:pPr>
      <w:r w:rsidRPr="008D0F27">
        <w:rPr>
          <w:sz w:val="20"/>
          <w:szCs w:val="20"/>
        </w:rPr>
        <w:t xml:space="preserve">     </w:t>
      </w:r>
      <w:r w:rsidR="00ED4A06" w:rsidRPr="008D0F27">
        <w:rPr>
          <w:sz w:val="20"/>
          <w:szCs w:val="20"/>
        </w:rPr>
        <w:t>Podzim již ukazuje svoji sílu a krásu zároveň, sou</w:t>
      </w:r>
      <w:r w:rsidR="007211A2" w:rsidRPr="008D0F27">
        <w:rPr>
          <w:sz w:val="20"/>
          <w:szCs w:val="20"/>
        </w:rPr>
        <w:t>časně s n</w:t>
      </w:r>
      <w:r w:rsidR="00C91372" w:rsidRPr="008D0F27">
        <w:rPr>
          <w:sz w:val="20"/>
          <w:szCs w:val="20"/>
        </w:rPr>
        <w:t>ím</w:t>
      </w:r>
      <w:r w:rsidR="008A01E4" w:rsidRPr="008D0F27">
        <w:rPr>
          <w:sz w:val="20"/>
          <w:szCs w:val="20"/>
        </w:rPr>
        <w:t xml:space="preserve"> se blíží </w:t>
      </w:r>
      <w:r w:rsidR="00C91372" w:rsidRPr="008D0F27">
        <w:rPr>
          <w:sz w:val="20"/>
          <w:szCs w:val="20"/>
        </w:rPr>
        <w:t>doba</w:t>
      </w:r>
      <w:r w:rsidR="008A01E4" w:rsidRPr="008D0F27">
        <w:rPr>
          <w:sz w:val="20"/>
          <w:szCs w:val="20"/>
        </w:rPr>
        <w:t xml:space="preserve"> adventní a jedno z nejkrásnějších období v roce – doba vánoční.</w:t>
      </w:r>
      <w:r w:rsidR="007211A2" w:rsidRPr="008D0F27">
        <w:rPr>
          <w:sz w:val="20"/>
          <w:szCs w:val="20"/>
        </w:rPr>
        <w:t xml:space="preserve"> Nastane období předvánočního shonu</w:t>
      </w:r>
      <w:r w:rsidR="00C651D8" w:rsidRPr="008D0F27">
        <w:rPr>
          <w:sz w:val="20"/>
          <w:szCs w:val="20"/>
        </w:rPr>
        <w:t>, příprav na Vánoce a</w:t>
      </w:r>
      <w:r w:rsidR="007211A2" w:rsidRPr="008D0F27">
        <w:rPr>
          <w:sz w:val="20"/>
          <w:szCs w:val="20"/>
        </w:rPr>
        <w:t xml:space="preserve"> </w:t>
      </w:r>
      <w:r w:rsidRPr="008D0F27">
        <w:rPr>
          <w:sz w:val="20"/>
          <w:szCs w:val="20"/>
        </w:rPr>
        <w:t>výběr</w:t>
      </w:r>
      <w:r w:rsidR="007211A2" w:rsidRPr="008D0F27">
        <w:rPr>
          <w:sz w:val="20"/>
          <w:szCs w:val="20"/>
        </w:rPr>
        <w:t xml:space="preserve"> těch správných dárků.</w:t>
      </w:r>
      <w:r w:rsidR="00C91372" w:rsidRPr="008D0F27">
        <w:rPr>
          <w:sz w:val="20"/>
          <w:szCs w:val="20"/>
        </w:rPr>
        <w:t xml:space="preserve"> </w:t>
      </w:r>
      <w:r w:rsidR="007211A2" w:rsidRPr="008D0F27">
        <w:rPr>
          <w:sz w:val="20"/>
          <w:szCs w:val="20"/>
        </w:rPr>
        <w:t xml:space="preserve"> S koncem roku jsou také spojena vánoční a novoroční přání, </w:t>
      </w:r>
      <w:r w:rsidR="00C651D8" w:rsidRPr="008D0F27">
        <w:rPr>
          <w:sz w:val="20"/>
          <w:szCs w:val="20"/>
        </w:rPr>
        <w:t>bilancování</w:t>
      </w:r>
      <w:r w:rsidR="007211A2" w:rsidRPr="008D0F27">
        <w:rPr>
          <w:sz w:val="20"/>
          <w:szCs w:val="20"/>
        </w:rPr>
        <w:t xml:space="preserve">, co </w:t>
      </w:r>
      <w:r w:rsidR="00C651D8" w:rsidRPr="008D0F27">
        <w:rPr>
          <w:sz w:val="20"/>
          <w:szCs w:val="20"/>
        </w:rPr>
        <w:t>s</w:t>
      </w:r>
      <w:r w:rsidR="007211A2" w:rsidRPr="008D0F27">
        <w:rPr>
          <w:sz w:val="20"/>
          <w:szCs w:val="20"/>
        </w:rPr>
        <w:t>e nám během roku povedlo či nepovedlo</w:t>
      </w:r>
      <w:r w:rsidR="00C651D8" w:rsidRPr="008D0F27">
        <w:rPr>
          <w:sz w:val="20"/>
          <w:szCs w:val="20"/>
        </w:rPr>
        <w:t>, co nás ještě čeká</w:t>
      </w:r>
      <w:r w:rsidR="007211A2" w:rsidRPr="008D0F27">
        <w:rPr>
          <w:sz w:val="20"/>
          <w:szCs w:val="20"/>
        </w:rPr>
        <w:t xml:space="preserve">. V této nelehké době bychom si měli hlavně udělat čas na přátele a rodinu. Životním stylem našich předků bylo zimní </w:t>
      </w:r>
      <w:proofErr w:type="spellStart"/>
      <w:r w:rsidR="007211A2" w:rsidRPr="008D0F27">
        <w:rPr>
          <w:sz w:val="20"/>
          <w:szCs w:val="20"/>
        </w:rPr>
        <w:t>obdbí</w:t>
      </w:r>
      <w:proofErr w:type="spellEnd"/>
      <w:r w:rsidR="007211A2" w:rsidRPr="008D0F27">
        <w:rPr>
          <w:sz w:val="20"/>
          <w:szCs w:val="20"/>
        </w:rPr>
        <w:t xml:space="preserve"> hlavně dobou odpočinku a zklidnění.</w:t>
      </w:r>
    </w:p>
    <w:p w:rsidR="00C651D8" w:rsidRDefault="003D037E" w:rsidP="00C11469">
      <w:pPr>
        <w:rPr>
          <w:sz w:val="20"/>
          <w:szCs w:val="20"/>
        </w:rPr>
      </w:pPr>
      <w:r w:rsidRPr="008D0F27">
        <w:rPr>
          <w:sz w:val="20"/>
          <w:szCs w:val="20"/>
        </w:rPr>
        <w:t xml:space="preserve">     </w:t>
      </w:r>
      <w:r w:rsidR="00C651D8" w:rsidRPr="008D0F27">
        <w:rPr>
          <w:sz w:val="20"/>
          <w:szCs w:val="20"/>
        </w:rPr>
        <w:t xml:space="preserve">Přejeme všem našim příznivcům a jejich </w:t>
      </w:r>
      <w:proofErr w:type="spellStart"/>
      <w:r w:rsidR="00C651D8" w:rsidRPr="008D0F27">
        <w:rPr>
          <w:sz w:val="20"/>
          <w:szCs w:val="20"/>
        </w:rPr>
        <w:t>bllízkým</w:t>
      </w:r>
      <w:proofErr w:type="spellEnd"/>
      <w:r w:rsidR="00C651D8" w:rsidRPr="008D0F27">
        <w:rPr>
          <w:sz w:val="20"/>
          <w:szCs w:val="20"/>
        </w:rPr>
        <w:t>, aby předvánoční shon byl co nejméně stresující, abyste toto krásné období prožili v bezpečí, pohodě a ve zdraví.</w:t>
      </w:r>
    </w:p>
    <w:p w:rsidR="008D0F27" w:rsidRPr="008D0F27" w:rsidRDefault="008D0F27" w:rsidP="00C11469">
      <w:pPr>
        <w:rPr>
          <w:sz w:val="20"/>
          <w:szCs w:val="20"/>
        </w:rPr>
      </w:pPr>
    </w:p>
    <w:p w:rsidR="00C651D8" w:rsidRPr="008D0F27" w:rsidRDefault="008D0F27" w:rsidP="00C11469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651D8" w:rsidRPr="008D0F27">
        <w:rPr>
          <w:sz w:val="20"/>
          <w:szCs w:val="20"/>
        </w:rPr>
        <w:t>Budeme rádi, když nám nadále zachováte svou přízeň a</w:t>
      </w:r>
      <w:r w:rsidR="003D037E" w:rsidRPr="008D0F27">
        <w:rPr>
          <w:sz w:val="20"/>
          <w:szCs w:val="20"/>
        </w:rPr>
        <w:t xml:space="preserve"> pevně věříme, že</w:t>
      </w:r>
      <w:r w:rsidR="00C651D8" w:rsidRPr="008D0F27">
        <w:rPr>
          <w:sz w:val="20"/>
          <w:szCs w:val="20"/>
        </w:rPr>
        <w:t xml:space="preserve"> zájemci o historii se zase budou moci</w:t>
      </w:r>
      <w:r>
        <w:rPr>
          <w:sz w:val="20"/>
          <w:szCs w:val="20"/>
        </w:rPr>
        <w:t xml:space="preserve"> brzy</w:t>
      </w:r>
      <w:r w:rsidR="00C651D8" w:rsidRPr="008D0F27">
        <w:rPr>
          <w:sz w:val="20"/>
          <w:szCs w:val="20"/>
        </w:rPr>
        <w:t xml:space="preserve"> sejít na našich společných akcích.</w:t>
      </w:r>
    </w:p>
    <w:p w:rsidR="00161186" w:rsidRDefault="00AC3476" w:rsidP="00C11469">
      <w:pPr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Obdélník 8" descr="https://email.seznam.cz/imageresize/?width=56&amp;height=56&amp;mid=19032&amp;aid=1&amp;uid=34345617&amp;default=%2Fstatic%2Fwm%2Fimg%2Fdefault-image.svg&amp;cl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8" o:spid="_x0000_s1026" alt="https://email.seznam.cz/imageresize/?width=56&amp;height=56&amp;mid=19032&amp;aid=1&amp;uid=34345617&amp;default=%2Fstatic%2Fwm%2Fimg%2Fdefault-image.svg&amp;cli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EJ+JQMAAGMGAAAOAAAAZHJzL2Uyb0RvYy54bWysVduO2zYQfS/QfyAIpG+yLqYvUla72Nir&#10;oMC2CZD2A2iSkohIpErS1u4W/aA+9CvyYx1Stte7eSma+IEYzlBzO2fGVzcPfYcOwlipVYnTWYKR&#10;UExzqZoS//5bFa0xso4qTjutRIkfhcU31z/+cDUOhch0qzsuDAInyhbjUOLWuaGIY8ta0VM704NQ&#10;YKy16amDq2libugI3vsuzpJkGY/a8MFoJqwF7XYy4uvgv64Fcx/q2gqHuhJDbi6cJpw7f8bXV7Ro&#10;DB1ayY5p0P+RRU+lgqBnV1vqKNob+ZWrXjKjra7djOk+1nUtmQg1QDVp8qqaTy0dRKgFmmOHc5vs&#10;93PLfj18NEjyEgNQivYA0Ycd//J3p7788xmBjgvLoF8eFwvAACqym1nxBG9n7CmWPW2EEVY+ifhm&#10;lNy15WL5E+2Ht62QTetOtx5CpHkyz4KN+luQ9iDNyZwslukqKLio6b5z5ZusAt44yUAYezhk38B5&#10;NEch7swemvAR6+TgoRwhR6jo0/DReDDscK/ZZ4uU3rRUNeLWDkAIoCmUelIZo8dWUA49Tb2L+IUP&#10;f7HgDe3GXzSH5tC90wHoh9r0PgZAiB4Cnx7PfBIPDjFQzhOyToB1DExH2UegxenjwVj3XugeeaHE&#10;BrILzunh3rrp6emJj6V0JbsO9LTo1AsF+Jw0EBo+9TafRGDgn3mS363v1iQi2fIuIsl2G91WGxIt&#10;q3S12M63m802/cvHTUnRSs6F8mFO05CS/8a241xOPD7Pg9Wd5N6dT8maZrfpDDpQmMYq/ELLwfL8&#10;LH6ZRugX1PKqpDQjybssj6rlehWRiiyifJWsoyTN3+XLhORkW70s6V4q8e0lobHE+SJbBJQukn5V&#10;WxJ+X9dGi1462Hed7GHgzo9o4Rl4p3iA1sGETfJFK3z6z60AuE9AB756ik7s32n+CHQ1GugEzIPN&#10;DEKrzRNGI2y5Ets/9tQIjLqfFVA+TwnxazFcyGKVwcVcWnaXFqoYuCqxw2gSN25apfvBhGGHEfI4&#10;KX0LY1LLQGE/QlNWx+GCTRYqOW5dvyov7+HV83/D9b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OPxCfiUDAABj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AC21D4" w:rsidRDefault="00AC21D4" w:rsidP="00C11469">
      <w:pPr>
        <w:rPr>
          <w:sz w:val="20"/>
          <w:szCs w:val="20"/>
        </w:rPr>
      </w:pPr>
    </w:p>
    <w:p w:rsidR="00097EAE" w:rsidRDefault="00097EAE" w:rsidP="00C11469">
      <w:pPr>
        <w:rPr>
          <w:sz w:val="20"/>
          <w:szCs w:val="20"/>
        </w:rPr>
      </w:pPr>
    </w:p>
    <w:p w:rsidR="00AC3476" w:rsidRDefault="00AC3476" w:rsidP="00C11469">
      <w:pPr>
        <w:rPr>
          <w:sz w:val="20"/>
          <w:szCs w:val="20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Obdélník 10" descr="https://email.seznam.cz/imageresize/?width=56&amp;height=56&amp;mid=19032&amp;aid=1&amp;uid=34345617&amp;default=%2Fstatic%2Fwm%2Fimg%2Fdefault-image.svg&amp;cl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E1D" w:rsidRDefault="00AB0E1D" w:rsidP="00AC34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10" o:spid="_x0000_s1026" alt="https://email.seznam.cz/imageresize/?width=56&amp;height=56&amp;mid=19032&amp;aid=1&amp;uid=34345617&amp;default=%2Fstatic%2Fwm%2Fimg%2Fdefault-image.svg&amp;cli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jLAMAAHAGAAAOAAAAZHJzL2Uyb0RvYy54bWysVc1u2zgQvi/QdyAItDdZP5Z/pEYJUjsq&#10;Fki3Bdo+AE1SElGR1JK05WSxD7SHPkVfbIe0nTjppWirAzGcIWfmm/mGurjayx7tuLFCqwqnkwQj&#10;rqhmQrUV/vypjpYYWUcUI71WvMJ33OKryxd/XIxDyTPd6Z5xg8CJsuU4VLhzbijj2NKOS2IneuAK&#10;jI02kjjYmjZmhozgXfZxliTzeNSGDUZTbi1o1wcjvgz+m4ZT975pLHeorzDk5sJqwrrxa3x5QcrW&#10;kKET9JgG+YksJBEKgj64WhNH0NaI71xJQY22unETqmWsm0ZQHjAAmjR5huZjRwYesEBx7PBQJvv7&#10;3NK/dh8MEgx6B+VRREKP3m/Yt/969e3rF+SVjFsKFfOdsdAa6IvoJ5bfw+EJvY+FJC033Ip7Hl+N&#10;grmums1fETm87rhoO3faSQiSFsk0Czbid0HagjTNp/lsni6CgvGGbHtXvcxqYI4TFIRRwiJkC+vR&#10;HIW4E7trwyXai8E3c4QcAdPH4YPx7bDDraZfLFJ61RHV8ms7ACUALGA9qYzRY8cJg6qm3kX8xIff&#10;WPCGNuM7zaA6ZOt0aPW+MdLHgCaifWDU3QOj+N4hCsppki8TqCEF01H2EUh5ujwY695yLZEXKmwg&#10;u+Cc7G6tOxw9HfGxlK5F34OelL16ogCfBw2Ehqve5pMIHPynSIqb5c0yj/JsfhPlyXodXderPJrX&#10;6WK2nq5Xq3X6r4+b5mUnGOPKhznNQ5r/GN+Ok3lg8sNEWN0L5t35lKxpN6veoB2BeazDF0oOlsdj&#10;8dM0Qr0AyzNIaZYnb7IiqufLRZTX+SwqFskyStLiTTFP8iJf108h3QrFfx0SGitczLJZ6NJZ0s+w&#10;JeH7HhsppXDw4vVCVhioAZ8/RErPwBvFguxgwg7yWSl8+o+lgHafGh346il6YL/bb/bgxfN2o9kd&#10;MNdoYBaQEJ5pEDpt7jEa4cmrsP17SwzHqP9TAfuLNM/hmAubfLbIYGPOLZtzC1EUXFXYYXQQV+7w&#10;rm4HE+YepskDU/oaJqYRgc2PWR3nDJ61AOr4BPt383wfTj3+KC7/B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AT8pCMsAwAAcAYA&#10;AA4AAAAAAAAAAAAAAAAALgIAAGRycy9lMm9Eb2MueG1sUEsBAi0AFAAGAAgAAAAhAEyg6SzYAAAA&#10;AwEAAA8AAAAAAAAAAAAAAAAAhgUAAGRycy9kb3ducmV2LnhtbFBLBQYAAAAABAAEAPMAAACLBgAA&#10;AAA=&#10;" filled="f" stroked="f">
                <o:lock v:ext="edit" aspectratio="t"/>
                <v:textbox>
                  <w:txbxContent>
                    <w:p w:rsidR="00AB0E1D" w:rsidRDefault="00AB0E1D" w:rsidP="00AC347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sz w:val="20"/>
          <w:szCs w:val="20"/>
          <w:lang w:eastAsia="cs-CZ"/>
        </w:rPr>
        <w:drawing>
          <wp:inline distT="0" distB="0" distL="0" distR="0">
            <wp:extent cx="5760720" cy="1937042"/>
            <wp:effectExtent l="0" t="0" r="0" b="6350"/>
            <wp:docPr id="20" name="Obrázek 20" descr="C:\Users\Lnv\Downloads\stažený soubor Biskupice za Císaře Pán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nv\Downloads\stažený soubor Biskupice za Císaře Pána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3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76" w:rsidRPr="00A24F93" w:rsidRDefault="00AC3476" w:rsidP="00C11469">
      <w:pPr>
        <w:rPr>
          <w:sz w:val="20"/>
          <w:szCs w:val="20"/>
        </w:rPr>
      </w:pPr>
    </w:p>
    <w:p w:rsidR="00FC4611" w:rsidRPr="00AA0AF7" w:rsidRDefault="00214FC7" w:rsidP="00C11469">
      <w:pPr>
        <w:spacing w:after="120"/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>P</w:t>
      </w:r>
      <w:r w:rsidR="00737B92" w:rsidRPr="00AA0AF7">
        <w:rPr>
          <w:b/>
          <w:sz w:val="28"/>
          <w:szCs w:val="28"/>
        </w:rPr>
        <w:t>roběhlé akce</w:t>
      </w:r>
      <w:r w:rsidR="00265E6B" w:rsidRPr="00AA0AF7">
        <w:rPr>
          <w:b/>
          <w:sz w:val="28"/>
          <w:szCs w:val="28"/>
        </w:rPr>
        <w:t>, co nás čeká</w:t>
      </w:r>
    </w:p>
    <w:p w:rsidR="00B91A95" w:rsidRPr="008D0F27" w:rsidRDefault="004B386B" w:rsidP="00C11469">
      <w:pPr>
        <w:spacing w:after="120"/>
        <w:rPr>
          <w:sz w:val="20"/>
          <w:szCs w:val="20"/>
        </w:rPr>
      </w:pPr>
      <w:r w:rsidRPr="008D0F27">
        <w:rPr>
          <w:sz w:val="20"/>
          <w:szCs w:val="20"/>
        </w:rPr>
        <w:t xml:space="preserve">     Z důvodu těžkostí způsobených</w:t>
      </w:r>
      <w:r w:rsidR="008D0F27">
        <w:rPr>
          <w:sz w:val="20"/>
          <w:szCs w:val="20"/>
        </w:rPr>
        <w:t xml:space="preserve"> epidemií covid-19 </w:t>
      </w:r>
      <w:r w:rsidRPr="008D0F27">
        <w:rPr>
          <w:sz w:val="20"/>
          <w:szCs w:val="20"/>
        </w:rPr>
        <w:t>jsme</w:t>
      </w:r>
      <w:r w:rsidR="00265E6B" w:rsidRPr="008D0F27">
        <w:rPr>
          <w:sz w:val="20"/>
          <w:szCs w:val="20"/>
        </w:rPr>
        <w:t xml:space="preserve"> omezili aktivní činnost spolku a</w:t>
      </w:r>
      <w:r w:rsidRPr="008D0F27">
        <w:rPr>
          <w:sz w:val="20"/>
          <w:szCs w:val="20"/>
        </w:rPr>
        <w:t xml:space="preserve"> nepořádali </w:t>
      </w:r>
      <w:r w:rsidR="00B91A95" w:rsidRPr="008D0F27">
        <w:rPr>
          <w:sz w:val="20"/>
          <w:szCs w:val="20"/>
        </w:rPr>
        <w:t xml:space="preserve">zatím </w:t>
      </w:r>
      <w:r w:rsidRPr="008D0F27">
        <w:rPr>
          <w:sz w:val="20"/>
          <w:szCs w:val="20"/>
        </w:rPr>
        <w:t xml:space="preserve">žádné společné akce, protože není v našich silách přijmout </w:t>
      </w:r>
      <w:r w:rsidR="00BB6EBE">
        <w:rPr>
          <w:sz w:val="20"/>
          <w:szCs w:val="20"/>
        </w:rPr>
        <w:t xml:space="preserve">taková </w:t>
      </w:r>
      <w:r w:rsidRPr="008D0F27">
        <w:rPr>
          <w:sz w:val="20"/>
          <w:szCs w:val="20"/>
        </w:rPr>
        <w:t xml:space="preserve">opatření, abychom zabránili možnému přenosu </w:t>
      </w:r>
      <w:proofErr w:type="spellStart"/>
      <w:r w:rsidRPr="008D0F27">
        <w:rPr>
          <w:sz w:val="20"/>
          <w:szCs w:val="20"/>
        </w:rPr>
        <w:t>koronaviru</w:t>
      </w:r>
      <w:proofErr w:type="spellEnd"/>
      <w:r w:rsidRPr="008D0F27">
        <w:rPr>
          <w:sz w:val="20"/>
          <w:szCs w:val="20"/>
        </w:rPr>
        <w:t xml:space="preserve"> a </w:t>
      </w:r>
      <w:r w:rsidR="00265E6B" w:rsidRPr="008D0F27">
        <w:rPr>
          <w:sz w:val="20"/>
          <w:szCs w:val="20"/>
        </w:rPr>
        <w:t>neo</w:t>
      </w:r>
      <w:r w:rsidRPr="008D0F27">
        <w:rPr>
          <w:sz w:val="20"/>
          <w:szCs w:val="20"/>
        </w:rPr>
        <w:t>hrozili tak zdraví přítomných.</w:t>
      </w:r>
      <w:r w:rsidR="00265E6B" w:rsidRPr="008D0F27">
        <w:rPr>
          <w:sz w:val="20"/>
          <w:szCs w:val="20"/>
        </w:rPr>
        <w:t xml:space="preserve"> </w:t>
      </w:r>
    </w:p>
    <w:p w:rsidR="00B11C3E" w:rsidRPr="008D0F27" w:rsidRDefault="00B91A95" w:rsidP="00C11469">
      <w:pPr>
        <w:spacing w:after="120"/>
        <w:rPr>
          <w:sz w:val="20"/>
          <w:szCs w:val="20"/>
        </w:rPr>
      </w:pPr>
      <w:r w:rsidRPr="008D0F27">
        <w:rPr>
          <w:sz w:val="20"/>
          <w:szCs w:val="20"/>
        </w:rPr>
        <w:t xml:space="preserve">     </w:t>
      </w:r>
      <w:r w:rsidR="00265E6B" w:rsidRPr="008D0F27">
        <w:rPr>
          <w:sz w:val="20"/>
          <w:szCs w:val="20"/>
        </w:rPr>
        <w:t>Přesto se Vám alespoň připomínáme dalším číslem našeho zpravodaje a věříme, že se celková situace zlepší a nastane návrat k normálu.</w:t>
      </w:r>
    </w:p>
    <w:p w:rsidR="00265E6B" w:rsidRDefault="00F95CD5" w:rsidP="00C11469">
      <w:pPr>
        <w:spacing w:after="120"/>
        <w:rPr>
          <w:sz w:val="20"/>
          <w:szCs w:val="20"/>
        </w:rPr>
      </w:pPr>
      <w:r w:rsidRPr="008D0F27">
        <w:rPr>
          <w:sz w:val="20"/>
          <w:szCs w:val="20"/>
        </w:rPr>
        <w:t xml:space="preserve">     I přes různá omezení se zájemci o </w:t>
      </w:r>
      <w:proofErr w:type="spellStart"/>
      <w:r w:rsidRPr="008D0F27">
        <w:rPr>
          <w:sz w:val="20"/>
          <w:szCs w:val="20"/>
        </w:rPr>
        <w:t>biskupickou</w:t>
      </w:r>
      <w:proofErr w:type="spellEnd"/>
      <w:r w:rsidRPr="008D0F27">
        <w:rPr>
          <w:sz w:val="20"/>
          <w:szCs w:val="20"/>
        </w:rPr>
        <w:t xml:space="preserve"> historii mohou po předchozí telefonické domluvě s předsedou spolku Martinem Vašíčkem, </w:t>
      </w:r>
      <w:proofErr w:type="gramStart"/>
      <w:r w:rsidRPr="008D0F27">
        <w:rPr>
          <w:sz w:val="20"/>
          <w:szCs w:val="20"/>
        </w:rPr>
        <w:t>telefon  725 077 448</w:t>
      </w:r>
      <w:proofErr w:type="gramEnd"/>
      <w:r w:rsidRPr="008D0F27">
        <w:rPr>
          <w:sz w:val="20"/>
          <w:szCs w:val="20"/>
        </w:rPr>
        <w:t xml:space="preserve">, </w:t>
      </w:r>
      <w:r w:rsidR="00B91A95" w:rsidRPr="008D0F27">
        <w:rPr>
          <w:sz w:val="20"/>
          <w:szCs w:val="20"/>
        </w:rPr>
        <w:t xml:space="preserve">zdarma </w:t>
      </w:r>
      <w:r w:rsidRPr="008D0F27">
        <w:rPr>
          <w:sz w:val="20"/>
          <w:szCs w:val="20"/>
        </w:rPr>
        <w:t>zúčastnit</w:t>
      </w:r>
      <w:r w:rsidR="00B91A95" w:rsidRPr="008D0F27">
        <w:rPr>
          <w:sz w:val="20"/>
          <w:szCs w:val="20"/>
        </w:rPr>
        <w:t xml:space="preserve"> prohlídky</w:t>
      </w:r>
      <w:r w:rsidR="008D0F27">
        <w:rPr>
          <w:sz w:val="20"/>
          <w:szCs w:val="20"/>
        </w:rPr>
        <w:t xml:space="preserve"> v Panském dvoře Biskupice</w:t>
      </w:r>
      <w:r w:rsidR="00B91A95" w:rsidRPr="008D0F27">
        <w:rPr>
          <w:sz w:val="20"/>
          <w:szCs w:val="20"/>
        </w:rPr>
        <w:t xml:space="preserve"> </w:t>
      </w:r>
      <w:r w:rsidRPr="008D0F27">
        <w:rPr>
          <w:sz w:val="20"/>
          <w:szCs w:val="20"/>
        </w:rPr>
        <w:t>s výkladem o historii zámku.</w:t>
      </w:r>
    </w:p>
    <w:p w:rsidR="008D0F27" w:rsidRPr="008D0F27" w:rsidRDefault="008D0F27" w:rsidP="00C11469">
      <w:pPr>
        <w:spacing w:after="120"/>
        <w:rPr>
          <w:sz w:val="20"/>
          <w:szCs w:val="20"/>
        </w:rPr>
      </w:pPr>
    </w:p>
    <w:p w:rsidR="00B92F91" w:rsidRDefault="00265E6B" w:rsidP="00B91A95">
      <w:pPr>
        <w:spacing w:after="120"/>
        <w:rPr>
          <w:b/>
          <w:sz w:val="32"/>
          <w:szCs w:val="32"/>
        </w:rPr>
      </w:pPr>
      <w:r>
        <w:t xml:space="preserve"> </w:t>
      </w:r>
      <w:r w:rsidR="00B92F91" w:rsidRPr="00B92F91">
        <w:rPr>
          <w:b/>
          <w:sz w:val="32"/>
          <w:szCs w:val="32"/>
        </w:rPr>
        <w:t>Na pokračování ….</w:t>
      </w:r>
    </w:p>
    <w:p w:rsidR="00214FC7" w:rsidRPr="00AA0AF7" w:rsidRDefault="009C7B94" w:rsidP="00D17FEE">
      <w:pPr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>Příběhy smírčích křížů a kamenů</w:t>
      </w:r>
    </w:p>
    <w:p w:rsidR="00D44745" w:rsidRPr="008D0F27" w:rsidRDefault="00D44745" w:rsidP="00D44745">
      <w:pPr>
        <w:pStyle w:val="Nadpis5"/>
        <w:rPr>
          <w:rFonts w:asciiTheme="minorHAnsi" w:hAnsiTheme="minorHAnsi" w:cs="Arial"/>
          <w:color w:val="000000"/>
          <w:sz w:val="20"/>
          <w:szCs w:val="20"/>
        </w:rPr>
      </w:pPr>
      <w:r w:rsidRPr="00BD16BD">
        <w:rPr>
          <w:rFonts w:asciiTheme="minorHAnsi" w:hAnsiTheme="minorHAnsi" w:cs="Arial"/>
          <w:color w:val="000000"/>
        </w:rPr>
        <w:t xml:space="preserve">     </w:t>
      </w:r>
      <w:r w:rsidRPr="008D0F27">
        <w:rPr>
          <w:rFonts w:asciiTheme="minorHAnsi" w:hAnsiTheme="minorHAnsi" w:cs="Arial"/>
          <w:color w:val="000000"/>
          <w:sz w:val="20"/>
          <w:szCs w:val="20"/>
        </w:rPr>
        <w:t>Mezi smírčími a pamětními kříži je rozdíl. Pamětní kříže připomínají místa dávných neštěstí, ale ne vražd. Například neštěstí, kde se někdo utopil, nebo nešťastně spadl</w:t>
      </w:r>
      <w:r w:rsidR="00BD16BD" w:rsidRPr="008D0F27">
        <w:rPr>
          <w:rFonts w:asciiTheme="minorHAnsi" w:hAnsiTheme="minorHAnsi" w:cs="Arial"/>
          <w:color w:val="000000"/>
          <w:sz w:val="20"/>
          <w:szCs w:val="20"/>
        </w:rPr>
        <w:t>,</w:t>
      </w:r>
      <w:r w:rsidRPr="008D0F27">
        <w:rPr>
          <w:rFonts w:asciiTheme="minorHAnsi" w:hAnsiTheme="minorHAnsi" w:cs="Arial"/>
          <w:color w:val="000000"/>
          <w:sz w:val="20"/>
          <w:szCs w:val="20"/>
        </w:rPr>
        <w:t xml:space="preserve"> kde došlo k přepadení pocestných</w:t>
      </w:r>
      <w:r w:rsidR="00BD16BD" w:rsidRPr="008D0F27">
        <w:rPr>
          <w:rFonts w:asciiTheme="minorHAnsi" w:hAnsiTheme="minorHAnsi" w:cs="Arial"/>
          <w:color w:val="000000"/>
          <w:sz w:val="20"/>
          <w:szCs w:val="20"/>
        </w:rPr>
        <w:t>.</w:t>
      </w:r>
      <w:r w:rsidR="00B91A95" w:rsidRPr="008D0F27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proofErr w:type="spellStart"/>
      <w:r w:rsidR="00B91A95" w:rsidRPr="008D0F27">
        <w:rPr>
          <w:rFonts w:asciiTheme="minorHAnsi" w:hAnsiTheme="minorHAnsi" w:cs="Arial"/>
          <w:color w:val="000000"/>
          <w:sz w:val="20"/>
          <w:szCs w:val="20"/>
        </w:rPr>
        <w:t>Smirčí</w:t>
      </w:r>
      <w:proofErr w:type="spellEnd"/>
      <w:r w:rsidR="00B91A95" w:rsidRPr="008D0F27">
        <w:rPr>
          <w:rFonts w:asciiTheme="minorHAnsi" w:hAnsiTheme="minorHAnsi" w:cs="Arial"/>
          <w:color w:val="000000"/>
          <w:sz w:val="20"/>
          <w:szCs w:val="20"/>
        </w:rPr>
        <w:t xml:space="preserve"> kříže jsou vztyčovány jako symbol pokání za zločin a mnohé z nich jsou opředeny zajímavými pověstmi.</w:t>
      </w:r>
    </w:p>
    <w:p w:rsidR="00BD16BD" w:rsidRPr="00BD16BD" w:rsidRDefault="00BD16BD" w:rsidP="00BD16BD"/>
    <w:p w:rsidR="00D44745" w:rsidRDefault="00D567BA" w:rsidP="00BD16BD">
      <w:pPr>
        <w:pStyle w:val="Nadpis5"/>
        <w:spacing w:before="0"/>
        <w:rPr>
          <w:rFonts w:asciiTheme="minorHAnsi" w:hAnsiTheme="minorHAnsi" w:cs="Arial"/>
          <w:b/>
          <w:color w:val="000000"/>
          <w:sz w:val="28"/>
          <w:szCs w:val="28"/>
        </w:rPr>
      </w:pPr>
      <w:r w:rsidRPr="00AA0AF7">
        <w:rPr>
          <w:rFonts w:asciiTheme="minorHAnsi" w:hAnsiTheme="minorHAnsi" w:cs="Arial"/>
          <w:b/>
          <w:color w:val="000000"/>
          <w:sz w:val="28"/>
          <w:szCs w:val="28"/>
        </w:rPr>
        <w:t>Smrt krásné Veroniky</w:t>
      </w:r>
      <w:r w:rsidR="00D44745" w:rsidRPr="00AA0AF7">
        <w:rPr>
          <w:rFonts w:asciiTheme="minorHAnsi" w:hAnsiTheme="minorHAnsi" w:cs="Arial"/>
          <w:b/>
          <w:color w:val="000000"/>
          <w:sz w:val="28"/>
          <w:szCs w:val="28"/>
        </w:rPr>
        <w:t xml:space="preserve"> </w:t>
      </w:r>
    </w:p>
    <w:p w:rsidR="008D0F27" w:rsidRPr="008D0F27" w:rsidRDefault="008D0F27" w:rsidP="008D0F27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D567BA" w:rsidRPr="008D0F27" w:rsidRDefault="00D44745" w:rsidP="00BD16BD">
      <w:pPr>
        <w:pStyle w:val="Nadpis5"/>
        <w:spacing w:before="0"/>
        <w:rPr>
          <w:rFonts w:ascii="Arial" w:hAnsi="Arial" w:cs="Arial"/>
          <w:color w:val="000000"/>
          <w:sz w:val="20"/>
          <w:szCs w:val="20"/>
        </w:rPr>
      </w:pPr>
      <w:r w:rsidRPr="008D0F27">
        <w:rPr>
          <w:rFonts w:asciiTheme="minorHAnsi" w:hAnsiTheme="minorHAnsi" w:cs="Arial"/>
          <w:color w:val="000000"/>
          <w:sz w:val="20"/>
          <w:szCs w:val="20"/>
        </w:rPr>
        <w:t xml:space="preserve">    </w:t>
      </w:r>
      <w:r w:rsidR="00D567BA" w:rsidRPr="008D0F27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8D0F27">
        <w:rPr>
          <w:rFonts w:asciiTheme="minorHAnsi" w:hAnsiTheme="minorHAnsi" w:cs="Arial"/>
          <w:color w:val="000000"/>
          <w:sz w:val="20"/>
          <w:szCs w:val="20"/>
        </w:rPr>
        <w:t>T</w:t>
      </w:r>
      <w:r w:rsidR="00D567BA" w:rsidRPr="008D0F27">
        <w:rPr>
          <w:rFonts w:asciiTheme="minorHAnsi" w:hAnsiTheme="minorHAnsi" w:cs="Arial"/>
          <w:color w:val="000000"/>
          <w:sz w:val="20"/>
          <w:szCs w:val="20"/>
        </w:rPr>
        <w:t>ragédie se stala kousek od Děčína. Nádherná obchodnice Veronika byla mezi hochy velice žádaná. To však neunesla její kamarádka. Zvláště, když se s Veronikou začal bavit mladík, který se líbil její přítelkyni. Ta se proto rozhodla Veroniky zbavit. Počkala si na ni a zavraždila ji. Na místě Veroničina skonu dodnes stojí smírčí kříž.</w:t>
      </w:r>
    </w:p>
    <w:p w:rsidR="0086520E" w:rsidRPr="00BD16BD" w:rsidRDefault="0086520E" w:rsidP="00D44745">
      <w:pPr>
        <w:rPr>
          <w:rFonts w:ascii="Arial" w:hAnsi="Arial" w:cs="Arial"/>
          <w:color w:val="000000"/>
        </w:rPr>
      </w:pPr>
    </w:p>
    <w:p w:rsidR="008D0F27" w:rsidRDefault="0086520E" w:rsidP="00B91A95">
      <w:pPr>
        <w:jc w:val="left"/>
        <w:rPr>
          <w:rFonts w:cs="Arial"/>
          <w:b/>
          <w:color w:val="000000"/>
          <w:sz w:val="20"/>
          <w:szCs w:val="20"/>
        </w:rPr>
      </w:pPr>
      <w:r w:rsidRPr="00AA0AF7">
        <w:rPr>
          <w:rFonts w:cs="Arial"/>
          <w:b/>
          <w:color w:val="000000"/>
          <w:sz w:val="28"/>
          <w:szCs w:val="28"/>
        </w:rPr>
        <w:t>Smrt bratrů u Starého města</w:t>
      </w:r>
      <w:r w:rsidR="00BD16BD">
        <w:rPr>
          <w:rFonts w:cs="Arial"/>
          <w:b/>
          <w:color w:val="000000"/>
          <w:sz w:val="24"/>
          <w:szCs w:val="24"/>
        </w:rPr>
        <w:t xml:space="preserve"> </w:t>
      </w:r>
    </w:p>
    <w:p w:rsidR="00D44745" w:rsidRPr="008D0F27" w:rsidRDefault="00D567BA" w:rsidP="00B91A95">
      <w:pPr>
        <w:jc w:val="left"/>
        <w:rPr>
          <w:b/>
          <w:sz w:val="20"/>
          <w:szCs w:val="20"/>
        </w:rPr>
      </w:pPr>
      <w:r>
        <w:rPr>
          <w:rFonts w:ascii="Arial" w:hAnsi="Arial" w:cs="Arial"/>
          <w:color w:val="000000"/>
        </w:rPr>
        <w:br/>
      </w:r>
      <w:r w:rsidR="00E03E07" w:rsidRPr="008D0F27">
        <w:rPr>
          <w:rFonts w:cs="Arial"/>
          <w:color w:val="202122"/>
          <w:sz w:val="20"/>
          <w:szCs w:val="20"/>
        </w:rPr>
        <w:t xml:space="preserve">     </w:t>
      </w:r>
      <w:r w:rsidR="00D44745" w:rsidRPr="008D0F27">
        <w:rPr>
          <w:rFonts w:cs="Arial"/>
          <w:sz w:val="20"/>
          <w:szCs w:val="20"/>
        </w:rPr>
        <w:t>Na svatodušní pondělí</w:t>
      </w:r>
      <w:r w:rsidR="00E03E07" w:rsidRPr="008D0F27">
        <w:rPr>
          <w:rFonts w:cs="Arial"/>
          <w:sz w:val="20"/>
          <w:szCs w:val="20"/>
        </w:rPr>
        <w:t xml:space="preserve"> (50 dní po Velikonocích oslava počátku sklizně a seslání Ducha svatého) </w:t>
      </w:r>
      <w:r w:rsidR="00D44745" w:rsidRPr="008D0F27">
        <w:rPr>
          <w:rFonts w:cs="Arial"/>
          <w:sz w:val="20"/>
          <w:szCs w:val="20"/>
        </w:rPr>
        <w:t>se vraceli dva bratři, synové šafáře, ze sečení trávy. Noc před tím trávili oba dva na tancovačce</w:t>
      </w:r>
      <w:r w:rsidR="00E03E07" w:rsidRPr="008D0F27">
        <w:rPr>
          <w:rFonts w:cs="Arial"/>
          <w:sz w:val="20"/>
          <w:szCs w:val="20"/>
        </w:rPr>
        <w:t>, kde</w:t>
      </w:r>
      <w:r w:rsidR="00D44745" w:rsidRPr="008D0F27">
        <w:rPr>
          <w:rFonts w:cs="Arial"/>
          <w:sz w:val="20"/>
          <w:szCs w:val="20"/>
        </w:rPr>
        <w:t xml:space="preserve"> se vášnivě zamilovali do stejného děvčete. Mladší</w:t>
      </w:r>
      <w:r w:rsidR="00E03E07" w:rsidRPr="008D0F27">
        <w:rPr>
          <w:rFonts w:cs="Arial"/>
          <w:sz w:val="20"/>
          <w:szCs w:val="20"/>
        </w:rPr>
        <w:t xml:space="preserve"> staršímu </w:t>
      </w:r>
      <w:r w:rsidR="00D44745" w:rsidRPr="008D0F27">
        <w:rPr>
          <w:rFonts w:cs="Arial"/>
          <w:sz w:val="20"/>
          <w:szCs w:val="20"/>
        </w:rPr>
        <w:t>bratr</w:t>
      </w:r>
      <w:r w:rsidR="00E03E07" w:rsidRPr="008D0F27">
        <w:rPr>
          <w:rFonts w:cs="Arial"/>
          <w:sz w:val="20"/>
          <w:szCs w:val="20"/>
        </w:rPr>
        <w:t>ovi</w:t>
      </w:r>
      <w:r w:rsidR="00D44745" w:rsidRPr="008D0F27">
        <w:rPr>
          <w:rFonts w:cs="Arial"/>
          <w:sz w:val="20"/>
          <w:szCs w:val="20"/>
        </w:rPr>
        <w:t xml:space="preserve"> navrhl, že se může </w:t>
      </w:r>
      <w:r w:rsidR="00E03E07" w:rsidRPr="008D0F27">
        <w:rPr>
          <w:rFonts w:cs="Arial"/>
          <w:sz w:val="20"/>
          <w:szCs w:val="20"/>
        </w:rPr>
        <w:t xml:space="preserve">lásky </w:t>
      </w:r>
      <w:r w:rsidR="00D44745" w:rsidRPr="008D0F27">
        <w:rPr>
          <w:rFonts w:cs="Arial"/>
          <w:sz w:val="20"/>
          <w:szCs w:val="20"/>
        </w:rPr>
        <w:t>vzdát, protože bude zákonným dědicem a najde si lepší, než prosté děvče. Starší</w:t>
      </w:r>
      <w:r w:rsidR="00E03E07" w:rsidRPr="008D0F27">
        <w:rPr>
          <w:rFonts w:cs="Arial"/>
          <w:sz w:val="20"/>
          <w:szCs w:val="20"/>
        </w:rPr>
        <w:t xml:space="preserve"> bratr to ostře odmítl a </w:t>
      </w:r>
      <w:r w:rsidR="00D44745" w:rsidRPr="008D0F27">
        <w:rPr>
          <w:rFonts w:cs="Arial"/>
          <w:sz w:val="20"/>
          <w:szCs w:val="20"/>
        </w:rPr>
        <w:t>došlo</w:t>
      </w:r>
      <w:r w:rsidR="00E03E07" w:rsidRPr="008D0F27">
        <w:rPr>
          <w:rFonts w:cs="Arial"/>
          <w:sz w:val="20"/>
          <w:szCs w:val="20"/>
        </w:rPr>
        <w:t xml:space="preserve"> mezi nimi </w:t>
      </w:r>
      <w:r w:rsidR="00D44745" w:rsidRPr="008D0F27">
        <w:rPr>
          <w:rFonts w:cs="Arial"/>
          <w:sz w:val="20"/>
          <w:szCs w:val="20"/>
        </w:rPr>
        <w:t>k</w:t>
      </w:r>
      <w:r w:rsidR="00E03E07" w:rsidRPr="008D0F27">
        <w:rPr>
          <w:rFonts w:cs="Arial"/>
          <w:sz w:val="20"/>
          <w:szCs w:val="20"/>
        </w:rPr>
        <w:t>e</w:t>
      </w:r>
      <w:r w:rsidR="00D44745" w:rsidRPr="008D0F27">
        <w:rPr>
          <w:rFonts w:cs="Arial"/>
          <w:sz w:val="20"/>
          <w:szCs w:val="20"/>
        </w:rPr>
        <w:t xml:space="preserve"> sporu, během kterého použili ostrých kos. Z tohoto souboje, hnaného žárlivostí, byli oba zraněni tak těžce, že zemřeli po několika hodinách. Na trvalou </w:t>
      </w:r>
      <w:r w:rsidR="00E03E07" w:rsidRPr="008D0F27">
        <w:rPr>
          <w:rFonts w:cs="Arial"/>
          <w:sz w:val="20"/>
          <w:szCs w:val="20"/>
        </w:rPr>
        <w:t>památku této smutné události byly</w:t>
      </w:r>
      <w:r w:rsidR="00D44745" w:rsidRPr="008D0F27">
        <w:rPr>
          <w:rFonts w:cs="Arial"/>
          <w:sz w:val="20"/>
          <w:szCs w:val="20"/>
        </w:rPr>
        <w:t xml:space="preserve"> z pískovce zhotoveny dva </w:t>
      </w:r>
      <w:proofErr w:type="spellStart"/>
      <w:r w:rsidR="00D44745" w:rsidRPr="008D0F27">
        <w:rPr>
          <w:rFonts w:cs="Arial"/>
          <w:sz w:val="20"/>
          <w:szCs w:val="20"/>
        </w:rPr>
        <w:t>s</w:t>
      </w:r>
      <w:r w:rsidR="00E03E07" w:rsidRPr="008D0F27">
        <w:rPr>
          <w:rFonts w:cs="Arial"/>
          <w:sz w:val="20"/>
          <w:szCs w:val="20"/>
        </w:rPr>
        <w:t>mirčí</w:t>
      </w:r>
      <w:proofErr w:type="spellEnd"/>
      <w:r w:rsidR="00E03E07" w:rsidRPr="008D0F27">
        <w:rPr>
          <w:rFonts w:cs="Arial"/>
          <w:sz w:val="20"/>
          <w:szCs w:val="20"/>
        </w:rPr>
        <w:t xml:space="preserve"> kříže</w:t>
      </w:r>
      <w:r w:rsidR="00D44745" w:rsidRPr="008D0F27">
        <w:rPr>
          <w:rFonts w:cs="Arial"/>
          <w:sz w:val="20"/>
          <w:szCs w:val="20"/>
        </w:rPr>
        <w:t>, které zde stojí dodnes.</w:t>
      </w:r>
      <w:r w:rsidR="00E03E07" w:rsidRPr="008D0F27">
        <w:rPr>
          <w:b/>
          <w:sz w:val="20"/>
          <w:szCs w:val="20"/>
        </w:rPr>
        <w:t xml:space="preserve"> </w:t>
      </w:r>
    </w:p>
    <w:p w:rsidR="00D567BA" w:rsidRPr="00BD16BD" w:rsidRDefault="00D567BA" w:rsidP="00D567BA">
      <w:pPr>
        <w:rPr>
          <w:b/>
          <w:sz w:val="16"/>
          <w:szCs w:val="16"/>
        </w:rPr>
      </w:pPr>
      <w:r>
        <w:rPr>
          <w:rFonts w:ascii="Arial" w:hAnsi="Arial" w:cs="Arial"/>
          <w:color w:val="000000"/>
        </w:rPr>
        <w:br/>
      </w:r>
      <w:r w:rsidR="0086520E">
        <w:rPr>
          <w:rFonts w:ascii="Arial" w:hAnsi="Arial" w:cs="Arial"/>
          <w:color w:val="000000"/>
        </w:rPr>
        <w:t xml:space="preserve">                                 </w:t>
      </w:r>
      <w:r w:rsidR="00BD16BD">
        <w:rPr>
          <w:rFonts w:ascii="Arial" w:hAnsi="Arial" w:cs="Arial"/>
          <w:color w:val="000000"/>
        </w:rPr>
        <w:t xml:space="preserve">                  </w:t>
      </w:r>
      <w:r w:rsidR="0086520E">
        <w:rPr>
          <w:rFonts w:ascii="Arial" w:hAnsi="Arial" w:cs="Arial"/>
          <w:color w:val="000000"/>
        </w:rPr>
        <w:t xml:space="preserve">    </w:t>
      </w:r>
      <w:hyperlink r:id="rId11" w:history="1">
        <w:r w:rsidRPr="00BD16BD">
          <w:rPr>
            <w:rStyle w:val="Hypertextovodkaz"/>
            <w:rFonts w:cs="Arial"/>
            <w:color w:val="auto"/>
            <w:sz w:val="16"/>
            <w:szCs w:val="16"/>
          </w:rPr>
          <w:t>https://www.zahady-a-tajemna.cz/news/smirci-krize-pripominka-davnych-tragedii/</w:t>
        </w:r>
      </w:hyperlink>
    </w:p>
    <w:p w:rsidR="001A35EE" w:rsidRPr="00BD16BD" w:rsidRDefault="00D567BA" w:rsidP="00637812">
      <w:pPr>
        <w:rPr>
          <w:sz w:val="16"/>
          <w:szCs w:val="16"/>
        </w:rPr>
      </w:pPr>
      <w:r w:rsidRPr="00BD16BD">
        <w:rPr>
          <w:rFonts w:cs="Arial"/>
          <w:sz w:val="16"/>
          <w:szCs w:val="16"/>
        </w:rPr>
        <w:t xml:space="preserve"> </w:t>
      </w:r>
    </w:p>
    <w:p w:rsidR="008D0F27" w:rsidRDefault="008D0F27" w:rsidP="00D17FEE">
      <w:pPr>
        <w:rPr>
          <w:b/>
          <w:sz w:val="28"/>
          <w:szCs w:val="28"/>
        </w:rPr>
      </w:pPr>
    </w:p>
    <w:p w:rsidR="008D0F27" w:rsidRDefault="008D0F27" w:rsidP="00D17FEE">
      <w:pPr>
        <w:rPr>
          <w:b/>
          <w:sz w:val="28"/>
          <w:szCs w:val="28"/>
        </w:rPr>
      </w:pPr>
    </w:p>
    <w:p w:rsidR="00B11C3E" w:rsidRPr="00AA0AF7" w:rsidRDefault="00637812" w:rsidP="00D17FEE">
      <w:pPr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lastRenderedPageBreak/>
        <w:t>Pověsti z různých koutů</w:t>
      </w:r>
    </w:p>
    <w:p w:rsidR="00BD16BD" w:rsidRPr="00BD16BD" w:rsidRDefault="00BD16BD" w:rsidP="00D17FEE">
      <w:pPr>
        <w:rPr>
          <w:b/>
          <w:sz w:val="20"/>
          <w:szCs w:val="20"/>
        </w:rPr>
      </w:pPr>
    </w:p>
    <w:p w:rsidR="00D567BA" w:rsidRPr="00AA0AF7" w:rsidRDefault="00097EAE" w:rsidP="00D17FEE">
      <w:pPr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>O svaté holčičce</w:t>
      </w:r>
    </w:p>
    <w:p w:rsidR="00BD16BD" w:rsidRPr="00BD16BD" w:rsidRDefault="00BD16BD" w:rsidP="00D17FEE">
      <w:pPr>
        <w:rPr>
          <w:b/>
          <w:sz w:val="20"/>
          <w:szCs w:val="20"/>
        </w:rPr>
      </w:pPr>
    </w:p>
    <w:p w:rsidR="00097EAE" w:rsidRPr="008D0F27" w:rsidRDefault="00097EAE" w:rsidP="00D17FEE">
      <w:pPr>
        <w:rPr>
          <w:sz w:val="20"/>
          <w:szCs w:val="20"/>
        </w:rPr>
      </w:pPr>
      <w:r w:rsidRPr="008D0F27">
        <w:rPr>
          <w:b/>
          <w:sz w:val="20"/>
          <w:szCs w:val="20"/>
        </w:rPr>
        <w:t xml:space="preserve">     </w:t>
      </w:r>
      <w:r w:rsidRPr="008D0F27">
        <w:rPr>
          <w:sz w:val="20"/>
          <w:szCs w:val="20"/>
        </w:rPr>
        <w:t xml:space="preserve">Smrt je smutná, ztráta dítěte k neunesení. Snad jen pro útěchu vznikla nad </w:t>
      </w:r>
      <w:proofErr w:type="spellStart"/>
      <w:r w:rsidRPr="008D0F27">
        <w:rPr>
          <w:sz w:val="20"/>
          <w:szCs w:val="20"/>
        </w:rPr>
        <w:t>půvobným</w:t>
      </w:r>
      <w:proofErr w:type="spellEnd"/>
      <w:r w:rsidRPr="008D0F27">
        <w:rPr>
          <w:sz w:val="20"/>
          <w:szCs w:val="20"/>
        </w:rPr>
        <w:t xml:space="preserve"> náhrobkem na malostranském hřbitově jedna z nejkrásnějších pražských pověstí.</w:t>
      </w:r>
    </w:p>
    <w:p w:rsidR="00D567BA" w:rsidRPr="008D0F27" w:rsidRDefault="00097EAE" w:rsidP="00D567BA">
      <w:pPr>
        <w:rPr>
          <w:b/>
          <w:sz w:val="20"/>
          <w:szCs w:val="20"/>
        </w:rPr>
      </w:pPr>
      <w:r w:rsidRPr="008D0F27">
        <w:rPr>
          <w:sz w:val="20"/>
          <w:szCs w:val="20"/>
        </w:rPr>
        <w:t xml:space="preserve">     Malostranský hřbitov v Praze byl založen v roce 1680 jako morový, leží na Smíchově nedaleko Bertramky. Představení vlašského špitálu koupili od malostranských </w:t>
      </w:r>
      <w:proofErr w:type="spellStart"/>
      <w:r w:rsidRPr="008D0F27">
        <w:rPr>
          <w:sz w:val="20"/>
          <w:szCs w:val="20"/>
        </w:rPr>
        <w:t>kominikánů</w:t>
      </w:r>
      <w:proofErr w:type="spellEnd"/>
      <w:r w:rsidRPr="008D0F27">
        <w:rPr>
          <w:sz w:val="20"/>
          <w:szCs w:val="20"/>
        </w:rPr>
        <w:t xml:space="preserve"> vinici a zřídili zde pohřebiště. Jsou tu hroby našich významných představitelů</w:t>
      </w:r>
      <w:r w:rsidR="0041133E" w:rsidRPr="008D0F27">
        <w:rPr>
          <w:sz w:val="20"/>
          <w:szCs w:val="20"/>
        </w:rPr>
        <w:t xml:space="preserve">, kteří odpočívají ve </w:t>
      </w:r>
      <w:proofErr w:type="spellStart"/>
      <w:r w:rsidR="0041133E" w:rsidRPr="008D0F27">
        <w:rPr>
          <w:sz w:val="20"/>
          <w:szCs w:val="20"/>
        </w:rPr>
        <w:t>stlínu</w:t>
      </w:r>
      <w:proofErr w:type="spellEnd"/>
      <w:r w:rsidR="0041133E" w:rsidRPr="008D0F27">
        <w:rPr>
          <w:sz w:val="20"/>
          <w:szCs w:val="20"/>
        </w:rPr>
        <w:t xml:space="preserve"> starých stromů</w:t>
      </w:r>
      <w:r w:rsidRPr="008D0F27">
        <w:rPr>
          <w:sz w:val="20"/>
          <w:szCs w:val="20"/>
        </w:rPr>
        <w:t xml:space="preserve"> – malíře </w:t>
      </w:r>
      <w:proofErr w:type="spellStart"/>
      <w:r w:rsidRPr="008D0F27">
        <w:rPr>
          <w:sz w:val="20"/>
          <w:szCs w:val="20"/>
        </w:rPr>
        <w:t>Helicha</w:t>
      </w:r>
      <w:proofErr w:type="spellEnd"/>
      <w:r w:rsidRPr="008D0F27">
        <w:rPr>
          <w:sz w:val="20"/>
          <w:szCs w:val="20"/>
        </w:rPr>
        <w:t xml:space="preserve">, hudebního skladatele Tomáška, architektů Kryštofa a Kiliána Ignáce </w:t>
      </w:r>
      <w:proofErr w:type="spellStart"/>
      <w:r w:rsidRPr="008D0F27">
        <w:rPr>
          <w:sz w:val="20"/>
          <w:szCs w:val="20"/>
        </w:rPr>
        <w:t>Dienzenhoferů</w:t>
      </w:r>
      <w:proofErr w:type="spellEnd"/>
      <w:r w:rsidR="0041133E" w:rsidRPr="008D0F27">
        <w:rPr>
          <w:sz w:val="20"/>
          <w:szCs w:val="20"/>
        </w:rPr>
        <w:t xml:space="preserve">, Antonína Mánese nebo Františka </w:t>
      </w:r>
      <w:proofErr w:type="spellStart"/>
      <w:r w:rsidR="0041133E" w:rsidRPr="008D0F27">
        <w:rPr>
          <w:sz w:val="20"/>
          <w:szCs w:val="20"/>
        </w:rPr>
        <w:t>Platzera</w:t>
      </w:r>
      <w:proofErr w:type="spellEnd"/>
      <w:r w:rsidR="0041133E" w:rsidRPr="008D0F27">
        <w:rPr>
          <w:sz w:val="20"/>
          <w:szCs w:val="20"/>
        </w:rPr>
        <w:t>. Pohřbeni tu byli i rodiče Jana Nerudy. Právě Malostranský hřbitov se stal inspirací pro jeho báseň Hřbitovní kvítí. V roce 2001 byl hřbitov kvůli vandalismu pro veřejnost uzavřen. Jeho brány se otevírají pouze při zvláštních příležitostech. Plastika „svaté holčičky“ na hřbitově je jen věrnou kopií, originál je uložen v lapidáriu Kapce sv. Václava na Vinohradských hřbitovech.</w:t>
      </w:r>
    </w:p>
    <w:p w:rsidR="00BD16BD" w:rsidRDefault="00D567BA" w:rsidP="00BD16BD">
      <w:pPr>
        <w:jc w:val="left"/>
        <w:rPr>
          <w:rFonts w:cs="Arial"/>
          <w:sz w:val="20"/>
          <w:szCs w:val="20"/>
          <w:shd w:val="clear" w:color="auto" w:fill="FFFFFF"/>
        </w:rPr>
      </w:pPr>
      <w:r w:rsidRPr="008D0F27">
        <w:rPr>
          <w:rFonts w:cs="Helvetica"/>
          <w:spacing w:val="7"/>
          <w:sz w:val="20"/>
          <w:szCs w:val="20"/>
          <w:shd w:val="clear" w:color="auto" w:fill="FFFFFF"/>
        </w:rPr>
        <w:t xml:space="preserve">     Nejnavštěvovanější je náhrobek malého děvčátka, „Svaté holčičky". Legenda o jejím životě inspirovala spisovatele Františka Kožíka k napsání neobyčejné pohádky Svatá holčička, která vyšla za druhé světové války v</w:t>
      </w:r>
      <w:r w:rsidRPr="008D0F27">
        <w:rPr>
          <w:rStyle w:val="Siln"/>
          <w:rFonts w:cs="Arial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8D0F27">
        <w:rPr>
          <w:rStyle w:val="Siln"/>
          <w:rFonts w:cs="Arial"/>
          <w:b w:val="0"/>
          <w:sz w:val="20"/>
          <w:szCs w:val="20"/>
          <w:bdr w:val="none" w:sz="0" w:space="0" w:color="auto" w:frame="1"/>
          <w:shd w:val="clear" w:color="auto" w:fill="FFFFFF"/>
        </w:rPr>
        <w:t>roce 1943</w:t>
      </w:r>
      <w:r w:rsidRPr="008D0F27">
        <w:rPr>
          <w:rFonts w:cs="Arial"/>
          <w:sz w:val="20"/>
          <w:szCs w:val="20"/>
          <w:shd w:val="clear" w:color="auto" w:fill="FFFFFF"/>
        </w:rPr>
        <w:t xml:space="preserve">, aby povzbudila nejmenší čtenáře v temných dobách nacistické okupace. </w:t>
      </w:r>
    </w:p>
    <w:p w:rsidR="008D0F27" w:rsidRPr="008D0F27" w:rsidRDefault="008D0F27" w:rsidP="00BD16BD">
      <w:pPr>
        <w:jc w:val="left"/>
        <w:rPr>
          <w:rFonts w:cs="Arial"/>
          <w:sz w:val="20"/>
          <w:szCs w:val="20"/>
          <w:shd w:val="clear" w:color="auto" w:fill="FFFFFF"/>
        </w:rPr>
      </w:pPr>
    </w:p>
    <w:p w:rsidR="00170E0D" w:rsidRDefault="00D567BA" w:rsidP="00170E0D">
      <w:pPr>
        <w:jc w:val="left"/>
        <w:rPr>
          <w:rStyle w:val="Siln"/>
          <w:rFonts w:cs="Open Sans"/>
          <w:bdr w:val="none" w:sz="0" w:space="0" w:color="auto" w:frame="1"/>
        </w:rPr>
      </w:pPr>
      <w:r w:rsidRPr="00BD16BD">
        <w:rPr>
          <w:rStyle w:val="Siln"/>
          <w:rFonts w:cs="Open Sans"/>
          <w:bdr w:val="none" w:sz="0" w:space="0" w:color="auto" w:frame="1"/>
        </w:rPr>
        <w:t xml:space="preserve">"Na kamenném loži odpočívá malé děvčátko. Pod hlavou polštář, drobné ruce složeny na prsou, šat rozložen v záhybech. Mnoho tisíc dnů se nad ním rozbřesklo, mnoho tisíc nocí sklenulo. Jara je míjejí s pláčem májových dešťů, v létě je i kámen teple prosluněn a ovanut vůněmi, jeseně stelou okolo náhrobku </w:t>
      </w:r>
      <w:proofErr w:type="spellStart"/>
      <w:r w:rsidRPr="00BD16BD">
        <w:rPr>
          <w:rStyle w:val="Siln"/>
          <w:rFonts w:cs="Open Sans"/>
          <w:bdr w:val="none" w:sz="0" w:space="0" w:color="auto" w:frame="1"/>
        </w:rPr>
        <w:t>zlatěrudé</w:t>
      </w:r>
      <w:proofErr w:type="spellEnd"/>
      <w:r w:rsidRPr="00BD16BD">
        <w:rPr>
          <w:rStyle w:val="Siln"/>
          <w:rFonts w:cs="Open Sans"/>
          <w:bdr w:val="none" w:sz="0" w:space="0" w:color="auto" w:frame="1"/>
        </w:rPr>
        <w:t xml:space="preserve"> závěje a mnoho zim už přiběhlo a pokrylo spící dětský obličej dlaněmi sněhu."</w:t>
      </w:r>
      <w:r w:rsidR="00170E0D">
        <w:rPr>
          <w:rStyle w:val="Siln"/>
          <w:rFonts w:cs="Open Sans"/>
          <w:bdr w:val="none" w:sz="0" w:space="0" w:color="auto" w:frame="1"/>
        </w:rPr>
        <w:t xml:space="preserve"> </w:t>
      </w:r>
    </w:p>
    <w:p w:rsidR="00D567BA" w:rsidRPr="00170E0D" w:rsidRDefault="00D567BA" w:rsidP="00BD16BD">
      <w:pPr>
        <w:spacing w:after="240"/>
        <w:jc w:val="left"/>
        <w:rPr>
          <w:rStyle w:val="Siln"/>
          <w:rFonts w:cs="Open Sans"/>
          <w:sz w:val="16"/>
          <w:szCs w:val="16"/>
          <w:bdr w:val="none" w:sz="0" w:space="0" w:color="auto" w:frame="1"/>
        </w:rPr>
      </w:pPr>
      <w:r w:rsidRPr="00BD16BD">
        <w:rPr>
          <w:rFonts w:cs="Open Sans"/>
        </w:rPr>
        <w:t xml:space="preserve">                                                                   </w:t>
      </w:r>
      <w:r w:rsidR="0041133E" w:rsidRPr="00BD16BD">
        <w:rPr>
          <w:rFonts w:cs="Open Sans"/>
        </w:rPr>
        <w:t xml:space="preserve">                               </w:t>
      </w:r>
      <w:r w:rsidRPr="00BD16BD">
        <w:rPr>
          <w:rFonts w:cs="Open Sans"/>
        </w:rPr>
        <w:t xml:space="preserve">    </w:t>
      </w:r>
      <w:r w:rsidRPr="00170E0D">
        <w:rPr>
          <w:rFonts w:cs="Open Sans"/>
          <w:sz w:val="16"/>
          <w:szCs w:val="16"/>
        </w:rPr>
        <w:t>František Kožík, Svatá holčička, 1942</w:t>
      </w:r>
    </w:p>
    <w:p w:rsidR="00D567BA" w:rsidRPr="008D0F27" w:rsidRDefault="00D567BA" w:rsidP="00D567BA">
      <w:pPr>
        <w:rPr>
          <w:rFonts w:cs="Arial"/>
          <w:color w:val="444444"/>
          <w:sz w:val="20"/>
          <w:szCs w:val="20"/>
          <w:shd w:val="clear" w:color="auto" w:fill="FFFFFF"/>
        </w:rPr>
      </w:pPr>
      <w:r w:rsidRPr="008D0F27">
        <w:rPr>
          <w:rFonts w:cs="Helvetica"/>
          <w:spacing w:val="7"/>
          <w:sz w:val="20"/>
          <w:szCs w:val="20"/>
          <w:shd w:val="clear" w:color="auto" w:fill="FFFFFF"/>
        </w:rPr>
        <w:t xml:space="preserve">     Legenda</w:t>
      </w:r>
      <w:r w:rsidR="0041133E" w:rsidRPr="008D0F27">
        <w:rPr>
          <w:rFonts w:cs="Helvetica"/>
          <w:spacing w:val="7"/>
          <w:sz w:val="20"/>
          <w:szCs w:val="20"/>
          <w:shd w:val="clear" w:color="auto" w:fill="FFFFFF"/>
        </w:rPr>
        <w:t xml:space="preserve"> </w:t>
      </w:r>
      <w:r w:rsidRPr="008D0F27">
        <w:rPr>
          <w:rFonts w:cs="Helvetica"/>
          <w:spacing w:val="7"/>
          <w:sz w:val="20"/>
          <w:szCs w:val="20"/>
          <w:shd w:val="clear" w:color="auto" w:fill="FFFFFF"/>
        </w:rPr>
        <w:t>inspirovala</w:t>
      </w:r>
      <w:r w:rsidR="0041133E" w:rsidRPr="008D0F27">
        <w:rPr>
          <w:rFonts w:cs="Helvetica"/>
          <w:spacing w:val="7"/>
          <w:sz w:val="20"/>
          <w:szCs w:val="20"/>
          <w:shd w:val="clear" w:color="auto" w:fill="FFFFFF"/>
        </w:rPr>
        <w:t xml:space="preserve"> i</w:t>
      </w:r>
      <w:r w:rsidRPr="008D0F27">
        <w:rPr>
          <w:rFonts w:cs="Helvetica"/>
          <w:spacing w:val="7"/>
          <w:sz w:val="20"/>
          <w:szCs w:val="20"/>
          <w:shd w:val="clear" w:color="auto" w:fill="FFFFFF"/>
        </w:rPr>
        <w:t xml:space="preserve"> spisovatele Jakuba Arbese, který napsal tajemný příběh Sivooký démon. Nevíme, co z této legendy je pravda, a co pouhá fikce. Až do poloviny 20. století však nechávaly děti na náhrobku kytičky a papírky se svými přáníčky. O Dušičkách je náhrobek pokrytý svíčkami a květinami i dnes.</w:t>
      </w:r>
      <w:r w:rsidRPr="008D0F27">
        <w:rPr>
          <w:rFonts w:cs="Arial"/>
          <w:color w:val="444444"/>
          <w:sz w:val="20"/>
          <w:szCs w:val="20"/>
          <w:shd w:val="clear" w:color="auto" w:fill="FFFFFF"/>
        </w:rPr>
        <w:t xml:space="preserve">    </w:t>
      </w:r>
    </w:p>
    <w:p w:rsidR="0041133E" w:rsidRPr="008D0F27" w:rsidRDefault="0041133E" w:rsidP="00D567BA">
      <w:pPr>
        <w:rPr>
          <w:rFonts w:cs="Arial"/>
          <w:sz w:val="20"/>
          <w:szCs w:val="20"/>
          <w:shd w:val="clear" w:color="auto" w:fill="FFFFFF"/>
        </w:rPr>
      </w:pPr>
      <w:r w:rsidRPr="008D0F27">
        <w:rPr>
          <w:rFonts w:cs="Arial"/>
          <w:color w:val="444444"/>
          <w:sz w:val="20"/>
          <w:szCs w:val="20"/>
          <w:shd w:val="clear" w:color="auto" w:fill="FFFFFF"/>
        </w:rPr>
        <w:t xml:space="preserve">     </w:t>
      </w:r>
      <w:r w:rsidRPr="008D0F27">
        <w:rPr>
          <w:rFonts w:cs="Arial"/>
          <w:sz w:val="20"/>
          <w:szCs w:val="20"/>
          <w:shd w:val="clear" w:color="auto" w:fill="FFFFFF"/>
        </w:rPr>
        <w:t xml:space="preserve">Autorem překrásného a dojemného náhrobku z roku 1851 je sochař Josef Max. Špatně čitelný nápis uvádí skutečné jméno – Anna </w:t>
      </w:r>
      <w:proofErr w:type="spellStart"/>
      <w:r w:rsidRPr="008D0F27">
        <w:rPr>
          <w:rFonts w:cs="Arial"/>
          <w:sz w:val="20"/>
          <w:szCs w:val="20"/>
          <w:shd w:val="clear" w:color="auto" w:fill="FFFFFF"/>
        </w:rPr>
        <w:t>Degenová</w:t>
      </w:r>
      <w:proofErr w:type="spellEnd"/>
      <w:r w:rsidRPr="008D0F27">
        <w:rPr>
          <w:rFonts w:cs="Arial"/>
          <w:sz w:val="20"/>
          <w:szCs w:val="20"/>
          <w:shd w:val="clear" w:color="auto" w:fill="FFFFFF"/>
        </w:rPr>
        <w:t xml:space="preserve"> (1848 – 1851), dcera c. k. strážmistra a nádenice. Podle matriky zemřela ve věku tří let</w:t>
      </w:r>
      <w:r w:rsidR="007D233A" w:rsidRPr="008D0F27">
        <w:rPr>
          <w:rFonts w:cs="Arial"/>
          <w:sz w:val="20"/>
          <w:szCs w:val="20"/>
          <w:shd w:val="clear" w:color="auto" w:fill="FFFFFF"/>
        </w:rPr>
        <w:t xml:space="preserve"> a byla dcerou strážmistra Augustina </w:t>
      </w:r>
      <w:proofErr w:type="spellStart"/>
      <w:r w:rsidR="007D233A" w:rsidRPr="008D0F27">
        <w:rPr>
          <w:rFonts w:cs="Arial"/>
          <w:sz w:val="20"/>
          <w:szCs w:val="20"/>
          <w:shd w:val="clear" w:color="auto" w:fill="FFFFFF"/>
        </w:rPr>
        <w:t>Degena</w:t>
      </w:r>
      <w:proofErr w:type="spellEnd"/>
      <w:r w:rsidR="007D233A" w:rsidRPr="008D0F27">
        <w:rPr>
          <w:rFonts w:cs="Arial"/>
          <w:sz w:val="20"/>
          <w:szCs w:val="20"/>
          <w:shd w:val="clear" w:color="auto" w:fill="FFFFFF"/>
        </w:rPr>
        <w:t xml:space="preserve"> a jeho manželky Anny. J</w:t>
      </w:r>
      <w:r w:rsidRPr="008D0F27">
        <w:rPr>
          <w:rFonts w:cs="Arial"/>
          <w:sz w:val="20"/>
          <w:szCs w:val="20"/>
          <w:shd w:val="clear" w:color="auto" w:fill="FFFFFF"/>
        </w:rPr>
        <w:t>ejí rodiče leží v hrobě o kousek dál.</w:t>
      </w:r>
    </w:p>
    <w:p w:rsidR="007D233A" w:rsidRPr="008D0F27" w:rsidRDefault="007D233A" w:rsidP="00D567BA">
      <w:pPr>
        <w:rPr>
          <w:rFonts w:cs="Arial"/>
          <w:color w:val="444444"/>
          <w:sz w:val="20"/>
          <w:szCs w:val="20"/>
          <w:shd w:val="clear" w:color="auto" w:fill="FFFFFF"/>
        </w:rPr>
      </w:pPr>
    </w:p>
    <w:p w:rsidR="007D233A" w:rsidRDefault="007D233A" w:rsidP="00D567BA">
      <w:pPr>
        <w:rPr>
          <w:rFonts w:cs="Arial"/>
          <w:b/>
          <w:sz w:val="28"/>
          <w:szCs w:val="28"/>
          <w:shd w:val="clear" w:color="auto" w:fill="FFFFFF"/>
        </w:rPr>
      </w:pPr>
      <w:r w:rsidRPr="007D233A">
        <w:rPr>
          <w:rFonts w:cs="Arial"/>
          <w:b/>
          <w:sz w:val="28"/>
          <w:szCs w:val="28"/>
          <w:shd w:val="clear" w:color="auto" w:fill="FFFFFF"/>
        </w:rPr>
        <w:t>Legenda o Aničce, která se nehodila pro tento svět</w:t>
      </w:r>
    </w:p>
    <w:p w:rsidR="007D233A" w:rsidRPr="007D233A" w:rsidRDefault="007D233A" w:rsidP="00D567BA">
      <w:pPr>
        <w:rPr>
          <w:rFonts w:cs="Arial"/>
          <w:b/>
          <w:sz w:val="20"/>
          <w:szCs w:val="20"/>
          <w:shd w:val="clear" w:color="auto" w:fill="FFFFFF"/>
        </w:rPr>
      </w:pPr>
    </w:p>
    <w:p w:rsidR="007D233A" w:rsidRPr="008D0F27" w:rsidRDefault="007D233A" w:rsidP="00D567BA">
      <w:pPr>
        <w:rPr>
          <w:rFonts w:cs="Arial"/>
          <w:sz w:val="20"/>
          <w:szCs w:val="20"/>
          <w:shd w:val="clear" w:color="auto" w:fill="FFFFFF"/>
        </w:rPr>
      </w:pPr>
      <w:r w:rsidRPr="008D0F27">
        <w:rPr>
          <w:rFonts w:cs="Arial"/>
          <w:sz w:val="20"/>
          <w:szCs w:val="20"/>
          <w:shd w:val="clear" w:color="auto" w:fill="FFFFFF"/>
        </w:rPr>
        <w:t xml:space="preserve">     Vš</w:t>
      </w:r>
      <w:r w:rsidR="00480B5F" w:rsidRPr="008D0F27">
        <w:rPr>
          <w:rFonts w:cs="Arial"/>
          <w:sz w:val="20"/>
          <w:szCs w:val="20"/>
          <w:shd w:val="clear" w:color="auto" w:fill="FFFFFF"/>
        </w:rPr>
        <w:t xml:space="preserve">echno způsobila administrativní </w:t>
      </w:r>
      <w:r w:rsidR="00BB6EBE">
        <w:rPr>
          <w:rFonts w:cs="Arial"/>
          <w:sz w:val="20"/>
          <w:szCs w:val="20"/>
          <w:shd w:val="clear" w:color="auto" w:fill="FFFFFF"/>
        </w:rPr>
        <w:t>chyba na nebesích.</w:t>
      </w:r>
    </w:p>
    <w:p w:rsidR="007D233A" w:rsidRPr="008D0F27" w:rsidRDefault="008D0F27" w:rsidP="00D567BA">
      <w:pPr>
        <w:rPr>
          <w:rFonts w:cs="Arial"/>
          <w:sz w:val="20"/>
          <w:szCs w:val="20"/>
          <w:shd w:val="clear" w:color="auto" w:fill="FFFFFF"/>
        </w:rPr>
      </w:pPr>
      <w:r>
        <w:rPr>
          <w:rFonts w:cs="Arial"/>
          <w:sz w:val="20"/>
          <w:szCs w:val="20"/>
          <w:shd w:val="clear" w:color="auto" w:fill="FFFFFF"/>
        </w:rPr>
        <w:t xml:space="preserve">     </w:t>
      </w:r>
      <w:r w:rsidR="007D233A" w:rsidRPr="008D0F27">
        <w:rPr>
          <w:rFonts w:cs="Arial"/>
          <w:sz w:val="20"/>
          <w:szCs w:val="20"/>
          <w:shd w:val="clear" w:color="auto" w:fill="FFFFFF"/>
        </w:rPr>
        <w:t>Do miminka, které právě přicházelo na svět, se vtělil místo dušičky nenarozeného dítěte neposedný a příliš zvědavý nebeský andělíček a proto musel na Zemi. Tak se ženě chudého muzikanta Rubína narodila holčička Anička. Když přicházela na svět, zářila na nebesích jasná hvězda, zněla líbezná hudba, hejna ptáčků švitořila a stromy i květiny v celém širém okolí rozkvetly.</w:t>
      </w:r>
    </w:p>
    <w:p w:rsidR="007D233A" w:rsidRPr="008D0F27" w:rsidRDefault="007D233A" w:rsidP="00D567BA">
      <w:pPr>
        <w:rPr>
          <w:rFonts w:cs="Arial"/>
          <w:sz w:val="20"/>
          <w:szCs w:val="20"/>
          <w:shd w:val="clear" w:color="auto" w:fill="FFFFFF"/>
        </w:rPr>
      </w:pPr>
      <w:r w:rsidRPr="008D0F27">
        <w:rPr>
          <w:rFonts w:cs="Arial"/>
          <w:sz w:val="20"/>
          <w:szCs w:val="20"/>
          <w:shd w:val="clear" w:color="auto" w:fill="FFFFFF"/>
        </w:rPr>
        <w:t xml:space="preserve">     Holčička Anička byla chudá jako většina dětí z okolí Újezdské brány, všichni ji měli rádi – nikdy neplakala, nezlobila a všem okolo nezištně pomáhala. Rozuměla řeči zvířat a květin. Kouzlu milého dítěte podlehl i přísný hrabě z paláce na Velkopřevorském náměstí a začal pomáhat chudým a nemocným, když v Praze řádila zlá epidemie. Anička zvala domů žebráky i zloděje a život na Zemi jí byl přílišným břemenem. I Bůh nakonec pochopil, že andělské srdce nemá na zemi místo, neboť je lidé budou zneužívat</w:t>
      </w:r>
      <w:r w:rsidR="00774C10" w:rsidRPr="008D0F27">
        <w:rPr>
          <w:rFonts w:cs="Arial"/>
          <w:sz w:val="20"/>
          <w:szCs w:val="20"/>
          <w:shd w:val="clear" w:color="auto" w:fill="FFFFFF"/>
        </w:rPr>
        <w:t>.</w:t>
      </w:r>
    </w:p>
    <w:p w:rsidR="00774C10" w:rsidRPr="008D0F27" w:rsidRDefault="00774C10" w:rsidP="00D567BA">
      <w:pPr>
        <w:rPr>
          <w:rFonts w:cs="Arial"/>
          <w:sz w:val="20"/>
          <w:szCs w:val="20"/>
          <w:shd w:val="clear" w:color="auto" w:fill="FFFFFF"/>
        </w:rPr>
      </w:pPr>
      <w:r w:rsidRPr="008D0F27">
        <w:rPr>
          <w:rFonts w:cs="Arial"/>
          <w:sz w:val="20"/>
          <w:szCs w:val="20"/>
          <w:shd w:val="clear" w:color="auto" w:fill="FFFFFF"/>
        </w:rPr>
        <w:t xml:space="preserve">     Jednoho dne si Anička hrála u okna, když jí panenka vyklouzla z ruky a holčička se vyklonila ve snaze padající hračku zachytit. Zřítila se na tvrdou dlažbu, byla na místě mrtvá a osvobozený andílek se tak konečně mohl vrátit do nebe, kam patřil.</w:t>
      </w:r>
    </w:p>
    <w:p w:rsidR="008D0F27" w:rsidRPr="008D0F27" w:rsidRDefault="00774C10" w:rsidP="00D567BA">
      <w:pPr>
        <w:rPr>
          <w:rFonts w:cs="Open Sans"/>
          <w:spacing w:val="8"/>
          <w:sz w:val="20"/>
          <w:szCs w:val="20"/>
        </w:rPr>
      </w:pPr>
      <w:r w:rsidRPr="008D0F27">
        <w:rPr>
          <w:rFonts w:cs="Arial"/>
          <w:sz w:val="20"/>
          <w:szCs w:val="20"/>
          <w:shd w:val="clear" w:color="auto" w:fill="FFFFFF"/>
        </w:rPr>
        <w:t xml:space="preserve">     Starý hrabě, který si holčičku zamilovat jako vlastní, jí nechal vytesat náhrobek a děti z okolí k němu začaly nosit lístečky se vzkazy a prosily holčičku o pomoc. Zarmoucená paní Rubínová se ze ztráty milované dcery nemohla dlouho vzpamatovat. Rozveselila se až poté, když se jí narodila nová holčička.</w:t>
      </w:r>
      <w:r w:rsidR="00BB6EBE">
        <w:rPr>
          <w:rFonts w:cs="Arial"/>
          <w:sz w:val="20"/>
          <w:szCs w:val="20"/>
          <w:shd w:val="clear" w:color="auto" w:fill="FFFFFF"/>
        </w:rPr>
        <w:t xml:space="preserve"> </w:t>
      </w:r>
    </w:p>
    <w:p w:rsidR="009E4562" w:rsidRPr="008D0F27" w:rsidRDefault="00D567BA" w:rsidP="009E4562">
      <w:pPr>
        <w:shd w:val="clear" w:color="auto" w:fill="FFFFFF"/>
        <w:spacing w:after="100" w:afterAutospacing="1"/>
        <w:rPr>
          <w:rFonts w:eastAsia="Times New Roman" w:cs="Helvetica"/>
          <w:sz w:val="20"/>
          <w:szCs w:val="20"/>
          <w:lang w:eastAsia="cs-CZ"/>
        </w:rPr>
      </w:pPr>
      <w:r w:rsidRPr="008D0F27">
        <w:rPr>
          <w:rFonts w:eastAsia="Times New Roman" w:cs="Helvetica"/>
          <w:sz w:val="20"/>
          <w:szCs w:val="20"/>
          <w:lang w:eastAsia="cs-CZ"/>
        </w:rPr>
        <w:t xml:space="preserve">     Legenda říká, že Anička nepřestala pomáhat ani po smrti. </w:t>
      </w:r>
      <w:r w:rsidR="00774C10" w:rsidRPr="008D0F27">
        <w:rPr>
          <w:rFonts w:eastAsia="Times New Roman" w:cs="Helvetica"/>
          <w:sz w:val="20"/>
          <w:szCs w:val="20"/>
          <w:lang w:eastAsia="cs-CZ"/>
        </w:rPr>
        <w:t>T</w:t>
      </w:r>
      <w:r w:rsidRPr="008D0F27">
        <w:rPr>
          <w:rFonts w:eastAsia="Times New Roman" w:cs="Helvetica"/>
          <w:sz w:val="20"/>
          <w:szCs w:val="20"/>
          <w:lang w:eastAsia="cs-CZ"/>
        </w:rPr>
        <w:t xml:space="preserve">ak k jejímu náhrobku chodily a chodí děti </w:t>
      </w:r>
      <w:r w:rsidR="00774C10" w:rsidRPr="008D0F27">
        <w:rPr>
          <w:rFonts w:eastAsia="Times New Roman" w:cs="Helvetica"/>
          <w:sz w:val="20"/>
          <w:szCs w:val="20"/>
          <w:lang w:eastAsia="cs-CZ"/>
        </w:rPr>
        <w:t>n</w:t>
      </w:r>
      <w:r w:rsidRPr="008D0F27">
        <w:rPr>
          <w:rFonts w:eastAsia="Times New Roman" w:cs="Helvetica"/>
          <w:sz w:val="20"/>
          <w:szCs w:val="20"/>
          <w:lang w:eastAsia="cs-CZ"/>
        </w:rPr>
        <w:t xml:space="preserve">adále. Nosí ji hračky, svaté obrázky a prosí ji o pomoc. Vypráví se, že Anička po smrti zachránila obyvatelky sirotčince pod Petřínem. Jedna z chovankyň v noci utekla na Malostranský hřbitov, aby poprosila svatou holčičku o </w:t>
      </w:r>
      <w:r w:rsidRPr="008D0F27">
        <w:rPr>
          <w:rFonts w:eastAsia="Times New Roman" w:cs="Helvetica"/>
          <w:sz w:val="20"/>
          <w:szCs w:val="20"/>
          <w:lang w:eastAsia="cs-CZ"/>
        </w:rPr>
        <w:lastRenderedPageBreak/>
        <w:t>uzdravení. Ostatní dívky a řádové sestry vychovatelky se ji vypravily hledat. V tu dobu do sirotčince udeřil blesk. Pokud by v té chvíli byly děti a jejich vychovatelky v budově, nepřežily by.</w:t>
      </w:r>
      <w:r w:rsidR="00774C10" w:rsidRPr="008D0F27">
        <w:rPr>
          <w:rFonts w:eastAsia="Times New Roman" w:cs="Helvetica"/>
          <w:sz w:val="20"/>
          <w:szCs w:val="20"/>
          <w:lang w:eastAsia="cs-CZ"/>
        </w:rPr>
        <w:t xml:space="preserve">    </w:t>
      </w:r>
    </w:p>
    <w:p w:rsidR="00774C10" w:rsidRDefault="009E4562" w:rsidP="00D567BA">
      <w:pPr>
        <w:shd w:val="clear" w:color="auto" w:fill="FFFFFF"/>
        <w:spacing w:after="100" w:afterAutospacing="1"/>
        <w:jc w:val="left"/>
        <w:rPr>
          <w:rFonts w:eastAsia="Times New Roman" w:cs="Helvetica"/>
          <w:sz w:val="16"/>
          <w:szCs w:val="16"/>
          <w:lang w:eastAsia="cs-CZ"/>
        </w:rPr>
      </w:pPr>
      <w:r>
        <w:rPr>
          <w:rFonts w:eastAsia="Times New Roman" w:cs="Helvetica"/>
          <w:sz w:val="16"/>
          <w:szCs w:val="16"/>
          <w:lang w:eastAsia="cs-CZ"/>
        </w:rPr>
        <w:t xml:space="preserve">                                                                                                                                                 Zdroj</w:t>
      </w:r>
      <w:r w:rsidR="00774C10" w:rsidRPr="00170E0D">
        <w:rPr>
          <w:rFonts w:eastAsia="Times New Roman" w:cs="Helvetica"/>
          <w:sz w:val="16"/>
          <w:szCs w:val="16"/>
          <w:lang w:eastAsia="cs-CZ"/>
        </w:rPr>
        <w:t xml:space="preserve">: </w:t>
      </w:r>
      <w:hyperlink r:id="rId12" w:history="1">
        <w:r w:rsidR="008D0F27" w:rsidRPr="00596D0B">
          <w:rPr>
            <w:rStyle w:val="Hypertextovodkaz"/>
            <w:rFonts w:eastAsia="Times New Roman" w:cs="Helvetica"/>
            <w:sz w:val="16"/>
            <w:szCs w:val="16"/>
            <w:lang w:eastAsia="cs-CZ"/>
          </w:rPr>
          <w:t>www.malostranskyhřbitov.cz</w:t>
        </w:r>
      </w:hyperlink>
    </w:p>
    <w:p w:rsidR="008D0F27" w:rsidRPr="008D0F27" w:rsidRDefault="008D0F27" w:rsidP="00D567BA">
      <w:pPr>
        <w:shd w:val="clear" w:color="auto" w:fill="FFFFFF"/>
        <w:spacing w:after="100" w:afterAutospacing="1"/>
        <w:jc w:val="left"/>
        <w:rPr>
          <w:rFonts w:eastAsia="Times New Roman" w:cs="Helvetica"/>
          <w:b/>
          <w:sz w:val="28"/>
          <w:szCs w:val="28"/>
          <w:lang w:eastAsia="cs-CZ"/>
        </w:rPr>
      </w:pPr>
      <w:r w:rsidRPr="008D0F27">
        <w:rPr>
          <w:rFonts w:eastAsia="Times New Roman" w:cs="Helvetica"/>
          <w:b/>
          <w:sz w:val="28"/>
          <w:szCs w:val="28"/>
          <w:lang w:eastAsia="cs-CZ"/>
        </w:rPr>
        <w:t>Víte, že ….</w:t>
      </w:r>
    </w:p>
    <w:p w:rsidR="009430CB" w:rsidRDefault="009430CB" w:rsidP="009430CB">
      <w:pPr>
        <w:pStyle w:val="Nadpis6"/>
        <w:rPr>
          <w:rFonts w:asciiTheme="minorHAnsi" w:hAnsiTheme="minorHAnsi" w:cs="Tahoma"/>
          <w:b/>
          <w:i w:val="0"/>
          <w:color w:val="000113"/>
          <w:sz w:val="28"/>
          <w:szCs w:val="28"/>
        </w:rPr>
      </w:pPr>
      <w:r w:rsidRPr="000F2020">
        <w:rPr>
          <w:rFonts w:asciiTheme="minorHAnsi" w:hAnsiTheme="minorHAnsi" w:cs="Tahoma"/>
          <w:b/>
          <w:i w:val="0"/>
          <w:color w:val="000113"/>
          <w:sz w:val="28"/>
          <w:szCs w:val="28"/>
        </w:rPr>
        <w:t>SWIZA ZE ŠUMAVSKÝCH HOR</w:t>
      </w:r>
    </w:p>
    <w:p w:rsidR="004C40E5" w:rsidRPr="004C40E5" w:rsidRDefault="004C40E5" w:rsidP="004C40E5"/>
    <w:p w:rsidR="009E4562" w:rsidRDefault="000F2020" w:rsidP="009E4562">
      <w:pPr>
        <w:pStyle w:val="Normlnweb"/>
        <w:spacing w:before="0" w:beforeAutospacing="0" w:after="0" w:afterAutospacing="0"/>
        <w:jc w:val="both"/>
        <w:rPr>
          <w:rFonts w:asciiTheme="minorHAnsi" w:hAnsiTheme="minorHAnsi" w:cs="Tahoma"/>
          <w:color w:val="000000"/>
          <w:sz w:val="20"/>
          <w:szCs w:val="20"/>
        </w:rPr>
      </w:pPr>
      <w:r w:rsidRPr="008D0F27">
        <w:rPr>
          <w:rFonts w:asciiTheme="minorHAnsi" w:hAnsiTheme="minorHAnsi" w:cs="Tahoma"/>
          <w:color w:val="000000"/>
          <w:sz w:val="20"/>
          <w:szCs w:val="20"/>
        </w:rPr>
        <w:t xml:space="preserve">     Dle pohanských pověstí je </w:t>
      </w:r>
      <w:proofErr w:type="spellStart"/>
      <w:r w:rsidRPr="008D0F27">
        <w:rPr>
          <w:rFonts w:asciiTheme="minorHAnsi" w:hAnsiTheme="minorHAnsi" w:cs="Tahoma"/>
          <w:color w:val="000000"/>
          <w:sz w:val="20"/>
          <w:szCs w:val="20"/>
        </w:rPr>
        <w:t>Swiza</w:t>
      </w:r>
      <w:proofErr w:type="spellEnd"/>
      <w:r w:rsidRPr="008D0F27">
        <w:rPr>
          <w:rFonts w:asciiTheme="minorHAnsi" w:hAnsiTheme="minorHAnsi" w:cs="Tahoma"/>
          <w:color w:val="000000"/>
          <w:sz w:val="20"/>
          <w:szCs w:val="20"/>
        </w:rPr>
        <w:t xml:space="preserve"> starou čarodějnicí, nebo</w:t>
      </w:r>
      <w:r w:rsidR="00170E0D" w:rsidRPr="008D0F27">
        <w:rPr>
          <w:rFonts w:asciiTheme="minorHAnsi" w:hAnsiTheme="minorHAnsi" w:cs="Tahoma"/>
          <w:color w:val="000000"/>
          <w:sz w:val="20"/>
          <w:szCs w:val="20"/>
        </w:rPr>
        <w:t xml:space="preserve"> také</w:t>
      </w:r>
      <w:r w:rsidRPr="008D0F27">
        <w:rPr>
          <w:rFonts w:asciiTheme="minorHAnsi" w:hAnsiTheme="minorHAnsi" w:cs="Tahoma"/>
          <w:color w:val="000000"/>
          <w:sz w:val="20"/>
          <w:szCs w:val="20"/>
        </w:rPr>
        <w:t xml:space="preserve"> strážce šumavského pohoří (podobně jako </w:t>
      </w:r>
      <w:r w:rsidR="009E4562" w:rsidRPr="008D0F27">
        <w:rPr>
          <w:rFonts w:asciiTheme="minorHAnsi" w:hAnsiTheme="minorHAnsi" w:cs="Tahoma"/>
          <w:color w:val="000000"/>
          <w:sz w:val="20"/>
          <w:szCs w:val="20"/>
        </w:rPr>
        <w:t>krkonošský Rýbrcoul – Krakonoš). J</w:t>
      </w:r>
      <w:r w:rsidRPr="008D0F27">
        <w:rPr>
          <w:rFonts w:asciiTheme="minorHAnsi" w:hAnsiTheme="minorHAnsi" w:cs="Tahoma"/>
          <w:color w:val="000000"/>
          <w:sz w:val="20"/>
          <w:szCs w:val="20"/>
        </w:rPr>
        <w:t>iž dlouhá staletí po šumavských horách chodívá v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>rá</w:t>
      </w:r>
      <w:r w:rsidR="00170E0D" w:rsidRPr="008D0F27">
        <w:rPr>
          <w:rFonts w:asciiTheme="minorHAnsi" w:hAnsiTheme="minorHAnsi" w:cs="Tahoma"/>
          <w:color w:val="000000"/>
          <w:sz w:val="20"/>
          <w:szCs w:val="20"/>
        </w:rPr>
        <w:t>sčitá stařena oděná do vlčí kůže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 xml:space="preserve"> a na hlavě nosí jelení parohy. Je prý </w:t>
      </w:r>
      <w:r w:rsidR="00170E0D" w:rsidRPr="008D0F27">
        <w:rPr>
          <w:rFonts w:asciiTheme="minorHAnsi" w:hAnsiTheme="minorHAnsi" w:cs="Tahoma"/>
          <w:color w:val="000000"/>
          <w:sz w:val="20"/>
          <w:szCs w:val="20"/>
        </w:rPr>
        <w:t>hodně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 xml:space="preserve"> stará a setkání s ní nevěští nic dobrého.</w:t>
      </w:r>
      <w:r w:rsidRPr="008D0F27">
        <w:rPr>
          <w:rFonts w:asciiTheme="minorHAnsi" w:hAnsiTheme="minorHAnsi" w:cs="Tahoma"/>
          <w:color w:val="000000"/>
          <w:sz w:val="20"/>
          <w:szCs w:val="20"/>
        </w:rPr>
        <w:t xml:space="preserve"> 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 xml:space="preserve">Pokud je </w:t>
      </w:r>
      <w:proofErr w:type="spellStart"/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>Swiza</w:t>
      </w:r>
      <w:proofErr w:type="spellEnd"/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 xml:space="preserve"> spatřena, obvykle to znamená, že se blíží nějaké neštěstí či pohroma. Dokáže také člověka, na kterého zaútočí, proměnit v kámen. Za oběť si prý nejčastěji vybírá mladé a pohledné lidi.</w:t>
      </w:r>
      <w:r w:rsidRPr="008D0F27">
        <w:rPr>
          <w:rFonts w:asciiTheme="minorHAnsi" w:hAnsiTheme="minorHAnsi" w:cs="Tahoma"/>
          <w:color w:val="000000"/>
          <w:sz w:val="20"/>
          <w:szCs w:val="20"/>
        </w:rPr>
        <w:t xml:space="preserve"> 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>Takto si naši předkové často vysvětlovali situace, kdy se v šumavských horách někdo ztratil a už se nikdy nevrátil zpět.</w:t>
      </w:r>
    </w:p>
    <w:p w:rsidR="008D0F27" w:rsidRPr="008D0F27" w:rsidRDefault="008D0F27" w:rsidP="009E4562">
      <w:pPr>
        <w:pStyle w:val="Normlnweb"/>
        <w:spacing w:before="0" w:beforeAutospacing="0" w:after="0" w:afterAutospacing="0"/>
        <w:jc w:val="both"/>
        <w:rPr>
          <w:rFonts w:asciiTheme="minorHAnsi" w:hAnsiTheme="minorHAnsi" w:cs="Tahoma"/>
          <w:color w:val="000000"/>
          <w:sz w:val="20"/>
          <w:szCs w:val="20"/>
        </w:rPr>
      </w:pPr>
    </w:p>
    <w:p w:rsidR="00956B39" w:rsidRDefault="009E4562" w:rsidP="00956B39">
      <w:pPr>
        <w:pStyle w:val="Normlnweb"/>
        <w:spacing w:before="0" w:beforeAutospacing="0" w:after="314" w:afterAutospacing="0"/>
        <w:jc w:val="both"/>
        <w:rPr>
          <w:rFonts w:asciiTheme="minorHAnsi" w:hAnsiTheme="minorHAnsi" w:cs="Tahoma"/>
          <w:color w:val="000000"/>
          <w:sz w:val="20"/>
          <w:szCs w:val="20"/>
        </w:rPr>
      </w:pPr>
      <w:r w:rsidRPr="008D0F27">
        <w:rPr>
          <w:rFonts w:asciiTheme="minorHAnsi" w:hAnsiTheme="minorHAnsi" w:cs="Tahoma"/>
          <w:color w:val="000000"/>
          <w:sz w:val="20"/>
          <w:szCs w:val="20"/>
        </w:rPr>
        <w:t xml:space="preserve">    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 xml:space="preserve"> </w:t>
      </w:r>
      <w:proofErr w:type="spellStart"/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>Swiza</w:t>
      </w:r>
      <w:proofErr w:type="spellEnd"/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 xml:space="preserve"> může být </w:t>
      </w:r>
      <w:r w:rsidR="004C40E5" w:rsidRPr="008D0F27">
        <w:rPr>
          <w:rFonts w:asciiTheme="minorHAnsi" w:hAnsiTheme="minorHAnsi" w:cs="Tahoma"/>
          <w:color w:val="000000"/>
          <w:sz w:val="20"/>
          <w:szCs w:val="20"/>
        </w:rPr>
        <w:t xml:space="preserve">také 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>jakousi vzpomínkou na dávnou lesní kněžku</w:t>
      </w:r>
      <w:r w:rsidR="004C40E5" w:rsidRPr="008D0F27">
        <w:rPr>
          <w:rFonts w:asciiTheme="minorHAnsi" w:hAnsiTheme="minorHAnsi" w:cs="Tahoma"/>
          <w:color w:val="000000"/>
          <w:sz w:val="20"/>
          <w:szCs w:val="20"/>
        </w:rPr>
        <w:t>,</w:t>
      </w:r>
      <w:r w:rsidR="009430CB" w:rsidRPr="008D0F27">
        <w:rPr>
          <w:rFonts w:asciiTheme="minorHAnsi" w:hAnsiTheme="minorHAnsi" w:cs="Tahoma"/>
          <w:color w:val="000000"/>
          <w:sz w:val="20"/>
          <w:szCs w:val="20"/>
        </w:rPr>
        <w:t xml:space="preserve"> která prováděla rituály s lidskými oběťmi, což by vysvětlovalo, proč v pověstech vraždí mladé lidi.</w:t>
      </w:r>
    </w:p>
    <w:p w:rsidR="00887E0D" w:rsidRPr="00AA0AF7" w:rsidRDefault="00887E0D" w:rsidP="00D17FEE">
      <w:pPr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 xml:space="preserve">Různé střípky </w:t>
      </w:r>
    </w:p>
    <w:p w:rsidR="0067395C" w:rsidRPr="00AA0AF7" w:rsidRDefault="0067395C" w:rsidP="00D17FEE">
      <w:pPr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>Z babiččina kapsáře</w:t>
      </w:r>
    </w:p>
    <w:p w:rsidR="006B7705" w:rsidRDefault="006B7705" w:rsidP="00B11C3E">
      <w:pPr>
        <w:jc w:val="left"/>
        <w:rPr>
          <w:b/>
          <w:sz w:val="20"/>
          <w:szCs w:val="20"/>
        </w:rPr>
      </w:pPr>
    </w:p>
    <w:p w:rsidR="006B7705" w:rsidRPr="00B10571" w:rsidRDefault="00170E0D" w:rsidP="00B11C3E">
      <w:pPr>
        <w:jc w:val="left"/>
        <w:rPr>
          <w:b/>
        </w:rPr>
      </w:pPr>
      <w:r w:rsidRPr="00B10571">
        <w:rPr>
          <w:b/>
        </w:rPr>
        <w:t xml:space="preserve">Boj stvořila příroda, nenávist vynašel </w:t>
      </w:r>
      <w:proofErr w:type="gramStart"/>
      <w:r w:rsidRPr="00B10571">
        <w:rPr>
          <w:b/>
        </w:rPr>
        <w:t>člověk                                                                              Karel</w:t>
      </w:r>
      <w:proofErr w:type="gramEnd"/>
      <w:r w:rsidRPr="00B10571">
        <w:rPr>
          <w:b/>
        </w:rPr>
        <w:t xml:space="preserve"> Čapek</w:t>
      </w:r>
    </w:p>
    <w:p w:rsidR="009E4562" w:rsidRDefault="00A6167D" w:rsidP="00B11C3E">
      <w:pPr>
        <w:jc w:val="left"/>
        <w:rPr>
          <w:b/>
        </w:rPr>
      </w:pPr>
      <w:r w:rsidRPr="00B10571">
        <w:rPr>
          <w:b/>
        </w:rPr>
        <w:t xml:space="preserve">  </w:t>
      </w:r>
    </w:p>
    <w:p w:rsidR="00956B39" w:rsidRDefault="00956B39" w:rsidP="00B11C3E">
      <w:pPr>
        <w:jc w:val="left"/>
        <w:rPr>
          <w:b/>
        </w:rPr>
      </w:pPr>
    </w:p>
    <w:p w:rsidR="00B11C3E" w:rsidRPr="00AA0AF7" w:rsidRDefault="00F27CC3" w:rsidP="00B11C3E">
      <w:pPr>
        <w:jc w:val="left"/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>Vaření s</w:t>
      </w:r>
      <w:r w:rsidR="00CE4A9A" w:rsidRPr="00AA0AF7">
        <w:rPr>
          <w:b/>
          <w:sz w:val="28"/>
          <w:szCs w:val="28"/>
        </w:rPr>
        <w:t> </w:t>
      </w:r>
      <w:r w:rsidRPr="00AA0AF7">
        <w:rPr>
          <w:b/>
          <w:sz w:val="28"/>
          <w:szCs w:val="28"/>
        </w:rPr>
        <w:t>láskou</w:t>
      </w:r>
    </w:p>
    <w:p w:rsidR="00CE4A9A" w:rsidRDefault="00CE4A9A" w:rsidP="00B11C3E">
      <w:pPr>
        <w:jc w:val="left"/>
        <w:rPr>
          <w:sz w:val="20"/>
          <w:szCs w:val="20"/>
        </w:rPr>
      </w:pPr>
      <w:r w:rsidRPr="00774C10">
        <w:rPr>
          <w:sz w:val="20"/>
          <w:szCs w:val="20"/>
        </w:rPr>
        <w:t>Ještě před sto lety patřily luštěniny k zimním svátkům stejně jako ryba a vánočka.</w:t>
      </w:r>
    </w:p>
    <w:p w:rsidR="009E4562" w:rsidRPr="00774C10" w:rsidRDefault="009E4562" w:rsidP="00B11C3E">
      <w:pPr>
        <w:jc w:val="left"/>
        <w:rPr>
          <w:sz w:val="20"/>
          <w:szCs w:val="20"/>
        </w:rPr>
      </w:pPr>
    </w:p>
    <w:p w:rsidR="00BE0AEE" w:rsidRPr="00AA0AF7" w:rsidRDefault="00BE0AEE" w:rsidP="00BE0AEE">
      <w:pPr>
        <w:shd w:val="clear" w:color="auto" w:fill="FFFFFF"/>
        <w:spacing w:line="360" w:lineRule="atLeast"/>
        <w:jc w:val="left"/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 xml:space="preserve">Fazole – cenná potravina nebo jedovatý </w:t>
      </w:r>
      <w:proofErr w:type="spellStart"/>
      <w:r w:rsidRPr="00AA0AF7">
        <w:rPr>
          <w:b/>
          <w:sz w:val="28"/>
          <w:szCs w:val="28"/>
        </w:rPr>
        <w:t>zajiják</w:t>
      </w:r>
      <w:proofErr w:type="spellEnd"/>
      <w:r w:rsidRPr="00AA0AF7">
        <w:rPr>
          <w:b/>
          <w:sz w:val="28"/>
          <w:szCs w:val="28"/>
        </w:rPr>
        <w:t>?</w:t>
      </w:r>
    </w:p>
    <w:p w:rsidR="00774C10" w:rsidRDefault="00774C10" w:rsidP="002429BF">
      <w:pPr>
        <w:shd w:val="clear" w:color="auto" w:fill="FFFFFF"/>
        <w:jc w:val="left"/>
        <w:rPr>
          <w:sz w:val="20"/>
          <w:szCs w:val="20"/>
        </w:rPr>
      </w:pPr>
    </w:p>
    <w:p w:rsidR="00BE0AEE" w:rsidRPr="00956B39" w:rsidRDefault="00774C10" w:rsidP="00774C10">
      <w:pPr>
        <w:shd w:val="clear" w:color="auto" w:fill="FFFFFF"/>
        <w:jc w:val="left"/>
        <w:rPr>
          <w:b/>
          <w:color w:val="444444"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429BF" w:rsidRPr="00956B39">
        <w:rPr>
          <w:sz w:val="20"/>
          <w:szCs w:val="20"/>
        </w:rPr>
        <w:t>V 16. století ji mořeplavci dovezli z Jižní Ameriky do Evropy. Zde ji v Peru pěstovali Indiáni už 8000 let před naším letopočtem!</w:t>
      </w:r>
    </w:p>
    <w:p w:rsidR="00237826" w:rsidRPr="00956B39" w:rsidRDefault="00774C10" w:rsidP="0093525D">
      <w:pPr>
        <w:shd w:val="clear" w:color="auto" w:fill="FFFFFF"/>
        <w:jc w:val="left"/>
        <w:rPr>
          <w:sz w:val="20"/>
          <w:szCs w:val="20"/>
        </w:rPr>
      </w:pPr>
      <w:r w:rsidRPr="00956B39">
        <w:rPr>
          <w:sz w:val="20"/>
          <w:szCs w:val="20"/>
        </w:rPr>
        <w:t xml:space="preserve">     </w:t>
      </w:r>
      <w:r w:rsidR="00237826" w:rsidRPr="00956B39">
        <w:rPr>
          <w:sz w:val="20"/>
          <w:szCs w:val="20"/>
        </w:rPr>
        <w:t>Fazole obsahu</w:t>
      </w:r>
      <w:r w:rsidR="0093525D" w:rsidRPr="00956B39">
        <w:rPr>
          <w:sz w:val="20"/>
          <w:szCs w:val="20"/>
        </w:rPr>
        <w:t>je</w:t>
      </w:r>
      <w:r w:rsidR="00237826" w:rsidRPr="00956B39">
        <w:rPr>
          <w:sz w:val="20"/>
          <w:szCs w:val="20"/>
        </w:rPr>
        <w:t xml:space="preserve"> mnoho cenných látek, které náš organismus potřebuje ke svému správnému fungování. Jsou proto pro naše tělo přínosem, ale pouze v uvařeném stavu. Zkonzumováním většího množství syrových lusků nebo semen se můžeme dokonce otrávit. Fazole jsou po celém světě velice oblíbené, jsou dokonce druhá nejč</w:t>
      </w:r>
      <w:r w:rsidR="0093525D" w:rsidRPr="00956B39">
        <w:rPr>
          <w:sz w:val="20"/>
          <w:szCs w:val="20"/>
        </w:rPr>
        <w:t>a</w:t>
      </w:r>
      <w:r w:rsidR="00237826" w:rsidRPr="00956B39">
        <w:rPr>
          <w:sz w:val="20"/>
          <w:szCs w:val="20"/>
        </w:rPr>
        <w:t xml:space="preserve">stěji pěstovaná luštěnina hned po hrachu. </w:t>
      </w:r>
    </w:p>
    <w:p w:rsidR="00237826" w:rsidRPr="00956B39" w:rsidRDefault="00774C10" w:rsidP="0093525D">
      <w:pPr>
        <w:shd w:val="clear" w:color="auto" w:fill="FFFFFF"/>
        <w:jc w:val="left"/>
        <w:rPr>
          <w:sz w:val="20"/>
          <w:szCs w:val="20"/>
        </w:rPr>
      </w:pPr>
      <w:r w:rsidRPr="00956B39">
        <w:rPr>
          <w:sz w:val="20"/>
          <w:szCs w:val="20"/>
        </w:rPr>
        <w:t xml:space="preserve">     </w:t>
      </w:r>
      <w:r w:rsidR="00237826" w:rsidRPr="00956B39">
        <w:rPr>
          <w:sz w:val="20"/>
          <w:szCs w:val="20"/>
        </w:rPr>
        <w:t xml:space="preserve">Před konzumací se musí uvařit, protože v syrovém stavu obsahují jedovaté bílkoviny, které se nazývají </w:t>
      </w:r>
      <w:proofErr w:type="spellStart"/>
      <w:r w:rsidR="00237826" w:rsidRPr="00956B39">
        <w:rPr>
          <w:sz w:val="20"/>
          <w:szCs w:val="20"/>
        </w:rPr>
        <w:t>fasin</w:t>
      </w:r>
      <w:proofErr w:type="spellEnd"/>
      <w:r w:rsidR="00237826" w:rsidRPr="00956B39">
        <w:rPr>
          <w:sz w:val="20"/>
          <w:szCs w:val="20"/>
        </w:rPr>
        <w:t>. Je to látka, která vyvolává těžké problémy se zažíváním, nevolnost, zvracení a průjem</w:t>
      </w:r>
      <w:r w:rsidR="0093525D" w:rsidRPr="00956B39">
        <w:rPr>
          <w:sz w:val="20"/>
          <w:szCs w:val="20"/>
        </w:rPr>
        <w:t>,</w:t>
      </w:r>
      <w:r w:rsidR="00237826" w:rsidRPr="00956B39">
        <w:rPr>
          <w:sz w:val="20"/>
          <w:szCs w:val="20"/>
        </w:rPr>
        <w:t xml:space="preserve"> rozkládá se vařením</w:t>
      </w:r>
      <w:r w:rsidR="0093525D" w:rsidRPr="00956B39">
        <w:rPr>
          <w:sz w:val="20"/>
          <w:szCs w:val="20"/>
        </w:rPr>
        <w:t>.</w:t>
      </w:r>
    </w:p>
    <w:p w:rsidR="00237826" w:rsidRPr="00956B39" w:rsidRDefault="00774C10" w:rsidP="0093525D">
      <w:pPr>
        <w:shd w:val="clear" w:color="auto" w:fill="FFFFFF"/>
        <w:jc w:val="left"/>
        <w:rPr>
          <w:sz w:val="20"/>
          <w:szCs w:val="20"/>
        </w:rPr>
      </w:pPr>
      <w:r w:rsidRPr="00956B39">
        <w:rPr>
          <w:sz w:val="20"/>
          <w:szCs w:val="20"/>
        </w:rPr>
        <w:t xml:space="preserve">     </w:t>
      </w:r>
      <w:r w:rsidR="00237826" w:rsidRPr="00956B39">
        <w:rPr>
          <w:sz w:val="20"/>
          <w:szCs w:val="20"/>
        </w:rPr>
        <w:t>Fazole se pro rů</w:t>
      </w:r>
      <w:r w:rsidR="0093525D" w:rsidRPr="00956B39">
        <w:rPr>
          <w:sz w:val="20"/>
          <w:szCs w:val="20"/>
        </w:rPr>
        <w:t>znou barvu květů pěstují i pro o</w:t>
      </w:r>
      <w:r w:rsidR="00237826" w:rsidRPr="00956B39">
        <w:rPr>
          <w:sz w:val="20"/>
          <w:szCs w:val="20"/>
        </w:rPr>
        <w:t xml:space="preserve">krasu. </w:t>
      </w:r>
      <w:r w:rsidR="0093525D" w:rsidRPr="00956B39">
        <w:rPr>
          <w:sz w:val="20"/>
          <w:szCs w:val="20"/>
        </w:rPr>
        <w:t>Jejich růst je velice rychlý, u</w:t>
      </w:r>
      <w:r w:rsidR="00237826" w:rsidRPr="00956B39">
        <w:rPr>
          <w:sz w:val="20"/>
          <w:szCs w:val="20"/>
        </w:rPr>
        <w:t xml:space="preserve"> popínavých odrůd mohou dosáhnout výšky až 4 metrů.</w:t>
      </w:r>
    </w:p>
    <w:p w:rsidR="0060182B" w:rsidRDefault="0060182B" w:rsidP="0093525D">
      <w:pPr>
        <w:shd w:val="clear" w:color="auto" w:fill="FFFFFF"/>
        <w:jc w:val="left"/>
        <w:rPr>
          <w:sz w:val="24"/>
          <w:szCs w:val="24"/>
        </w:rPr>
      </w:pPr>
    </w:p>
    <w:p w:rsidR="00240AD4" w:rsidRPr="00AA0AF7" w:rsidRDefault="00753C3D" w:rsidP="0093525D">
      <w:pPr>
        <w:shd w:val="clear" w:color="auto" w:fill="FFFFFF"/>
        <w:jc w:val="left"/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>Horácké jídlo z jednoho hrnce</w:t>
      </w:r>
      <w:r w:rsidR="00774C10" w:rsidRPr="00AA0AF7">
        <w:rPr>
          <w:b/>
          <w:sz w:val="28"/>
          <w:szCs w:val="28"/>
        </w:rPr>
        <w:t xml:space="preserve">   </w:t>
      </w:r>
    </w:p>
    <w:p w:rsidR="009E4562" w:rsidRDefault="009E4562" w:rsidP="0093525D">
      <w:pPr>
        <w:shd w:val="clear" w:color="auto" w:fill="FFFFFF"/>
        <w:jc w:val="left"/>
        <w:rPr>
          <w:b/>
          <w:sz w:val="24"/>
          <w:szCs w:val="24"/>
        </w:rPr>
      </w:pPr>
    </w:p>
    <w:p w:rsidR="00240AD4" w:rsidRPr="00956B39" w:rsidRDefault="00774C10" w:rsidP="009E4562">
      <w:pPr>
        <w:shd w:val="clear" w:color="auto" w:fill="FFFFFF"/>
        <w:rPr>
          <w:sz w:val="20"/>
          <w:szCs w:val="20"/>
        </w:rPr>
      </w:pPr>
      <w:r w:rsidRPr="00956B39">
        <w:rPr>
          <w:sz w:val="20"/>
          <w:szCs w:val="20"/>
        </w:rPr>
        <w:t xml:space="preserve">     </w:t>
      </w:r>
      <w:r w:rsidR="00240AD4" w:rsidRPr="00956B39">
        <w:rPr>
          <w:sz w:val="20"/>
          <w:szCs w:val="20"/>
        </w:rPr>
        <w:t>V tomto hrnci najdeme zlato a stříbro. Nejedná se však o drahé kovy, ale o maso a fazole. Výživné polévky byly u nás na venkově i ve městech v oblibě. Jídla z jednoho hrnce se k nám rozšířila z Německa, obvykle je známe pod německým názvem „</w:t>
      </w:r>
      <w:proofErr w:type="spellStart"/>
      <w:r w:rsidR="00240AD4" w:rsidRPr="00956B39">
        <w:rPr>
          <w:sz w:val="20"/>
          <w:szCs w:val="20"/>
        </w:rPr>
        <w:t>eintopf</w:t>
      </w:r>
      <w:proofErr w:type="spellEnd"/>
      <w:r w:rsidR="00240AD4" w:rsidRPr="00956B39">
        <w:rPr>
          <w:sz w:val="20"/>
          <w:szCs w:val="20"/>
        </w:rPr>
        <w:t>“.</w:t>
      </w:r>
      <w:r w:rsidR="00240AD4" w:rsidRPr="00956B39">
        <w:rPr>
          <w:b/>
          <w:sz w:val="20"/>
          <w:szCs w:val="20"/>
        </w:rPr>
        <w:t xml:space="preserve"> </w:t>
      </w:r>
    </w:p>
    <w:p w:rsidR="00240AD4" w:rsidRPr="00956B39" w:rsidRDefault="00240AD4" w:rsidP="009E4562">
      <w:pPr>
        <w:shd w:val="clear" w:color="auto" w:fill="FFFFFF"/>
        <w:rPr>
          <w:sz w:val="20"/>
          <w:szCs w:val="20"/>
        </w:rPr>
      </w:pPr>
    </w:p>
    <w:p w:rsidR="00240AD4" w:rsidRPr="00956B39" w:rsidRDefault="00240AD4" w:rsidP="009E4562">
      <w:pPr>
        <w:shd w:val="clear" w:color="auto" w:fill="FFFFFF"/>
        <w:rPr>
          <w:sz w:val="20"/>
          <w:szCs w:val="20"/>
        </w:rPr>
      </w:pPr>
      <w:r w:rsidRPr="00956B39">
        <w:rPr>
          <w:sz w:val="20"/>
          <w:szCs w:val="20"/>
        </w:rPr>
        <w:t>4 porce:</w:t>
      </w:r>
    </w:p>
    <w:p w:rsidR="00753C3D" w:rsidRPr="00956B39" w:rsidRDefault="00240AD4" w:rsidP="009E4562">
      <w:pPr>
        <w:shd w:val="clear" w:color="auto" w:fill="FFFFFF"/>
        <w:rPr>
          <w:sz w:val="20"/>
          <w:szCs w:val="20"/>
        </w:rPr>
      </w:pPr>
      <w:r w:rsidRPr="00956B39">
        <w:rPr>
          <w:sz w:val="20"/>
          <w:szCs w:val="20"/>
        </w:rPr>
        <w:t>250g bílých fazolí, 500 g hovězího žebra, 250 g mrkve, 300 g zmrazeného hrášku, 30 g másla, 1 lžíce hladké mouky, sůl, špetka pepře, strouhaný muškátový oříšek, sušená drcená bazalka nebo několik čerstvých lístků bazalky</w:t>
      </w:r>
    </w:p>
    <w:p w:rsidR="00240AD4" w:rsidRPr="00B10571" w:rsidRDefault="00240AD4" w:rsidP="009E4562">
      <w:pPr>
        <w:shd w:val="clear" w:color="auto" w:fill="FFFFFF"/>
        <w:rPr>
          <w:sz w:val="16"/>
          <w:szCs w:val="16"/>
        </w:rPr>
      </w:pPr>
    </w:p>
    <w:p w:rsidR="00753C3D" w:rsidRPr="00956B39" w:rsidRDefault="00753C3D" w:rsidP="009E4562">
      <w:pPr>
        <w:shd w:val="clear" w:color="auto" w:fill="FFFFFF"/>
        <w:rPr>
          <w:sz w:val="20"/>
          <w:szCs w:val="20"/>
        </w:rPr>
      </w:pPr>
      <w:r w:rsidRPr="00956B39">
        <w:rPr>
          <w:sz w:val="20"/>
          <w:szCs w:val="20"/>
        </w:rPr>
        <w:lastRenderedPageBreak/>
        <w:t>Fazole namočíme den předem do většího množství vody a přikryjeme je. Další den omyjeme hovězí žebro, ve velkém hrnci uvedeme do varu osolenou vodu, přidáme maso a vaříme 1 hodinu. Uvařené maso nakrájíme na kostičky.</w:t>
      </w:r>
    </w:p>
    <w:p w:rsidR="00753C3D" w:rsidRPr="00956B39" w:rsidRDefault="00753C3D" w:rsidP="009E4562">
      <w:pPr>
        <w:shd w:val="clear" w:color="auto" w:fill="FFFFFF"/>
        <w:rPr>
          <w:sz w:val="20"/>
          <w:szCs w:val="20"/>
        </w:rPr>
      </w:pPr>
      <w:r w:rsidRPr="00956B39">
        <w:rPr>
          <w:sz w:val="20"/>
          <w:szCs w:val="20"/>
        </w:rPr>
        <w:t>Bílé fazole scedíme a vaříme v hovězím vývaru 30 minut</w:t>
      </w:r>
      <w:r w:rsidR="00240AD4" w:rsidRPr="00956B39">
        <w:rPr>
          <w:sz w:val="20"/>
          <w:szCs w:val="20"/>
        </w:rPr>
        <w:t>. Očištěnou mrkev nakrájíme na kousky a přidáme do vývaru spolu s čerstvým hráškem a vaříme dalších 15 minut.</w:t>
      </w:r>
      <w:r w:rsidRPr="00956B39">
        <w:rPr>
          <w:sz w:val="20"/>
          <w:szCs w:val="20"/>
        </w:rPr>
        <w:t xml:space="preserve"> </w:t>
      </w:r>
    </w:p>
    <w:p w:rsidR="00170E0D" w:rsidRPr="00956B39" w:rsidRDefault="00240AD4" w:rsidP="009E4562">
      <w:pPr>
        <w:shd w:val="clear" w:color="auto" w:fill="FFFFFF"/>
        <w:rPr>
          <w:sz w:val="20"/>
          <w:szCs w:val="20"/>
        </w:rPr>
      </w:pPr>
      <w:r w:rsidRPr="00956B39">
        <w:rPr>
          <w:sz w:val="20"/>
          <w:szCs w:val="20"/>
        </w:rPr>
        <w:t xml:space="preserve">Máslo a mouku uhněteme na moučné máslo a necháme rozpustit na vařící se zelenině. Ochutíme pepřem, solí, muškátovým oříškem a sušenou bazalkou. Do této směsi vložíme kostičky masa a prohřejeme. </w:t>
      </w:r>
    </w:p>
    <w:p w:rsidR="00240AD4" w:rsidRPr="00956B39" w:rsidRDefault="00240AD4" w:rsidP="009E4562">
      <w:pPr>
        <w:shd w:val="clear" w:color="auto" w:fill="FFFFFF"/>
        <w:rPr>
          <w:sz w:val="20"/>
          <w:szCs w:val="20"/>
        </w:rPr>
      </w:pPr>
      <w:r w:rsidRPr="00956B39">
        <w:rPr>
          <w:sz w:val="20"/>
          <w:szCs w:val="20"/>
        </w:rPr>
        <w:t>Jako příloha jsou vhodné především vařené brambory.</w:t>
      </w:r>
    </w:p>
    <w:p w:rsidR="0093525D" w:rsidRDefault="0093525D" w:rsidP="009E4562">
      <w:pPr>
        <w:shd w:val="clear" w:color="auto" w:fill="FFFFFF"/>
        <w:rPr>
          <w:sz w:val="20"/>
          <w:szCs w:val="20"/>
        </w:rPr>
      </w:pPr>
    </w:p>
    <w:p w:rsidR="00956B39" w:rsidRPr="00956B39" w:rsidRDefault="00956B39" w:rsidP="009E4562">
      <w:pPr>
        <w:shd w:val="clear" w:color="auto" w:fill="FFFFFF"/>
        <w:rPr>
          <w:sz w:val="20"/>
          <w:szCs w:val="20"/>
        </w:rPr>
      </w:pPr>
    </w:p>
    <w:p w:rsidR="00562122" w:rsidRPr="00AA0AF7" w:rsidRDefault="00562122" w:rsidP="009E4562">
      <w:pPr>
        <w:rPr>
          <w:b/>
          <w:sz w:val="28"/>
          <w:szCs w:val="28"/>
        </w:rPr>
      </w:pPr>
      <w:r w:rsidRPr="00AA0AF7">
        <w:rPr>
          <w:b/>
          <w:sz w:val="28"/>
          <w:szCs w:val="28"/>
        </w:rPr>
        <w:t>Pranostiky, tradice, příroda</w:t>
      </w:r>
    </w:p>
    <w:p w:rsidR="0060182B" w:rsidRDefault="0060182B" w:rsidP="009E4562"/>
    <w:p w:rsidR="00084030" w:rsidRPr="00956B39" w:rsidRDefault="00084030" w:rsidP="009E4562">
      <w:pPr>
        <w:rPr>
          <w:sz w:val="20"/>
          <w:szCs w:val="20"/>
        </w:rPr>
      </w:pPr>
      <w:r w:rsidRPr="00956B39">
        <w:rPr>
          <w:sz w:val="20"/>
          <w:szCs w:val="20"/>
        </w:rPr>
        <w:t>Lidové pranostiky vycházejí z mnohaletých pozorování přírodních zákonitostí. Předchozí generace nám zanechaly mnohá moudra pro předpověď počasí, těmito pranostikami se řídili.</w:t>
      </w:r>
    </w:p>
    <w:p w:rsidR="00170E0D" w:rsidRDefault="00170E0D" w:rsidP="009E4562"/>
    <w:p w:rsidR="00084030" w:rsidRPr="00084030" w:rsidRDefault="00084030" w:rsidP="009E4562">
      <w:r w:rsidRPr="00170E0D">
        <w:rPr>
          <w:b/>
        </w:rPr>
        <w:t>Říjen</w:t>
      </w:r>
      <w:r w:rsidR="00EB3B80">
        <w:t xml:space="preserve"> </w:t>
      </w:r>
      <w:r w:rsidR="00EB3B80" w:rsidRPr="00956B39">
        <w:rPr>
          <w:sz w:val="20"/>
          <w:szCs w:val="20"/>
        </w:rPr>
        <w:t>-</w:t>
      </w:r>
      <w:r w:rsidR="00956B39">
        <w:rPr>
          <w:sz w:val="20"/>
          <w:szCs w:val="20"/>
        </w:rPr>
        <w:t xml:space="preserve">          </w:t>
      </w:r>
      <w:r w:rsidRPr="00956B39">
        <w:rPr>
          <w:sz w:val="20"/>
          <w:szCs w:val="20"/>
        </w:rPr>
        <w:t xml:space="preserve"> teplý říjen – studený listopad. Je-li v říjnu mnoho vos a sršáňů, přijde studená a dlouhá zima</w:t>
      </w:r>
      <w:r w:rsidR="00170E0D" w:rsidRPr="00956B39">
        <w:rPr>
          <w:sz w:val="20"/>
          <w:szCs w:val="20"/>
        </w:rPr>
        <w:t>.</w:t>
      </w:r>
    </w:p>
    <w:p w:rsidR="00170E0D" w:rsidRPr="00956B39" w:rsidRDefault="00084030" w:rsidP="009E4562">
      <w:pPr>
        <w:rPr>
          <w:sz w:val="20"/>
          <w:szCs w:val="20"/>
        </w:rPr>
      </w:pPr>
      <w:r w:rsidRPr="00084030">
        <w:rPr>
          <w:b/>
        </w:rPr>
        <w:t>Listopad</w:t>
      </w:r>
      <w:r w:rsidR="00EB3B80">
        <w:t xml:space="preserve"> -</w:t>
      </w:r>
      <w:r w:rsidR="00170E0D">
        <w:t xml:space="preserve">  </w:t>
      </w:r>
      <w:r w:rsidR="00956B39">
        <w:t xml:space="preserve">  </w:t>
      </w:r>
      <w:r w:rsidR="00170E0D" w:rsidRPr="00956B39">
        <w:rPr>
          <w:sz w:val="20"/>
          <w:szCs w:val="20"/>
        </w:rPr>
        <w:t>n</w:t>
      </w:r>
      <w:r w:rsidRPr="00956B39">
        <w:rPr>
          <w:sz w:val="20"/>
          <w:szCs w:val="20"/>
        </w:rPr>
        <w:t>a sv</w:t>
      </w:r>
      <w:r w:rsidR="00170E0D" w:rsidRPr="00956B39">
        <w:rPr>
          <w:sz w:val="20"/>
          <w:szCs w:val="20"/>
        </w:rPr>
        <w:t>.</w:t>
      </w:r>
      <w:r w:rsidRPr="00956B39">
        <w:rPr>
          <w:sz w:val="20"/>
          <w:szCs w:val="20"/>
        </w:rPr>
        <w:t xml:space="preserve"> Martina (11. 11.</w:t>
      </w:r>
      <w:r w:rsidR="00EB3B80" w:rsidRPr="00956B39">
        <w:rPr>
          <w:sz w:val="20"/>
          <w:szCs w:val="20"/>
        </w:rPr>
        <w:t xml:space="preserve">) kouřívá se z komína, </w:t>
      </w:r>
      <w:r w:rsidRPr="00956B39">
        <w:rPr>
          <w:sz w:val="20"/>
          <w:szCs w:val="20"/>
        </w:rPr>
        <w:t>na Martina</w:t>
      </w:r>
      <w:r w:rsidR="00EB3B80" w:rsidRPr="00956B39">
        <w:rPr>
          <w:sz w:val="20"/>
          <w:szCs w:val="20"/>
        </w:rPr>
        <w:t xml:space="preserve"> – </w:t>
      </w:r>
      <w:proofErr w:type="spellStart"/>
      <w:r w:rsidR="00EB3B80" w:rsidRPr="00956B39">
        <w:rPr>
          <w:sz w:val="20"/>
          <w:szCs w:val="20"/>
        </w:rPr>
        <w:t>li</w:t>
      </w:r>
      <w:proofErr w:type="spellEnd"/>
      <w:r w:rsidR="00EB3B80" w:rsidRPr="00956B39">
        <w:rPr>
          <w:sz w:val="20"/>
          <w:szCs w:val="20"/>
        </w:rPr>
        <w:t xml:space="preserve"> sněží</w:t>
      </w:r>
      <w:r w:rsidRPr="00956B39">
        <w:rPr>
          <w:sz w:val="20"/>
          <w:szCs w:val="20"/>
        </w:rPr>
        <w:t xml:space="preserve">, na Klimenta (23. 11.) </w:t>
      </w:r>
    </w:p>
    <w:p w:rsidR="00084030" w:rsidRDefault="00170E0D" w:rsidP="009E4562">
      <w:r w:rsidRPr="00956B39">
        <w:rPr>
          <w:sz w:val="20"/>
          <w:szCs w:val="20"/>
        </w:rPr>
        <w:t xml:space="preserve">                 </w:t>
      </w:r>
      <w:r w:rsidR="00956B39">
        <w:rPr>
          <w:sz w:val="20"/>
          <w:szCs w:val="20"/>
        </w:rPr>
        <w:t xml:space="preserve">    </w:t>
      </w:r>
      <w:r w:rsidRPr="00956B39">
        <w:rPr>
          <w:sz w:val="20"/>
          <w:szCs w:val="20"/>
        </w:rPr>
        <w:t xml:space="preserve">   </w:t>
      </w:r>
      <w:r w:rsidR="00084030" w:rsidRPr="00956B39">
        <w:rPr>
          <w:sz w:val="20"/>
          <w:szCs w:val="20"/>
        </w:rPr>
        <w:t>mívá sníh výšku stěží</w:t>
      </w:r>
      <w:r>
        <w:t>.</w:t>
      </w:r>
    </w:p>
    <w:p w:rsidR="00EB3B80" w:rsidRPr="00956B39" w:rsidRDefault="00084030" w:rsidP="009E4562">
      <w:pPr>
        <w:rPr>
          <w:sz w:val="20"/>
          <w:szCs w:val="20"/>
        </w:rPr>
      </w:pPr>
      <w:r w:rsidRPr="00084030">
        <w:rPr>
          <w:b/>
        </w:rPr>
        <w:t>Prosinec</w:t>
      </w:r>
      <w:r>
        <w:t xml:space="preserve"> </w:t>
      </w:r>
      <w:r w:rsidR="00EB3B80">
        <w:t xml:space="preserve"> - </w:t>
      </w:r>
      <w:r w:rsidR="00956B39">
        <w:t xml:space="preserve">  </w:t>
      </w:r>
      <w:r w:rsidR="00EB3B80" w:rsidRPr="00956B39">
        <w:rPr>
          <w:sz w:val="20"/>
          <w:szCs w:val="20"/>
        </w:rPr>
        <w:t>j</w:t>
      </w:r>
      <w:r w:rsidRPr="00956B39">
        <w:rPr>
          <w:sz w:val="20"/>
          <w:szCs w:val="20"/>
        </w:rPr>
        <w:t>aké je počasí na sv</w:t>
      </w:r>
      <w:r w:rsidR="00EB3B80" w:rsidRPr="00956B39">
        <w:rPr>
          <w:sz w:val="20"/>
          <w:szCs w:val="20"/>
        </w:rPr>
        <w:t xml:space="preserve">. </w:t>
      </w:r>
      <w:r w:rsidRPr="00956B39">
        <w:rPr>
          <w:sz w:val="20"/>
          <w:szCs w:val="20"/>
        </w:rPr>
        <w:t>Barboru (4. 12.), takové bude po celý advent, sv</w:t>
      </w:r>
      <w:r w:rsidR="00EB3B80" w:rsidRPr="00956B39">
        <w:rPr>
          <w:sz w:val="20"/>
          <w:szCs w:val="20"/>
        </w:rPr>
        <w:t>.</w:t>
      </w:r>
      <w:r w:rsidRPr="00956B39">
        <w:rPr>
          <w:sz w:val="20"/>
          <w:szCs w:val="20"/>
        </w:rPr>
        <w:t xml:space="preserve"> </w:t>
      </w:r>
      <w:proofErr w:type="gramStart"/>
      <w:r w:rsidRPr="00956B39">
        <w:rPr>
          <w:sz w:val="20"/>
          <w:szCs w:val="20"/>
        </w:rPr>
        <w:t xml:space="preserve">Mikuláš </w:t>
      </w:r>
      <w:r w:rsidR="00EB3B80" w:rsidRPr="00956B39">
        <w:rPr>
          <w:sz w:val="20"/>
          <w:szCs w:val="20"/>
        </w:rPr>
        <w:t xml:space="preserve"> (6.12</w:t>
      </w:r>
      <w:proofErr w:type="gramEnd"/>
      <w:r w:rsidR="00EB3B80" w:rsidRPr="00956B39">
        <w:rPr>
          <w:sz w:val="20"/>
          <w:szCs w:val="20"/>
        </w:rPr>
        <w:t xml:space="preserve">.) </w:t>
      </w:r>
    </w:p>
    <w:p w:rsidR="00084030" w:rsidRPr="00956B39" w:rsidRDefault="00EB3B80" w:rsidP="009E4562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          </w:t>
      </w:r>
      <w:r w:rsidR="00956B39">
        <w:rPr>
          <w:sz w:val="20"/>
          <w:szCs w:val="20"/>
        </w:rPr>
        <w:t xml:space="preserve">  </w:t>
      </w:r>
      <w:r w:rsidRPr="00956B39">
        <w:rPr>
          <w:sz w:val="20"/>
          <w:szCs w:val="20"/>
        </w:rPr>
        <w:t xml:space="preserve"> </w:t>
      </w:r>
      <w:r w:rsidR="00956B39">
        <w:rPr>
          <w:sz w:val="20"/>
          <w:szCs w:val="20"/>
        </w:rPr>
        <w:t xml:space="preserve">  </w:t>
      </w:r>
      <w:r w:rsidRPr="00956B39">
        <w:rPr>
          <w:sz w:val="20"/>
          <w:szCs w:val="20"/>
        </w:rPr>
        <w:t xml:space="preserve">    splachuje střechy, </w:t>
      </w:r>
      <w:r w:rsidR="00084030" w:rsidRPr="00956B39">
        <w:rPr>
          <w:sz w:val="20"/>
          <w:szCs w:val="20"/>
        </w:rPr>
        <w:t>ze sněhu hned vodu máš, sv</w:t>
      </w:r>
      <w:r w:rsidRPr="00956B39">
        <w:rPr>
          <w:sz w:val="20"/>
          <w:szCs w:val="20"/>
        </w:rPr>
        <w:t>.</w:t>
      </w:r>
      <w:r w:rsidR="00084030" w:rsidRPr="00956B39">
        <w:rPr>
          <w:sz w:val="20"/>
          <w:szCs w:val="20"/>
        </w:rPr>
        <w:t xml:space="preserve"> Lucie (13. 12.) nosí hřeby (mrzne).</w:t>
      </w:r>
    </w:p>
    <w:p w:rsidR="00084030" w:rsidRDefault="00956B39" w:rsidP="009E4562">
      <w:r>
        <w:t xml:space="preserve"> </w:t>
      </w:r>
    </w:p>
    <w:p w:rsidR="00161186" w:rsidRDefault="00161186" w:rsidP="0060182B">
      <w:pPr>
        <w:jc w:val="center"/>
        <w:rPr>
          <w:b/>
          <w:sz w:val="24"/>
          <w:szCs w:val="24"/>
        </w:rPr>
      </w:pPr>
    </w:p>
    <w:p w:rsidR="00161186" w:rsidRPr="0064034C" w:rsidRDefault="00B21801" w:rsidP="0021350D">
      <w:pPr>
        <w:rPr>
          <w:b/>
          <w:sz w:val="28"/>
          <w:szCs w:val="28"/>
        </w:rPr>
      </w:pPr>
      <w:r w:rsidRPr="0064034C">
        <w:rPr>
          <w:b/>
          <w:sz w:val="28"/>
          <w:szCs w:val="28"/>
        </w:rPr>
        <w:t>České dušičkové zvyklosti</w:t>
      </w:r>
    </w:p>
    <w:p w:rsidR="00DD5DD5" w:rsidRDefault="00DD5DD5" w:rsidP="0021350D">
      <w:pPr>
        <w:rPr>
          <w:b/>
          <w:sz w:val="24"/>
          <w:szCs w:val="24"/>
        </w:rPr>
      </w:pPr>
    </w:p>
    <w:p w:rsidR="00B21801" w:rsidRPr="00956B39" w:rsidRDefault="00DD5DD5" w:rsidP="0021350D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</w:t>
      </w:r>
      <w:r w:rsidR="00B21801" w:rsidRPr="00956B39">
        <w:rPr>
          <w:sz w:val="20"/>
          <w:szCs w:val="20"/>
        </w:rPr>
        <w:t>Datum slavení Dušiček a svátku Vzpomínek na všechny zemřelé má původ v keltských slavnostech. Podle Keltů je 1. listopad počátkem</w:t>
      </w:r>
      <w:r w:rsidR="00BE0AEE" w:rsidRPr="00956B39">
        <w:rPr>
          <w:sz w:val="20"/>
          <w:szCs w:val="20"/>
        </w:rPr>
        <w:t xml:space="preserve"> nového roku. Dnešní svíčka, hořící uvnitř řepné nebo dýňové hlavy, je pozůstatek dávných ohňů.  Dřív se také zapalovaly velké ohně, které očišťovaly i vracející se stáda dobytka od všeho zlého. Slavil se tak příchod zimy, stáda se vracela z letních pastvin na zimní ustájení.</w:t>
      </w:r>
    </w:p>
    <w:p w:rsidR="00B21801" w:rsidRDefault="00DD5DD5" w:rsidP="0021350D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</w:t>
      </w:r>
      <w:r w:rsidR="00B21801" w:rsidRPr="00956B39">
        <w:rPr>
          <w:sz w:val="20"/>
          <w:szCs w:val="20"/>
        </w:rPr>
        <w:t xml:space="preserve">Věřilo se, že duše v noci z 31. října na 1. listopadu vystoupí z očistce, aby si odpočinuly od trápení, a že živí můžou navštívit podsvětí. Duše vystupovaly z očistce, a tak se plnily olejové lampy máslem, aby si mohli zesnulí namazat spáleniny. Večer se pak pilo studené mléko, aby se </w:t>
      </w:r>
      <w:r w:rsidR="0060182B" w:rsidRPr="00956B39">
        <w:rPr>
          <w:sz w:val="20"/>
          <w:szCs w:val="20"/>
        </w:rPr>
        <w:t xml:space="preserve">duše </w:t>
      </w:r>
      <w:r w:rsidR="00B21801" w:rsidRPr="00956B39">
        <w:rPr>
          <w:sz w:val="20"/>
          <w:szCs w:val="20"/>
        </w:rPr>
        <w:t>mohly ochladit. Svíčky se zapalovaly proto, že se věřilo, že oheň očišťuje a světlo pomáhá chránit před zlými a potměšilými duchy a světlo mrtvým ukazovalo cestu.</w:t>
      </w:r>
    </w:p>
    <w:p w:rsidR="00BB6EBE" w:rsidRPr="00956B39" w:rsidRDefault="00BB6EBE" w:rsidP="0021350D">
      <w:pPr>
        <w:rPr>
          <w:sz w:val="20"/>
          <w:szCs w:val="20"/>
        </w:rPr>
      </w:pPr>
    </w:p>
    <w:p w:rsidR="00BE0AEE" w:rsidRPr="00EB3B80" w:rsidRDefault="0060182B" w:rsidP="0060182B">
      <w:pPr>
        <w:jc w:val="center"/>
        <w:rPr>
          <w:b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 wp14:anchorId="7AC4C272" wp14:editId="69648101">
            <wp:extent cx="4295775" cy="3221832"/>
            <wp:effectExtent l="0" t="0" r="0" b="0"/>
            <wp:docPr id="2" name="Obrázek 2" descr="C:\Users\Lnv\Desktop\adv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nv\Desktop\adven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903" cy="323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AA" w:rsidRDefault="00C66CBD" w:rsidP="007B01AA">
      <w:pPr>
        <w:rPr>
          <w:b/>
          <w:sz w:val="32"/>
          <w:szCs w:val="32"/>
        </w:rPr>
      </w:pPr>
      <w:r w:rsidRPr="00DF505B">
        <w:rPr>
          <w:b/>
          <w:sz w:val="32"/>
          <w:szCs w:val="32"/>
        </w:rPr>
        <w:lastRenderedPageBreak/>
        <w:t>Historické okénko</w:t>
      </w:r>
    </w:p>
    <w:p w:rsidR="00940B0F" w:rsidRDefault="00940B0F" w:rsidP="007B01AA">
      <w:pPr>
        <w:rPr>
          <w:b/>
          <w:sz w:val="32"/>
          <w:szCs w:val="32"/>
        </w:rPr>
      </w:pPr>
    </w:p>
    <w:p w:rsidR="00940B0F" w:rsidRPr="00AA0AF7" w:rsidRDefault="00940B0F" w:rsidP="00940B0F">
      <w:pPr>
        <w:jc w:val="left"/>
        <w:rPr>
          <w:rStyle w:val="Hypertextovodkaz"/>
          <w:rFonts w:cs="Arial"/>
          <w:b/>
          <w:color w:val="auto"/>
          <w:sz w:val="28"/>
          <w:szCs w:val="28"/>
          <w:u w:val="none"/>
          <w:shd w:val="clear" w:color="auto" w:fill="FFFFFF"/>
        </w:rPr>
      </w:pPr>
      <w:r w:rsidRPr="00AA0AF7">
        <w:rPr>
          <w:rStyle w:val="Hypertextovodkaz"/>
          <w:rFonts w:cs="Arial"/>
          <w:b/>
          <w:color w:val="auto"/>
          <w:sz w:val="28"/>
          <w:szCs w:val="28"/>
          <w:u w:val="none"/>
          <w:shd w:val="clear" w:color="auto" w:fill="FFFFFF"/>
        </w:rPr>
        <w:t>Zámecká knihovna Biskupice</w:t>
      </w:r>
    </w:p>
    <w:p w:rsidR="00940B0F" w:rsidRPr="00940B0F" w:rsidRDefault="00940B0F" w:rsidP="00940B0F">
      <w:pPr>
        <w:jc w:val="left"/>
        <w:rPr>
          <w:rStyle w:val="Hypertextovodkaz"/>
          <w:rFonts w:cs="Arial"/>
          <w:b/>
          <w:color w:val="auto"/>
          <w:sz w:val="20"/>
          <w:szCs w:val="20"/>
          <w:u w:val="none"/>
          <w:shd w:val="clear" w:color="auto" w:fill="FFFFFF"/>
        </w:rPr>
      </w:pPr>
    </w:p>
    <w:p w:rsidR="00940B0F" w:rsidRPr="00956B39" w:rsidRDefault="00940B0F" w:rsidP="00940B0F">
      <w:pPr>
        <w:rPr>
          <w:rStyle w:val="Hypertextovodkaz"/>
          <w:rFonts w:cs="Arial"/>
          <w:color w:val="auto"/>
          <w:sz w:val="20"/>
          <w:szCs w:val="20"/>
          <w:u w:val="none"/>
          <w:shd w:val="clear" w:color="auto" w:fill="FFFFFF"/>
        </w:rPr>
      </w:pPr>
      <w:r w:rsidRPr="00956B39">
        <w:rPr>
          <w:rStyle w:val="Hypertextovodkaz"/>
          <w:rFonts w:cs="Arial"/>
          <w:color w:val="auto"/>
          <w:sz w:val="20"/>
          <w:szCs w:val="20"/>
          <w:u w:val="none"/>
          <w:shd w:val="clear" w:color="auto" w:fill="FFFFFF"/>
        </w:rPr>
        <w:t xml:space="preserve">     Zámecká knihovna je knihovna budovaná šlechtickým rodem nebo jednotlivci pro soukromé účely trvale uložená na jednom šlechtickém sídle.</w:t>
      </w:r>
    </w:p>
    <w:p w:rsidR="00940B0F" w:rsidRPr="00956B39" w:rsidRDefault="00940B0F" w:rsidP="00940B0F">
      <w:pPr>
        <w:rPr>
          <w:sz w:val="20"/>
          <w:szCs w:val="20"/>
        </w:rPr>
      </w:pPr>
      <w:r w:rsidRPr="00956B39">
        <w:rPr>
          <w:rFonts w:ascii="TimesNewRoman,Bold" w:hAnsi="TimesNewRoman,Bold" w:cs="TimesNewRoman,Bold"/>
          <w:b/>
          <w:bCs/>
          <w:sz w:val="20"/>
          <w:szCs w:val="20"/>
        </w:rPr>
        <w:t xml:space="preserve">                              </w:t>
      </w:r>
      <w:r w:rsidRPr="00956B39">
        <w:rPr>
          <w:rFonts w:cs="TimesNewRoman,Bold"/>
          <w:b/>
          <w:bCs/>
          <w:sz w:val="20"/>
          <w:szCs w:val="20"/>
        </w:rPr>
        <w:t xml:space="preserve"> </w:t>
      </w:r>
      <w:r w:rsidRPr="00956B39">
        <w:rPr>
          <w:b/>
          <w:sz w:val="20"/>
          <w:szCs w:val="20"/>
        </w:rPr>
        <w:t xml:space="preserve"> </w:t>
      </w:r>
      <w:r w:rsidRPr="00956B39">
        <w:rPr>
          <w:b/>
          <w:noProof/>
          <w:sz w:val="20"/>
          <w:szCs w:val="20"/>
          <w:lang w:eastAsia="cs-CZ"/>
        </w:rPr>
        <w:t xml:space="preserve">  </w:t>
      </w:r>
    </w:p>
    <w:p w:rsidR="00940B0F" w:rsidRPr="00956B39" w:rsidRDefault="00940B0F" w:rsidP="00940B0F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Zámecké knihovní fondy v České republice jsou od roku 1954 odborně spravovány Knihovnou Národního muzea se sídlem na zámku Zbraslav. Zpracování těchto fondů podává jistý obraz o aristokracii žijící na našem území.  Některé dochované knihovny jsou osazeny v interiéru v původních prostorách a jsou součástí prohlídkových tras památkových objektů. Mnohé zachované a ucelené soubory knihoven jsou uskladněny v depozitářích a veřejnosti nepřístupné. Za stanovených podmínek jsou otevřeny k badatelským účelům i široké veřejnosti, využívány jsou především ze strany odborníků pro jejich vědeckou činnost. Tyto fondy jsou také částečně zpracovány ve jmenném souborném katalogu zámeckých knihoven a v elektronické databázi.</w:t>
      </w:r>
    </w:p>
    <w:p w:rsidR="00940B0F" w:rsidRPr="00956B39" w:rsidRDefault="00940B0F" w:rsidP="00940B0F">
      <w:pPr>
        <w:rPr>
          <w:sz w:val="20"/>
          <w:szCs w:val="20"/>
        </w:rPr>
      </w:pPr>
    </w:p>
    <w:p w:rsidR="00940B0F" w:rsidRPr="00956B39" w:rsidRDefault="00940B0F" w:rsidP="00940B0F">
      <w:pPr>
        <w:rPr>
          <w:sz w:val="20"/>
          <w:szCs w:val="20"/>
        </w:rPr>
      </w:pPr>
    </w:p>
    <w:p w:rsidR="00940B0F" w:rsidRPr="00956B39" w:rsidRDefault="00940B0F" w:rsidP="00940B0F">
      <w:pPr>
        <w:rPr>
          <w:sz w:val="20"/>
          <w:szCs w:val="20"/>
        </w:rPr>
      </w:pPr>
      <w:r w:rsidRPr="00956B39">
        <w:rPr>
          <w:rStyle w:val="Hypertextovodkaz"/>
          <w:rFonts w:cs="Arial"/>
          <w:b/>
          <w:color w:val="auto"/>
          <w:sz w:val="20"/>
          <w:szCs w:val="20"/>
          <w:u w:val="none"/>
          <w:shd w:val="clear" w:color="auto" w:fill="FFFFFF"/>
        </w:rPr>
        <w:t xml:space="preserve">   Předmětem bakalářské práce Lenky Bendové</w:t>
      </w:r>
      <w:r w:rsidRPr="00956B39">
        <w:rPr>
          <w:rStyle w:val="Hypertextovodkaz"/>
          <w:rFonts w:cs="Arial"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Pr="00956B39">
        <w:rPr>
          <w:b/>
          <w:sz w:val="20"/>
          <w:szCs w:val="20"/>
        </w:rPr>
        <w:t>s názvem Provenienční a obsahová charakteristika fondu zámecké knihovny Biskupice,</w:t>
      </w:r>
      <w:r w:rsidRPr="00956B39">
        <w:rPr>
          <w:rStyle w:val="Hypertextovodkaz"/>
          <w:rFonts w:cs="Arial"/>
          <w:color w:val="auto"/>
          <w:sz w:val="20"/>
          <w:szCs w:val="20"/>
          <w:u w:val="none"/>
          <w:shd w:val="clear" w:color="auto" w:fill="FFFFFF"/>
        </w:rPr>
        <w:t xml:space="preserve"> studentky </w:t>
      </w:r>
      <w:r w:rsidRPr="00956B39">
        <w:rPr>
          <w:sz w:val="20"/>
          <w:szCs w:val="20"/>
        </w:rPr>
        <w:t xml:space="preserve">Univerzity Karlovy v Praze Filozofická fakulta, Ústav informačních studií a knihovnictví, </w:t>
      </w:r>
      <w:r w:rsidRPr="00956B39">
        <w:rPr>
          <w:b/>
          <w:sz w:val="20"/>
          <w:szCs w:val="20"/>
        </w:rPr>
        <w:t xml:space="preserve">bylo zpracování původu a obsahové charakteristiky této zámecké knihovny. </w:t>
      </w:r>
      <w:r w:rsidR="009E4562" w:rsidRPr="00956B39">
        <w:rPr>
          <w:sz w:val="20"/>
          <w:szCs w:val="20"/>
        </w:rPr>
        <w:t>Tuto práci jsme zveřejnili v našem speciálním zpravodaji v červnu 2021.</w:t>
      </w:r>
    </w:p>
    <w:p w:rsidR="0060182B" w:rsidRDefault="0060182B" w:rsidP="00940B0F">
      <w:pPr>
        <w:jc w:val="left"/>
        <w:rPr>
          <w:rFonts w:cs="TimesNewRoman,Bold"/>
          <w:b/>
          <w:bCs/>
          <w:sz w:val="28"/>
          <w:szCs w:val="28"/>
        </w:rPr>
      </w:pPr>
    </w:p>
    <w:p w:rsidR="00940B0F" w:rsidRPr="006D4086" w:rsidRDefault="00B10571" w:rsidP="00940B0F">
      <w:pPr>
        <w:jc w:val="left"/>
        <w:rPr>
          <w:rFonts w:cs="TimesNewRoman,Bold"/>
          <w:b/>
          <w:bCs/>
          <w:sz w:val="28"/>
          <w:szCs w:val="28"/>
        </w:rPr>
      </w:pPr>
      <w:r>
        <w:rPr>
          <w:rFonts w:cs="TimesNewRoman,Bold"/>
          <w:b/>
          <w:bCs/>
          <w:sz w:val="28"/>
          <w:szCs w:val="28"/>
        </w:rPr>
        <w:t>De</w:t>
      </w:r>
      <w:r w:rsidR="00940B0F" w:rsidRPr="006D4086">
        <w:rPr>
          <w:rFonts w:cs="TimesNewRoman,Bold"/>
          <w:b/>
          <w:bCs/>
          <w:sz w:val="28"/>
          <w:szCs w:val="28"/>
        </w:rPr>
        <w:t xml:space="preserve">pozitář Národního muzea v Terezíně </w:t>
      </w:r>
      <w:r w:rsidR="00940B0F">
        <w:rPr>
          <w:rFonts w:cs="TimesNewRoman,Bold"/>
          <w:b/>
          <w:bCs/>
          <w:sz w:val="28"/>
          <w:szCs w:val="28"/>
        </w:rPr>
        <w:t>–</w:t>
      </w:r>
      <w:r w:rsidR="00940B0F" w:rsidRPr="006D4086">
        <w:rPr>
          <w:rFonts w:cs="TimesNewRoman,Bold"/>
          <w:b/>
          <w:bCs/>
          <w:sz w:val="28"/>
          <w:szCs w:val="28"/>
        </w:rPr>
        <w:t xml:space="preserve"> </w:t>
      </w:r>
      <w:r w:rsidR="00940B0F">
        <w:rPr>
          <w:rFonts w:cs="TimesNewRoman,Bold"/>
          <w:b/>
          <w:bCs/>
          <w:sz w:val="28"/>
          <w:szCs w:val="28"/>
        </w:rPr>
        <w:t xml:space="preserve">knihovní </w:t>
      </w:r>
      <w:r w:rsidR="00940B0F" w:rsidRPr="006D4086">
        <w:rPr>
          <w:rFonts w:cs="TimesNewRoman,Bold"/>
          <w:b/>
          <w:bCs/>
          <w:sz w:val="28"/>
          <w:szCs w:val="28"/>
        </w:rPr>
        <w:t>fond Biskupice</w:t>
      </w:r>
    </w:p>
    <w:p w:rsidR="00940B0F" w:rsidRPr="006D4086" w:rsidRDefault="00940B0F" w:rsidP="00940B0F">
      <w:pPr>
        <w:rPr>
          <w:b/>
          <w:sz w:val="28"/>
          <w:szCs w:val="28"/>
        </w:rPr>
      </w:pPr>
    </w:p>
    <w:p w:rsidR="00940B0F" w:rsidRDefault="00EB3B80" w:rsidP="00940B0F">
      <w:pPr>
        <w:rPr>
          <w:b/>
          <w:noProof/>
          <w:sz w:val="32"/>
          <w:szCs w:val="32"/>
          <w:lang w:eastAsia="cs-CZ"/>
        </w:rPr>
      </w:pPr>
      <w:r>
        <w:rPr>
          <w:b/>
          <w:sz w:val="32"/>
          <w:szCs w:val="32"/>
        </w:rPr>
        <w:t xml:space="preserve">        </w:t>
      </w:r>
      <w:r w:rsidR="00940B0F">
        <w:rPr>
          <w:b/>
          <w:noProof/>
          <w:sz w:val="32"/>
          <w:szCs w:val="32"/>
          <w:lang w:eastAsia="cs-CZ"/>
        </w:rPr>
        <w:drawing>
          <wp:inline distT="0" distB="0" distL="0" distR="0" wp14:anchorId="649F11DF" wp14:editId="457D925F">
            <wp:extent cx="2314575" cy="1820799"/>
            <wp:effectExtent l="0" t="0" r="0" b="825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08" cy="183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B0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</w:t>
      </w:r>
      <w:r w:rsidR="00940B0F">
        <w:rPr>
          <w:b/>
          <w:noProof/>
          <w:sz w:val="32"/>
          <w:szCs w:val="32"/>
          <w:lang w:eastAsia="cs-CZ"/>
        </w:rPr>
        <w:t xml:space="preserve">  </w:t>
      </w:r>
      <w:r w:rsidR="00940B0F">
        <w:rPr>
          <w:b/>
          <w:noProof/>
          <w:sz w:val="32"/>
          <w:szCs w:val="32"/>
          <w:lang w:eastAsia="cs-CZ"/>
        </w:rPr>
        <w:drawing>
          <wp:inline distT="0" distB="0" distL="0" distR="0" wp14:anchorId="7D6511BC" wp14:editId="29666796">
            <wp:extent cx="2136678" cy="181927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44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0F" w:rsidRDefault="00940B0F" w:rsidP="00940B0F">
      <w:pPr>
        <w:rPr>
          <w:rStyle w:val="Hypertextovodkaz"/>
          <w:rFonts w:cs="Arial"/>
          <w:b/>
          <w:color w:val="auto"/>
          <w:sz w:val="24"/>
          <w:szCs w:val="24"/>
          <w:u w:val="none"/>
          <w:shd w:val="clear" w:color="auto" w:fill="FFFFFF"/>
        </w:rPr>
      </w:pPr>
    </w:p>
    <w:p w:rsidR="00956B39" w:rsidRPr="006D4086" w:rsidRDefault="00940B0F" w:rsidP="00940B0F">
      <w:pPr>
        <w:rPr>
          <w:b/>
          <w:sz w:val="24"/>
          <w:szCs w:val="24"/>
        </w:rPr>
      </w:pPr>
      <w:r>
        <w:rPr>
          <w:rStyle w:val="Hypertextovodkaz"/>
          <w:rFonts w:cs="Arial"/>
          <w:b/>
          <w:color w:val="auto"/>
          <w:sz w:val="24"/>
          <w:szCs w:val="24"/>
          <w:u w:val="none"/>
          <w:shd w:val="clear" w:color="auto" w:fill="FFFFFF"/>
        </w:rPr>
        <w:t xml:space="preserve">  </w:t>
      </w:r>
      <w:r w:rsidRPr="006D4086">
        <w:rPr>
          <w:rStyle w:val="Hypertextovodkaz"/>
          <w:rFonts w:cs="Arial"/>
          <w:b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:rsidR="00940B0F" w:rsidRPr="00956B39" w:rsidRDefault="00940B0F" w:rsidP="00940B0F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</w:t>
      </w:r>
      <w:r w:rsidRPr="00956B39">
        <w:rPr>
          <w:b/>
          <w:sz w:val="20"/>
          <w:szCs w:val="20"/>
        </w:rPr>
        <w:t>Lenka Bendová</w:t>
      </w:r>
      <w:r w:rsidRPr="00956B39">
        <w:rPr>
          <w:sz w:val="20"/>
          <w:szCs w:val="20"/>
        </w:rPr>
        <w:t xml:space="preserve"> ve své práci mapuje, jak knihovna postupně vznikala a historii jednotlivých rodů, které knihovnu budovaly. Identifikuje majitele knih z rodu </w:t>
      </w:r>
      <w:proofErr w:type="spellStart"/>
      <w:r w:rsidRPr="00956B39">
        <w:rPr>
          <w:sz w:val="20"/>
          <w:szCs w:val="20"/>
        </w:rPr>
        <w:t>Schaffgotsch</w:t>
      </w:r>
      <w:proofErr w:type="spellEnd"/>
      <w:r w:rsidRPr="00956B39">
        <w:rPr>
          <w:sz w:val="20"/>
          <w:szCs w:val="20"/>
        </w:rPr>
        <w:t xml:space="preserve">, </w:t>
      </w:r>
      <w:proofErr w:type="spellStart"/>
      <w:r w:rsidRPr="00956B39">
        <w:rPr>
          <w:sz w:val="20"/>
          <w:szCs w:val="20"/>
        </w:rPr>
        <w:t>Pálffy</w:t>
      </w:r>
      <w:proofErr w:type="spellEnd"/>
      <w:r w:rsidRPr="00956B39">
        <w:rPr>
          <w:sz w:val="20"/>
          <w:szCs w:val="20"/>
        </w:rPr>
        <w:t xml:space="preserve">, Thurn-Taxis, de </w:t>
      </w:r>
      <w:proofErr w:type="spellStart"/>
      <w:r w:rsidRPr="00956B39">
        <w:rPr>
          <w:sz w:val="20"/>
          <w:szCs w:val="20"/>
        </w:rPr>
        <w:t>Linge</w:t>
      </w:r>
      <w:proofErr w:type="spellEnd"/>
      <w:r w:rsidRPr="00956B39">
        <w:rPr>
          <w:sz w:val="20"/>
          <w:szCs w:val="20"/>
        </w:rPr>
        <w:t xml:space="preserve"> a jejich genealogické vztahy. Zároveň charakterizuje fond jednotlivých příslušníků a částečně pojímá obsahovou charakteristiku fondu, rozděluje ho na jednotlivé žánry a popisuje zajímavá díla nalezená v knihovně a jejich autory.</w:t>
      </w:r>
    </w:p>
    <w:p w:rsidR="00940B0F" w:rsidRPr="00956B39" w:rsidRDefault="00940B0F" w:rsidP="00940B0F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 K účelu své práce vybrala fond, který nebyl doposud odborně popsán. Podrobné prozkoumání fondu probíhalo v depozitáři Národního muzea v Terezíně. Ke zjišťování dalších informací posloužil lokální katalog Zámecké knihovny Biskupice. Při tvorbě bakalářské práce vycházela převážně z encyklopedií, slovníků, publikací o autorech a knih z fondu v digitální podobě.</w:t>
      </w:r>
    </w:p>
    <w:p w:rsidR="00940B0F" w:rsidRPr="00956B39" w:rsidRDefault="00940B0F" w:rsidP="00940B0F">
      <w:pPr>
        <w:rPr>
          <w:sz w:val="20"/>
          <w:szCs w:val="20"/>
        </w:rPr>
      </w:pPr>
    </w:p>
    <w:p w:rsidR="00940B0F" w:rsidRPr="00956B39" w:rsidRDefault="00940B0F" w:rsidP="00940B0F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      Zámecká knihovna Biskupice byla několikrát přestěhována. Na počátku 50. let 20. století se nacházela na Bouzově, poté v Novém Jičíně a v současné době se nachází v depozitáři Národního muzea v Terezíně, kde knihovnu zastihly povodně, před nimiž čítala 5224 svazků. Řada knih byla trvale poškozena a v současné době obsahuje knihovna kolem 5000 svazků. </w:t>
      </w:r>
      <w:proofErr w:type="spellStart"/>
      <w:r w:rsidRPr="00956B39">
        <w:rPr>
          <w:sz w:val="20"/>
          <w:szCs w:val="20"/>
        </w:rPr>
        <w:t>Biskupický</w:t>
      </w:r>
      <w:proofErr w:type="spellEnd"/>
      <w:r w:rsidRPr="00956B39">
        <w:rPr>
          <w:sz w:val="20"/>
          <w:szCs w:val="20"/>
        </w:rPr>
        <w:t xml:space="preserve"> zámecký fond je pod správou a v majetku Národního muzea, oddělení zámeckých knihoven.</w:t>
      </w:r>
    </w:p>
    <w:p w:rsidR="00940B0F" w:rsidRDefault="00940B0F" w:rsidP="00940B0F">
      <w:pPr>
        <w:autoSpaceDE w:val="0"/>
        <w:autoSpaceDN w:val="0"/>
        <w:adjustRightInd w:val="0"/>
        <w:jc w:val="left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56B39" w:rsidRPr="00956B39" w:rsidRDefault="00956B39" w:rsidP="00940B0F">
      <w:pPr>
        <w:autoSpaceDE w:val="0"/>
        <w:autoSpaceDN w:val="0"/>
        <w:adjustRightInd w:val="0"/>
        <w:jc w:val="left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40B0F" w:rsidRPr="00DD5DD5" w:rsidRDefault="00940B0F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8"/>
          <w:szCs w:val="28"/>
        </w:rPr>
      </w:pPr>
      <w:r w:rsidRPr="00DD5DD5">
        <w:rPr>
          <w:rFonts w:cs="TimesNewRoman,Bold"/>
          <w:b/>
          <w:bCs/>
          <w:sz w:val="28"/>
          <w:szCs w:val="28"/>
        </w:rPr>
        <w:lastRenderedPageBreak/>
        <w:t>PROVENIENČNÍ CHARAKTERISTIKA FONDU</w:t>
      </w:r>
    </w:p>
    <w:p w:rsidR="00940B0F" w:rsidRPr="00DD5DD5" w:rsidRDefault="00940B0F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0"/>
          <w:szCs w:val="20"/>
        </w:rPr>
      </w:pP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     V knihovně je obsažena literatura z různých oborů, například historie, přírodní vědy, politická a náboženská </w:t>
      </w:r>
      <w:proofErr w:type="spellStart"/>
      <w:r w:rsidRPr="00956B39">
        <w:rPr>
          <w:rFonts w:eastAsia="TimesNewRoman" w:cs="TimesNewRoman"/>
          <w:sz w:val="20"/>
          <w:szCs w:val="20"/>
        </w:rPr>
        <w:t>dila</w:t>
      </w:r>
      <w:proofErr w:type="spellEnd"/>
      <w:r w:rsidRPr="00956B39">
        <w:rPr>
          <w:rFonts w:eastAsia="TimesNewRoman" w:cs="TimesNewRoman"/>
          <w:sz w:val="20"/>
          <w:szCs w:val="20"/>
        </w:rPr>
        <w:t>. Nejvíce je zastoupena beletrie psaná francouzsky, německy a anglicky. Z žánrového hlediska převládá román. Dále se zde vyskytují vzpomínkové knihy, korespondence, slovníky, cestopisy, učebnice a příručky.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</w:p>
    <w:p w:rsidR="00940B0F" w:rsidRDefault="00940B0F" w:rsidP="00940B0F">
      <w:pPr>
        <w:autoSpaceDE w:val="0"/>
        <w:autoSpaceDN w:val="0"/>
        <w:adjustRightInd w:val="0"/>
        <w:rPr>
          <w:rFonts w:eastAsia="TimesNewRoman" w:cs="TimesNewRoman"/>
        </w:rPr>
      </w:pPr>
      <w:r w:rsidRPr="00956B39">
        <w:rPr>
          <w:rFonts w:eastAsia="TimesNewRoman" w:cs="TimesNewRoman"/>
          <w:sz w:val="20"/>
          <w:szCs w:val="20"/>
        </w:rPr>
        <w:t xml:space="preserve">     Tak jako ve většině zámeckých knihoven, i v Biskupicích jsou tituly v jazycích, jakými šlechta hovořila, a to němčina a francouzština. V menším množství jsou zastoupeny knihy v angličtině. Řada klasických románů (anglických, ruských) je přeložena do němčiny. Většina děl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biskupické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knihovny byla vydána v Lipsku a Paříži v 19. a na počátku 20. století</w:t>
      </w:r>
      <w:r w:rsidRPr="00EB3B80">
        <w:rPr>
          <w:rFonts w:eastAsia="TimesNewRoman" w:cs="TimesNewRoman"/>
        </w:rPr>
        <w:t>.</w:t>
      </w:r>
    </w:p>
    <w:p w:rsidR="00940B0F" w:rsidRPr="00EB3B80" w:rsidRDefault="00940B0F" w:rsidP="00940B0F">
      <w:pPr>
        <w:autoSpaceDE w:val="0"/>
        <w:autoSpaceDN w:val="0"/>
        <w:adjustRightInd w:val="0"/>
        <w:rPr>
          <w:rFonts w:eastAsia="TimesNewRoman" w:cs="TimesNewRoman"/>
        </w:rPr>
      </w:pPr>
    </w:p>
    <w:p w:rsidR="00940B0F" w:rsidRPr="00DD5DD5" w:rsidRDefault="00940B0F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8"/>
          <w:szCs w:val="28"/>
        </w:rPr>
      </w:pPr>
      <w:r w:rsidRPr="00DD5DD5">
        <w:rPr>
          <w:rFonts w:cs="TimesNewRoman,Bold"/>
          <w:b/>
          <w:bCs/>
          <w:sz w:val="28"/>
          <w:szCs w:val="28"/>
        </w:rPr>
        <w:t>MAJITELÉ A SHROMAŽĎOVATELÉ KNIHOVNY</w:t>
      </w:r>
    </w:p>
    <w:p w:rsidR="00940B0F" w:rsidRPr="00DD5DD5" w:rsidRDefault="00940B0F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8"/>
          <w:szCs w:val="28"/>
        </w:rPr>
      </w:pPr>
    </w:p>
    <w:p w:rsidR="00940B0F" w:rsidRDefault="00940B0F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0"/>
          <w:szCs w:val="20"/>
        </w:rPr>
      </w:pPr>
      <w:proofErr w:type="spellStart"/>
      <w:r w:rsidRPr="00940B0F">
        <w:rPr>
          <w:rFonts w:cs="TimesNewRoman,Bold"/>
          <w:b/>
          <w:bCs/>
          <w:sz w:val="28"/>
          <w:szCs w:val="28"/>
        </w:rPr>
        <w:t>Schaffgotschové</w:t>
      </w:r>
      <w:proofErr w:type="spellEnd"/>
    </w:p>
    <w:p w:rsidR="00956B39" w:rsidRPr="004E6C4A" w:rsidRDefault="00956B39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0"/>
          <w:szCs w:val="20"/>
        </w:rPr>
      </w:pP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Prvním rodem, který prokazatelně díky vpiskům do knihovny přispíval, byl rod </w:t>
      </w:r>
      <w:proofErr w:type="spellStart"/>
      <w:r w:rsidRPr="00956B39">
        <w:rPr>
          <w:rFonts w:eastAsia="TimesNewRoman" w:cs="TimesNewRoman"/>
          <w:sz w:val="20"/>
          <w:szCs w:val="20"/>
        </w:rPr>
        <w:t>Schaffgotsch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. Kořeny této francké šlechtické rodiny sahají do 12. století, kdy se objevuje zmínka o prvním předkovi Hugovi </w:t>
      </w:r>
      <w:proofErr w:type="spellStart"/>
      <w:r w:rsidRPr="00956B39">
        <w:rPr>
          <w:rFonts w:eastAsia="TimesNewRoman" w:cs="TimesNewRoman"/>
          <w:sz w:val="20"/>
          <w:szCs w:val="20"/>
        </w:rPr>
        <w:t>Scofovi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. Rod se usadil ve Slezsku a v 16. až 17. století se rozdělil do dvou linií. První linie byla česká, která byla od roku 1658 v panském stavu. V roce 1703 byla povýšena do hraběcího stavu a usadila se na panství Sadová. Ve 20. století tato linie vymřela po meči.    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     S </w:t>
      </w:r>
      <w:proofErr w:type="spellStart"/>
      <w:r w:rsidRPr="00956B39">
        <w:rPr>
          <w:rFonts w:eastAsia="TimesNewRoman" w:cs="TimesNewRoman"/>
          <w:sz w:val="20"/>
          <w:szCs w:val="20"/>
        </w:rPr>
        <w:t>biskupickou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knihovnou je spojen Josef Jan </w:t>
      </w:r>
      <w:proofErr w:type="spellStart"/>
      <w:r w:rsidRPr="00956B39">
        <w:rPr>
          <w:rFonts w:eastAsia="TimesNewRoman" w:cs="TimesNewRoman"/>
          <w:sz w:val="20"/>
          <w:szCs w:val="20"/>
        </w:rPr>
        <w:t>Schaffgotsch</w:t>
      </w:r>
      <w:proofErr w:type="spellEnd"/>
      <w:r w:rsidR="00887F97" w:rsidRPr="00956B39">
        <w:rPr>
          <w:rFonts w:eastAsia="TimesNewRoman" w:cs="TimesNewRoman"/>
          <w:sz w:val="20"/>
          <w:szCs w:val="20"/>
        </w:rPr>
        <w:t xml:space="preserve">, který se </w:t>
      </w:r>
      <w:r w:rsidRPr="00956B39">
        <w:rPr>
          <w:rFonts w:eastAsia="TimesNewRoman" w:cs="TimesNewRoman"/>
          <w:sz w:val="20"/>
          <w:szCs w:val="20"/>
        </w:rPr>
        <w:t xml:space="preserve">sice jako konkrétní přispívatel neprokázal, ale jeho žena Marie </w:t>
      </w:r>
      <w:proofErr w:type="spellStart"/>
      <w:r w:rsidRPr="00956B39">
        <w:rPr>
          <w:rFonts w:eastAsia="TimesNewRoman" w:cs="TimesNewRoman"/>
          <w:sz w:val="20"/>
          <w:szCs w:val="20"/>
        </w:rPr>
        <w:t>Filipína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z </w:t>
      </w:r>
      <w:proofErr w:type="spellStart"/>
      <w:r w:rsidRPr="00956B39">
        <w:rPr>
          <w:rFonts w:eastAsia="TimesNewRoman" w:cs="TimesNewRoman"/>
          <w:sz w:val="20"/>
          <w:szCs w:val="20"/>
        </w:rPr>
        <w:t>Fürstenbergu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má v knihovně signován jeden titul. Stejně tak od jejich syna, Friedricha </w:t>
      </w:r>
      <w:proofErr w:type="spellStart"/>
      <w:r w:rsidRPr="00956B39">
        <w:rPr>
          <w:rFonts w:eastAsia="TimesNewRoman" w:cs="TimesNewRoman"/>
          <w:sz w:val="20"/>
          <w:szCs w:val="20"/>
        </w:rPr>
        <w:t>Schaffgotsche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, není v knihovně žádný titul, ale od jeho manželky </w:t>
      </w:r>
      <w:proofErr w:type="spellStart"/>
      <w:r w:rsidRPr="00956B39">
        <w:rPr>
          <w:rFonts w:eastAsia="TimesNewRoman" w:cs="TimesNewRoman"/>
          <w:sz w:val="20"/>
          <w:szCs w:val="20"/>
        </w:rPr>
        <w:t>Theresie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Pálffy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je označeno několik </w:t>
      </w:r>
      <w:r w:rsidR="00EB3B80" w:rsidRPr="00956B39">
        <w:rPr>
          <w:rFonts w:eastAsia="TimesNewRoman" w:cs="TimesNewRoman"/>
          <w:sz w:val="20"/>
          <w:szCs w:val="20"/>
        </w:rPr>
        <w:t>titulů.</w:t>
      </w:r>
      <w:r w:rsidRPr="00956B39">
        <w:rPr>
          <w:rFonts w:eastAsia="TimesNewRoman" w:cs="TimesNewRoman"/>
          <w:sz w:val="20"/>
          <w:szCs w:val="20"/>
        </w:rPr>
        <w:t xml:space="preserve"> Nejvíce označených titulů od příslušníka rodu </w:t>
      </w:r>
      <w:proofErr w:type="spellStart"/>
      <w:r w:rsidRPr="00956B39">
        <w:rPr>
          <w:rFonts w:eastAsia="TimesNewRoman" w:cs="TimesNewRoman"/>
          <w:sz w:val="20"/>
          <w:szCs w:val="20"/>
        </w:rPr>
        <w:t>Schaffgotsch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najdeme u dcery Friedricha a </w:t>
      </w:r>
      <w:proofErr w:type="spellStart"/>
      <w:r w:rsidRPr="00956B39">
        <w:rPr>
          <w:rFonts w:eastAsia="TimesNewRoman" w:cs="TimesNewRoman"/>
          <w:sz w:val="20"/>
          <w:szCs w:val="20"/>
        </w:rPr>
        <w:t>Theresie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, Antonie </w:t>
      </w:r>
      <w:proofErr w:type="spellStart"/>
      <w:r w:rsidRPr="00956B39">
        <w:rPr>
          <w:rFonts w:eastAsia="TimesNewRoman" w:cs="TimesNewRoman"/>
          <w:sz w:val="20"/>
          <w:szCs w:val="20"/>
        </w:rPr>
        <w:t>Schaffgotsch</w:t>
      </w:r>
      <w:proofErr w:type="spellEnd"/>
      <w:r w:rsidRPr="00956B39">
        <w:rPr>
          <w:rFonts w:eastAsia="TimesNewRoman" w:cs="TimesNewRoman"/>
          <w:sz w:val="20"/>
          <w:szCs w:val="20"/>
        </w:rPr>
        <w:t>.</w:t>
      </w:r>
    </w:p>
    <w:p w:rsidR="00940B0F" w:rsidRPr="00EB3B80" w:rsidRDefault="00940B0F" w:rsidP="00940B0F">
      <w:pPr>
        <w:autoSpaceDE w:val="0"/>
        <w:autoSpaceDN w:val="0"/>
        <w:adjustRightInd w:val="0"/>
        <w:rPr>
          <w:rFonts w:eastAsia="TimesNewRoman" w:cs="TimesNewRoman"/>
        </w:rPr>
      </w:pPr>
    </w:p>
    <w:p w:rsidR="00940B0F" w:rsidRPr="00576F2B" w:rsidRDefault="00940B0F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8"/>
          <w:szCs w:val="28"/>
        </w:rPr>
      </w:pPr>
      <w:proofErr w:type="spellStart"/>
      <w:r w:rsidRPr="00940B0F">
        <w:rPr>
          <w:rFonts w:cs="TimesNewRoman,Bold"/>
          <w:b/>
          <w:bCs/>
          <w:sz w:val="28"/>
          <w:szCs w:val="28"/>
        </w:rPr>
        <w:t>Pálffyové</w:t>
      </w:r>
      <w:proofErr w:type="spellEnd"/>
    </w:p>
    <w:p w:rsidR="00940B0F" w:rsidRPr="00DD5DD5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EB3B80">
        <w:rPr>
          <w:rFonts w:eastAsia="TimesNewRoman" w:cs="TimesNewRoman"/>
        </w:rPr>
        <w:t xml:space="preserve">     </w:t>
      </w:r>
      <w:r w:rsidRPr="00956B39">
        <w:rPr>
          <w:rFonts w:eastAsia="TimesNewRoman" w:cs="TimesNewRoman"/>
          <w:sz w:val="20"/>
          <w:szCs w:val="20"/>
        </w:rPr>
        <w:t xml:space="preserve">Tato šlechtická uherská rodina je údajně známa už od 11. století. Jméno rodu </w:t>
      </w:r>
      <w:proofErr w:type="spellStart"/>
      <w:r w:rsidRPr="00956B39">
        <w:rPr>
          <w:rFonts w:eastAsia="TimesNewRoman" w:cs="TimesNewRoman"/>
          <w:sz w:val="20"/>
          <w:szCs w:val="20"/>
        </w:rPr>
        <w:t>Pállfy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je odvozeno z latinského „Pauli </w:t>
      </w:r>
      <w:proofErr w:type="spellStart"/>
      <w:r w:rsidRPr="00956B39">
        <w:rPr>
          <w:rFonts w:eastAsia="TimesNewRoman" w:cs="TimesNewRoman"/>
          <w:sz w:val="20"/>
          <w:szCs w:val="20"/>
        </w:rPr>
        <w:t>filius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“ – „Pavlův syn“. Stejně tak se jmenuje první historicky prokázaný příslušník rodu Paul </w:t>
      </w:r>
      <w:proofErr w:type="spellStart"/>
      <w:r w:rsidRPr="00956B39">
        <w:rPr>
          <w:rFonts w:eastAsia="TimesNewRoman" w:cs="TimesNewRoman"/>
          <w:sz w:val="20"/>
          <w:szCs w:val="20"/>
        </w:rPr>
        <w:t>Konth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(1383). </w:t>
      </w:r>
      <w:proofErr w:type="spellStart"/>
      <w:r w:rsidRPr="00956B39">
        <w:rPr>
          <w:rFonts w:eastAsia="TimesNewRoman" w:cs="TimesNewRoman"/>
          <w:sz w:val="20"/>
          <w:szCs w:val="20"/>
        </w:rPr>
        <w:t>Pállfyové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se později rozdělili do několika linií. Žili v Rakousku, Čechách a Uhrách.</w:t>
      </w:r>
      <w:r w:rsidR="00887F97" w:rsidRPr="00956B39">
        <w:rPr>
          <w:rFonts w:eastAsia="TimesNewRoman" w:cs="TimesNewRoman"/>
          <w:sz w:val="20"/>
          <w:szCs w:val="20"/>
        </w:rPr>
        <w:t xml:space="preserve"> V</w:t>
      </w:r>
      <w:r w:rsidRPr="00956B39">
        <w:rPr>
          <w:rFonts w:eastAsia="TimesNewRoman" w:cs="TimesNewRoman"/>
          <w:sz w:val="20"/>
          <w:szCs w:val="20"/>
        </w:rPr>
        <w:t> roce 1634</w:t>
      </w:r>
      <w:r w:rsidR="003235DD" w:rsidRPr="00956B39">
        <w:rPr>
          <w:rFonts w:eastAsia="TimesNewRoman" w:cs="TimesNewRoman"/>
          <w:sz w:val="20"/>
          <w:szCs w:val="20"/>
        </w:rPr>
        <w:t xml:space="preserve"> získal</w:t>
      </w:r>
      <w:r w:rsidRPr="00956B39">
        <w:rPr>
          <w:rFonts w:eastAsia="TimesNewRoman" w:cs="TimesNewRoman"/>
          <w:sz w:val="20"/>
          <w:szCs w:val="20"/>
        </w:rPr>
        <w:t xml:space="preserve"> uherský hraběcí stav s </w:t>
      </w:r>
      <w:proofErr w:type="spellStart"/>
      <w:r w:rsidRPr="00956B39">
        <w:rPr>
          <w:rFonts w:eastAsia="TimesNewRoman" w:cs="TimesNewRoman"/>
          <w:sz w:val="20"/>
          <w:szCs w:val="20"/>
        </w:rPr>
        <w:t>predikatem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„z </w:t>
      </w:r>
      <w:proofErr w:type="spellStart"/>
      <w:r w:rsidRPr="00956B39">
        <w:rPr>
          <w:rFonts w:eastAsia="TimesNewRoman" w:cs="TimesNewRoman"/>
          <w:sz w:val="20"/>
          <w:szCs w:val="20"/>
        </w:rPr>
        <w:t>Erdödu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“. Významným předkem </w:t>
      </w:r>
      <w:proofErr w:type="spellStart"/>
      <w:r w:rsidRPr="00956B39">
        <w:rPr>
          <w:rFonts w:eastAsia="TimesNewRoman" w:cs="TimesNewRoman"/>
          <w:sz w:val="20"/>
          <w:szCs w:val="20"/>
        </w:rPr>
        <w:t>Pállfyových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je Mikuláš </w:t>
      </w:r>
      <w:proofErr w:type="spellStart"/>
      <w:r w:rsidRPr="00956B39">
        <w:rPr>
          <w:rFonts w:eastAsia="TimesNewRoman" w:cs="TimesNewRoman"/>
          <w:sz w:val="20"/>
          <w:szCs w:val="20"/>
        </w:rPr>
        <w:t>Pálffy</w:t>
      </w:r>
      <w:proofErr w:type="spellEnd"/>
      <w:r w:rsidRPr="00956B39">
        <w:rPr>
          <w:rFonts w:eastAsia="TimesNewRoman" w:cs="TimesNewRoman"/>
          <w:sz w:val="20"/>
          <w:szCs w:val="20"/>
        </w:rPr>
        <w:t>, který se proslavil v tureckých válkách, za něž ho Rudolf II odměnil povýšením do stavu svobodných pánů a získal prešpurský hrad.</w:t>
      </w:r>
    </w:p>
    <w:p w:rsidR="00940B0F" w:rsidRPr="00EB3B80" w:rsidRDefault="00940B0F" w:rsidP="00940B0F">
      <w:pPr>
        <w:autoSpaceDE w:val="0"/>
        <w:autoSpaceDN w:val="0"/>
        <w:adjustRightInd w:val="0"/>
        <w:rPr>
          <w:rFonts w:eastAsia="TimesNewRoman" w:cs="TimesNewRoman"/>
        </w:rPr>
      </w:pPr>
    </w:p>
    <w:p w:rsidR="00940B0F" w:rsidRDefault="00940B0F" w:rsidP="00940B0F">
      <w:pPr>
        <w:autoSpaceDE w:val="0"/>
        <w:autoSpaceDN w:val="0"/>
        <w:adjustRightInd w:val="0"/>
        <w:jc w:val="left"/>
        <w:rPr>
          <w:rFonts w:cs="TimesNewRoman,Bold"/>
          <w:b/>
          <w:bCs/>
          <w:sz w:val="28"/>
          <w:szCs w:val="28"/>
        </w:rPr>
      </w:pPr>
      <w:r w:rsidRPr="00940B0F">
        <w:rPr>
          <w:rFonts w:cs="TimesNewRoman,Bold"/>
          <w:b/>
          <w:bCs/>
          <w:sz w:val="28"/>
          <w:szCs w:val="28"/>
        </w:rPr>
        <w:t>Thurn-Taxisové</w:t>
      </w:r>
    </w:p>
    <w:p w:rsidR="00EB3B80" w:rsidRPr="00EB3B80" w:rsidRDefault="00EB3B80" w:rsidP="00940B0F">
      <w:pPr>
        <w:autoSpaceDE w:val="0"/>
        <w:autoSpaceDN w:val="0"/>
        <w:adjustRightInd w:val="0"/>
        <w:jc w:val="left"/>
        <w:rPr>
          <w:b/>
          <w:sz w:val="20"/>
          <w:szCs w:val="20"/>
        </w:rPr>
      </w:pPr>
    </w:p>
    <w:p w:rsidR="00940B0F" w:rsidRPr="00956B39" w:rsidRDefault="00940B0F" w:rsidP="00940B0F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   Posledním významným šlechtickým rodem, který budoval knihovnu, byl rod Thurn – Taxis. Panství Biskupice vlastnil od roku 1874 do roku 1945. P</w:t>
      </w:r>
      <w:r w:rsidRPr="00956B39">
        <w:rPr>
          <w:rFonts w:eastAsia="TimesNewRoman" w:cs="TimesNewRoman"/>
          <w:sz w:val="20"/>
          <w:szCs w:val="20"/>
        </w:rPr>
        <w:t xml:space="preserve">odle jednotlivých vpisků se nejvíce zasloužil o nárůst počtu svazků v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biskupické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knihovně. Proto je zde nejkonkrétněji přiblížen jejich historický vývoj, vztah k Čechám a Biskupicím. Thurn-Taxisové na</w:t>
      </w:r>
      <w:r w:rsidRPr="00956B39">
        <w:rPr>
          <w:sz w:val="20"/>
          <w:szCs w:val="20"/>
        </w:rPr>
        <w:t xml:space="preserve"> našem území vlastnili i další fondy, a to na </w:t>
      </w:r>
      <w:proofErr w:type="spellStart"/>
      <w:r w:rsidRPr="00956B39">
        <w:rPr>
          <w:sz w:val="20"/>
          <w:szCs w:val="20"/>
        </w:rPr>
        <w:t>Loučni</w:t>
      </w:r>
      <w:proofErr w:type="spellEnd"/>
      <w:r w:rsidRPr="00956B39">
        <w:rPr>
          <w:sz w:val="20"/>
          <w:szCs w:val="20"/>
        </w:rPr>
        <w:t xml:space="preserve">, v </w:t>
      </w:r>
      <w:proofErr w:type="spellStart"/>
      <w:r w:rsidRPr="00956B39">
        <w:rPr>
          <w:sz w:val="20"/>
          <w:szCs w:val="20"/>
        </w:rPr>
        <w:t>Mcelích</w:t>
      </w:r>
      <w:proofErr w:type="spellEnd"/>
      <w:r w:rsidRPr="00956B39">
        <w:rPr>
          <w:sz w:val="20"/>
          <w:szCs w:val="20"/>
        </w:rPr>
        <w:t xml:space="preserve"> a v Chroustovicích (tato knihovna byla později převezena do Řezna). Hlavní sídlo Thurn – Taxisů, tím pádem i hlavní knihovna, sídlí v Řezně. Tato knihovna je v současné době přístupná veřejnosti. K jejím základům patří soukromá sbírka knížete Alexandra Ferdinanda (1704-1773).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</w:t>
      </w:r>
      <w:r w:rsidRPr="00956B39">
        <w:rPr>
          <w:rFonts w:eastAsia="TimesNewRoman" w:cs="TimesNewRoman"/>
          <w:b/>
          <w:sz w:val="20"/>
          <w:szCs w:val="20"/>
        </w:rPr>
        <w:t>Rod Thurn – Taxis</w:t>
      </w:r>
      <w:r w:rsidRPr="00956B39">
        <w:rPr>
          <w:rFonts w:eastAsia="TimesNewRoman" w:cs="TimesNewRoman"/>
          <w:sz w:val="20"/>
          <w:szCs w:val="20"/>
        </w:rPr>
        <w:t xml:space="preserve"> patři mezi nejznámější evropské rody vysoké šlechty a dělí se na dvě základní větve. Dnešní knížata Thurn </w:t>
      </w:r>
      <w:proofErr w:type="spellStart"/>
      <w:r w:rsidRPr="00956B39">
        <w:rPr>
          <w:rFonts w:eastAsia="TimesNewRoman" w:cs="TimesNewRoman"/>
          <w:sz w:val="20"/>
          <w:szCs w:val="20"/>
        </w:rPr>
        <w:t>und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Taxis pocházejí z italského prostředí z okolí Bergama. Rod Thurn-Taxisů je všeobecně známý poštovnictvím, ve kterém byli velmi úspěšní, a tak se v historii často objevují jména z tohoto rodu spojená s pravidelnými poštovními spojeními, které obstarali. Založili také prestižní pošty římských papežů [Dudek, 2006, s. 18]. 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V Českých </w:t>
      </w:r>
      <w:proofErr w:type="spellStart"/>
      <w:r w:rsidRPr="00956B39">
        <w:rPr>
          <w:rFonts w:eastAsia="TimesNewRoman" w:cs="TimesNewRoman"/>
          <w:sz w:val="20"/>
          <w:szCs w:val="20"/>
        </w:rPr>
        <w:t>zemich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se Thurn-Taxisové znovu objevují koncem 18. století, kdy jim byl ve Vídni přiznán český inkolát (za feudalismu – šlechtické obyvatelské právo – obdoba dnešního státního občanství, které umožňovalo zakupovat nemovitosti, účastnit se sněmů aj. Bylo udělováno do roku 1848, zrušeno 10. 12. 1918). Jednalo se o dvě linie – první řezenská a druhá česká.</w:t>
      </w:r>
    </w:p>
    <w:p w:rsidR="004E6C4A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lastRenderedPageBreak/>
        <w:t xml:space="preserve">     Řezenská větev žila na zámku </w:t>
      </w:r>
      <w:proofErr w:type="spellStart"/>
      <w:r w:rsidRPr="00956B39">
        <w:rPr>
          <w:rFonts w:eastAsia="TimesNewRoman" w:cs="TimesNewRoman"/>
          <w:sz w:val="20"/>
          <w:szCs w:val="20"/>
        </w:rPr>
        <w:t>Emmeram</w:t>
      </w:r>
      <w:proofErr w:type="spellEnd"/>
      <w:r w:rsidRPr="00956B39">
        <w:rPr>
          <w:rFonts w:eastAsia="TimesNewRoman" w:cs="TimesNewRoman"/>
          <w:sz w:val="20"/>
          <w:szCs w:val="20"/>
        </w:rPr>
        <w:t>, který představoval reprezentativní rodové zámecké sídlo, kde se dbalo na dodržování etikety. Knížata si musela vybírat ženy z panujících královských, vévodských nebo knížecích rodů [Dudek, 2006, s. 20].</w:t>
      </w:r>
      <w:r w:rsidR="00BB6EBE">
        <w:rPr>
          <w:rFonts w:eastAsia="TimesNewRoman" w:cs="TimesNewRoman"/>
          <w:sz w:val="20"/>
          <w:szCs w:val="20"/>
        </w:rPr>
        <w:t xml:space="preserve"> </w:t>
      </w:r>
    </w:p>
    <w:p w:rsidR="004E6C4A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     Za zakladatele druhé - české větve (</w:t>
      </w:r>
      <w:proofErr w:type="spellStart"/>
      <w:r w:rsidRPr="00956B39">
        <w:rPr>
          <w:rFonts w:eastAsia="TimesNewRoman" w:cs="TimesNewRoman"/>
          <w:sz w:val="20"/>
          <w:szCs w:val="20"/>
        </w:rPr>
        <w:t>secundogenitury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) je považován Maxmilián Josef princ z </w:t>
      </w:r>
      <w:proofErr w:type="gramStart"/>
      <w:r w:rsidRPr="00956B39">
        <w:rPr>
          <w:rFonts w:eastAsia="TimesNewRoman" w:cs="TimesNewRoman"/>
          <w:sz w:val="20"/>
          <w:szCs w:val="20"/>
        </w:rPr>
        <w:t>Thurn</w:t>
      </w:r>
      <w:proofErr w:type="gramEnd"/>
      <w:r w:rsidRPr="00956B39">
        <w:rPr>
          <w:rFonts w:eastAsia="TimesNewRoman" w:cs="TimesNewRoman"/>
          <w:sz w:val="20"/>
          <w:szCs w:val="20"/>
        </w:rPr>
        <w:t xml:space="preserve"> a Taxisu (28. 5. 1769 – 15. 5. 1831) [</w:t>
      </w:r>
      <w:proofErr w:type="spellStart"/>
      <w:r w:rsidRPr="00956B39">
        <w:rPr>
          <w:rFonts w:eastAsia="TimesNewRoman" w:cs="TimesNewRoman"/>
          <w:sz w:val="20"/>
          <w:szCs w:val="20"/>
        </w:rPr>
        <w:t>Řehounek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, 2008]. 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K Biskupicím se z tohoto významného rodu vztahují manželé Friedrich </w:t>
      </w:r>
      <w:proofErr w:type="spellStart"/>
      <w:r w:rsidRPr="00956B39">
        <w:rPr>
          <w:rFonts w:eastAsia="TimesNewRoman" w:cs="TimesNewRoman"/>
          <w:sz w:val="20"/>
          <w:szCs w:val="20"/>
        </w:rPr>
        <w:t>Hanibal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Thurn – Taxis (4. 9. 1799 Praha – 17. 1. 1857 </w:t>
      </w:r>
      <w:proofErr w:type="spellStart"/>
      <w:r w:rsidRPr="00956B39">
        <w:rPr>
          <w:rFonts w:eastAsia="TimesNewRoman" w:cs="TimesNewRoman"/>
          <w:sz w:val="20"/>
          <w:szCs w:val="20"/>
        </w:rPr>
        <w:t>Venezia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) a Antonie Aurory hr. </w:t>
      </w:r>
      <w:proofErr w:type="spellStart"/>
      <w:r w:rsidRPr="00956B39">
        <w:rPr>
          <w:rFonts w:eastAsia="TimesNewRoman" w:cs="TimesNewRoman"/>
          <w:sz w:val="20"/>
          <w:szCs w:val="20"/>
        </w:rPr>
        <w:t>Batthyány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(13. 6. 1808 Budapešť – 18. 9. 1881 </w:t>
      </w:r>
      <w:proofErr w:type="spellStart"/>
      <w:r w:rsidRPr="00956B39">
        <w:rPr>
          <w:rFonts w:eastAsia="TimesNewRoman" w:cs="TimesNewRoman"/>
          <w:sz w:val="20"/>
          <w:szCs w:val="20"/>
        </w:rPr>
        <w:t>Ischl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), jejíž </w:t>
      </w:r>
      <w:proofErr w:type="spellStart"/>
      <w:r w:rsidRPr="00956B39">
        <w:rPr>
          <w:rFonts w:eastAsia="TimesNewRoman" w:cs="TimesNewRoman"/>
          <w:sz w:val="20"/>
          <w:szCs w:val="20"/>
        </w:rPr>
        <w:t>spojistost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s knihovnou je také doložena díky vpiskům. V knihovně je k nalezení i vpisek jejich dcery Heleny Thurn-Taxis (1836 – 1901) a nejvíce označených publikací je od jejího manžela </w:t>
      </w:r>
      <w:proofErr w:type="spellStart"/>
      <w:r w:rsidRPr="00956B39">
        <w:rPr>
          <w:rFonts w:eastAsia="TimesNewRoman" w:cs="TimesNewRoman"/>
          <w:sz w:val="20"/>
          <w:szCs w:val="20"/>
        </w:rPr>
        <w:t>Wolganga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Kinského. </w:t>
      </w:r>
    </w:p>
    <w:p w:rsidR="00940B0F" w:rsidRPr="00EB3B80" w:rsidRDefault="00940B0F" w:rsidP="00940B0F">
      <w:pPr>
        <w:autoSpaceDE w:val="0"/>
        <w:autoSpaceDN w:val="0"/>
        <w:adjustRightInd w:val="0"/>
        <w:rPr>
          <w:rFonts w:eastAsia="TimesNewRoman" w:cs="TimesNewRoman"/>
        </w:rPr>
      </w:pPr>
      <w:r w:rsidRPr="00956B39">
        <w:rPr>
          <w:rFonts w:eastAsia="TimesNewRoman" w:cs="TimesNewRoman"/>
          <w:sz w:val="20"/>
          <w:szCs w:val="20"/>
        </w:rPr>
        <w:t xml:space="preserve">     </w:t>
      </w:r>
      <w:proofErr w:type="spellStart"/>
      <w:r w:rsidRPr="00956B39">
        <w:rPr>
          <w:rFonts w:eastAsia="TimesNewRoman" w:cs="TimesNewRoman"/>
          <w:sz w:val="20"/>
          <w:szCs w:val="20"/>
        </w:rPr>
        <w:t>Konkrétnějši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informace máme o příslušnících, kteří byli posledními obyvateli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biskupického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panství. Jsou to manželé Antonie </w:t>
      </w:r>
      <w:proofErr w:type="spellStart"/>
      <w:r w:rsidRPr="00956B39">
        <w:rPr>
          <w:rFonts w:eastAsia="TimesNewRoman" w:cs="TimesNewRoman"/>
          <w:sz w:val="20"/>
          <w:szCs w:val="20"/>
        </w:rPr>
        <w:t>Schaffgotsch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(18. 7. 1850 Brno – 26. 3. 1942 Biskupice) a rakouský generál princ </w:t>
      </w:r>
      <w:proofErr w:type="spellStart"/>
      <w:r w:rsidRPr="00956B39">
        <w:rPr>
          <w:rFonts w:eastAsia="TimesNewRoman" w:cs="TimesNewRoman"/>
          <w:sz w:val="20"/>
          <w:szCs w:val="20"/>
        </w:rPr>
        <w:t>Lamoral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gramStart"/>
      <w:r w:rsidRPr="00956B39">
        <w:rPr>
          <w:rFonts w:eastAsia="TimesNewRoman" w:cs="TimesNewRoman"/>
          <w:sz w:val="20"/>
          <w:szCs w:val="20"/>
        </w:rPr>
        <w:t>Thurn</w:t>
      </w:r>
      <w:proofErr w:type="gramEnd"/>
      <w:r w:rsidRPr="00956B39">
        <w:rPr>
          <w:rFonts w:eastAsia="TimesNewRoman" w:cs="TimesNewRoman"/>
          <w:sz w:val="20"/>
          <w:szCs w:val="20"/>
        </w:rPr>
        <w:t xml:space="preserve"> –</w:t>
      </w:r>
      <w:proofErr w:type="gramStart"/>
      <w:r w:rsidRPr="00956B39">
        <w:rPr>
          <w:rFonts w:eastAsia="TimesNewRoman" w:cs="TimesNewRoman"/>
          <w:sz w:val="20"/>
          <w:szCs w:val="20"/>
        </w:rPr>
        <w:t>Taxis</w:t>
      </w:r>
      <w:proofErr w:type="gramEnd"/>
      <w:r w:rsidRPr="00956B39">
        <w:rPr>
          <w:rFonts w:eastAsia="TimesNewRoman" w:cs="TimesNewRoman"/>
          <w:sz w:val="20"/>
          <w:szCs w:val="20"/>
        </w:rPr>
        <w:t xml:space="preserve"> (13. 4. 1832 </w:t>
      </w:r>
      <w:proofErr w:type="spellStart"/>
      <w:r w:rsidRPr="00956B39">
        <w:rPr>
          <w:rFonts w:eastAsia="TimesNewRoman" w:cs="TimesNewRoman"/>
          <w:sz w:val="20"/>
          <w:szCs w:val="20"/>
        </w:rPr>
        <w:t>Subotica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- 9. 12. 1903 Bratislava). Antonie byla dcerou Friedricha hr. </w:t>
      </w:r>
      <w:proofErr w:type="spellStart"/>
      <w:r w:rsidRPr="00956B39">
        <w:rPr>
          <w:rFonts w:eastAsia="TimesNewRoman" w:cs="TimesNewRoman"/>
          <w:sz w:val="20"/>
          <w:szCs w:val="20"/>
        </w:rPr>
        <w:t>Schaffgotsch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a </w:t>
      </w:r>
      <w:proofErr w:type="spellStart"/>
      <w:r w:rsidRPr="00956B39">
        <w:rPr>
          <w:rFonts w:eastAsia="TimesNewRoman" w:cs="TimesNewRoman"/>
          <w:sz w:val="20"/>
          <w:szCs w:val="20"/>
        </w:rPr>
        <w:t>Theresie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hr. </w:t>
      </w:r>
      <w:proofErr w:type="spellStart"/>
      <w:r w:rsidRPr="00956B39">
        <w:rPr>
          <w:rFonts w:eastAsia="TimesNewRoman" w:cs="TimesNewRoman"/>
          <w:sz w:val="20"/>
          <w:szCs w:val="20"/>
        </w:rPr>
        <w:t>Pálffy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de </w:t>
      </w:r>
      <w:proofErr w:type="spellStart"/>
      <w:r w:rsidRPr="00956B39">
        <w:rPr>
          <w:rFonts w:eastAsia="TimesNewRoman" w:cs="TimesNewRoman"/>
          <w:sz w:val="20"/>
          <w:szCs w:val="20"/>
        </w:rPr>
        <w:t>Erdöd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(1824 – 1879). Byla nazývána palácovou dámou. Za </w:t>
      </w:r>
      <w:proofErr w:type="spellStart"/>
      <w:r w:rsidRPr="00956B39">
        <w:rPr>
          <w:rFonts w:eastAsia="TimesNewRoman" w:cs="TimesNewRoman"/>
          <w:sz w:val="20"/>
          <w:szCs w:val="20"/>
        </w:rPr>
        <w:t>Lamorala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, který byl c. a. k. komořím, tajným radou a polním podmaršálkem v záloze, se provdala 22. 4. 1871 v Bratislavě. </w:t>
      </w:r>
      <w:proofErr w:type="spellStart"/>
      <w:r w:rsidRPr="00956B39">
        <w:rPr>
          <w:rFonts w:eastAsia="TimesNewRoman" w:cs="TimesNewRoman"/>
          <w:sz w:val="20"/>
          <w:szCs w:val="20"/>
        </w:rPr>
        <w:t>Lamoral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vlastnil statek Biskupice od roku 1874. [Pouzar, 2001, s. 418]. Měli spolu dva syny, staršího Friedricha a mladšího Huga</w:t>
      </w:r>
      <w:r w:rsidRPr="00EB3B80">
        <w:rPr>
          <w:rFonts w:eastAsia="TimesNewRoman" w:cs="TimesNewRoman"/>
        </w:rPr>
        <w:t>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Hugo </w:t>
      </w:r>
      <w:proofErr w:type="spellStart"/>
      <w:r w:rsidRPr="00956B39">
        <w:rPr>
          <w:rFonts w:eastAsia="TimesNewRoman" w:cs="TimesNewRoman"/>
          <w:sz w:val="20"/>
          <w:szCs w:val="20"/>
        </w:rPr>
        <w:t>Lamoral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(1. 9. 1873 </w:t>
      </w:r>
      <w:proofErr w:type="spellStart"/>
      <w:r w:rsidRPr="00956B39">
        <w:rPr>
          <w:rFonts w:eastAsia="TimesNewRoman" w:cs="TimesNewRoman"/>
          <w:sz w:val="20"/>
          <w:szCs w:val="20"/>
        </w:rPr>
        <w:t>Marienthal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– 6. 9. 1915 </w:t>
      </w:r>
      <w:proofErr w:type="spellStart"/>
      <w:r w:rsidRPr="00956B39">
        <w:rPr>
          <w:rFonts w:eastAsia="TimesNewRoman" w:cs="TimesNewRoman"/>
          <w:sz w:val="20"/>
          <w:szCs w:val="20"/>
        </w:rPr>
        <w:t>Winiatycze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am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Seret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(Halič)) šel po stopách rodiny ve vojenské kariéře. Stal se důstojníkem u šestého dragounského pluku, ale během první světové války padl. Tak se stal dědicem otcových statků Friedrich </w:t>
      </w:r>
      <w:proofErr w:type="spellStart"/>
      <w:r w:rsidRPr="00956B39">
        <w:rPr>
          <w:rFonts w:eastAsia="TimesNewRoman" w:cs="TimesNewRoman"/>
          <w:sz w:val="20"/>
          <w:szCs w:val="20"/>
        </w:rPr>
        <w:t>Lamoral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(23. 12. 1871 Györ – 10. 5. 1945 Biskupice). 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 Friedrichovi náležely kromě Biskupic také statky Vranová, Vranová Lhota, Březinky, Hartinkov, </w:t>
      </w:r>
      <w:proofErr w:type="spellStart"/>
      <w:r w:rsidRPr="00956B39">
        <w:rPr>
          <w:rFonts w:eastAsia="TimesNewRoman" w:cs="TimesNewRoman"/>
          <w:sz w:val="20"/>
          <w:szCs w:val="20"/>
        </w:rPr>
        <w:t>Libštejn</w:t>
      </w:r>
      <w:proofErr w:type="spellEnd"/>
      <w:r w:rsidRPr="00956B39">
        <w:rPr>
          <w:rFonts w:eastAsia="TimesNewRoman" w:cs="TimesNewRoman"/>
          <w:sz w:val="20"/>
          <w:szCs w:val="20"/>
        </w:rPr>
        <w:t>, Stará a Nová Roveň, Vysoká a od roku 1885 také sousední obec Jaroměřice. Celková rozloha panství činila k tomuto roku 2 377, 93 hektarů, přičemž naprostou většinu půdy tvořily lesy [Laštůvková, 2010].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Friedrich se 30. 11. 1907 oženil s princeznou Eleonorou de </w:t>
      </w:r>
      <w:proofErr w:type="spellStart"/>
      <w:r w:rsidRPr="00956B39">
        <w:rPr>
          <w:rFonts w:eastAsia="TimesNewRoman" w:cs="TimesNewRoman"/>
          <w:sz w:val="20"/>
          <w:szCs w:val="20"/>
        </w:rPr>
        <w:t>Ligne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(25. 1. 1877 </w:t>
      </w:r>
      <w:proofErr w:type="spellStart"/>
      <w:r w:rsidRPr="00956B39">
        <w:rPr>
          <w:rFonts w:eastAsia="TimesNewRoman" w:cs="TimesNewRoman"/>
          <w:sz w:val="20"/>
          <w:szCs w:val="20"/>
        </w:rPr>
        <w:t>Bruxelles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– 13. 8. 1959 </w:t>
      </w:r>
      <w:proofErr w:type="spellStart"/>
      <w:r w:rsidRPr="00956B39">
        <w:rPr>
          <w:rFonts w:eastAsia="TimesNewRoman" w:cs="TimesNewRoman"/>
          <w:sz w:val="20"/>
          <w:szCs w:val="20"/>
        </w:rPr>
        <w:t>Hohenberg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b. </w:t>
      </w:r>
      <w:proofErr w:type="spellStart"/>
      <w:r w:rsidRPr="00956B39">
        <w:rPr>
          <w:rFonts w:eastAsia="TimesNewRoman" w:cs="TimesNewRoman"/>
          <w:sz w:val="20"/>
          <w:szCs w:val="20"/>
        </w:rPr>
        <w:t>Seehaupt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). Eleonora byla dcerou Eduarda </w:t>
      </w:r>
      <w:proofErr w:type="spellStart"/>
      <w:r w:rsidRPr="00956B39">
        <w:rPr>
          <w:rFonts w:eastAsia="TimesNewRoman" w:cs="TimesNewRoman"/>
          <w:sz w:val="20"/>
          <w:szCs w:val="20"/>
        </w:rPr>
        <w:t>Henriho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de </w:t>
      </w:r>
      <w:proofErr w:type="spellStart"/>
      <w:r w:rsidRPr="00956B39">
        <w:rPr>
          <w:rFonts w:eastAsia="TimesNewRoman" w:cs="TimesNewRoman"/>
          <w:sz w:val="20"/>
          <w:szCs w:val="20"/>
        </w:rPr>
        <w:t>Ligne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a </w:t>
      </w:r>
      <w:proofErr w:type="spellStart"/>
      <w:r w:rsidRPr="00956B39">
        <w:rPr>
          <w:rFonts w:eastAsia="TimesNewRoman" w:cs="TimesNewRoman"/>
          <w:sz w:val="20"/>
          <w:szCs w:val="20"/>
        </w:rPr>
        <w:t>Eulalie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princezny </w:t>
      </w:r>
      <w:proofErr w:type="spellStart"/>
      <w:r w:rsidRPr="00956B39">
        <w:rPr>
          <w:rFonts w:eastAsia="TimesNewRoman" w:cs="TimesNewRoman"/>
          <w:sz w:val="20"/>
          <w:szCs w:val="20"/>
        </w:rPr>
        <w:t>zu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Solm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Braunfels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. Také byla sestřenicí belgického krále a sestrou belgického velvyslance v USA. Tento šlechtický pár měl spolu tři děti, které všechny důvěrně poznaly pobyt na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biskupickém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panství.      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Nejstarší byla dcera </w:t>
      </w:r>
      <w:proofErr w:type="spellStart"/>
      <w:r w:rsidRPr="00956B39">
        <w:rPr>
          <w:rFonts w:eastAsia="TimesNewRoman" w:cs="TimesNewRoman"/>
          <w:sz w:val="20"/>
          <w:szCs w:val="20"/>
        </w:rPr>
        <w:t>Eulalie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, přezdívaná jako </w:t>
      </w:r>
      <w:proofErr w:type="spellStart"/>
      <w:r w:rsidRPr="00956B39">
        <w:rPr>
          <w:rFonts w:eastAsia="TimesNewRoman" w:cs="TimesNewRoman"/>
          <w:sz w:val="20"/>
          <w:szCs w:val="20"/>
        </w:rPr>
        <w:t>Illa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(21. 12. 1908 Biskupice – 30. 12. 1993 </w:t>
      </w:r>
      <w:proofErr w:type="spellStart"/>
      <w:r w:rsidRPr="00956B39">
        <w:rPr>
          <w:rFonts w:eastAsia="TimesNewRoman" w:cs="TimesNewRoman"/>
          <w:sz w:val="20"/>
          <w:szCs w:val="20"/>
        </w:rPr>
        <w:t>Hohenberg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b. </w:t>
      </w:r>
      <w:proofErr w:type="spellStart"/>
      <w:r w:rsidRPr="00956B39">
        <w:rPr>
          <w:rFonts w:eastAsia="TimesNewRoman" w:cs="TimesNewRoman"/>
          <w:sz w:val="20"/>
          <w:szCs w:val="20"/>
        </w:rPr>
        <w:t>Seehaput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), druhým potomkem byl Jiří </w:t>
      </w:r>
      <w:proofErr w:type="spellStart"/>
      <w:r w:rsidRPr="00956B39">
        <w:rPr>
          <w:rFonts w:eastAsia="TimesNewRoman" w:cs="TimesNewRoman"/>
          <w:sz w:val="20"/>
          <w:szCs w:val="20"/>
        </w:rPr>
        <w:t>Lamoral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(26. 4. 1910 Biskupice – 4. 10. 1986 </w:t>
      </w:r>
      <w:proofErr w:type="spellStart"/>
      <w:r w:rsidRPr="00956B39">
        <w:rPr>
          <w:rFonts w:eastAsia="TimesNewRoman" w:cs="TimesNewRoman"/>
          <w:sz w:val="20"/>
          <w:szCs w:val="20"/>
        </w:rPr>
        <w:t>Munchen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) a nejmladší byl Hugo </w:t>
      </w:r>
      <w:proofErr w:type="spellStart"/>
      <w:r w:rsidRPr="00956B39">
        <w:rPr>
          <w:rFonts w:eastAsia="TimesNewRoman" w:cs="TimesNewRoman"/>
          <w:sz w:val="20"/>
          <w:szCs w:val="20"/>
        </w:rPr>
        <w:t>Lamoral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(21. 9. 1916 Biskupice – 6. 5. 975 </w:t>
      </w:r>
      <w:proofErr w:type="spellStart"/>
      <w:r w:rsidRPr="00956B39">
        <w:rPr>
          <w:rFonts w:eastAsia="TimesNewRoman" w:cs="TimesNewRoman"/>
          <w:sz w:val="20"/>
          <w:szCs w:val="20"/>
        </w:rPr>
        <w:t>Munchen</w:t>
      </w:r>
      <w:proofErr w:type="spellEnd"/>
      <w:r w:rsidRPr="00956B39">
        <w:rPr>
          <w:rFonts w:eastAsia="TimesNewRoman" w:cs="TimesNewRoman"/>
          <w:sz w:val="20"/>
          <w:szCs w:val="20"/>
        </w:rPr>
        <w:t>) [Pouzar, 2001, s. 419].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     Během druhé světové války se majitelé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biskupického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panstvi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zapsali do podvědomí místních občanů </w:t>
      </w:r>
      <w:proofErr w:type="spellStart"/>
      <w:r w:rsidRPr="00956B39">
        <w:rPr>
          <w:rFonts w:eastAsia="TimesNewRoman" w:cs="TimesNewRoman"/>
          <w:sz w:val="20"/>
          <w:szCs w:val="20"/>
        </w:rPr>
        <w:t>předevšim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svým příklonem a obdivem k nacistickému Německu. Výjimkou v této rodině byla Antonie, </w:t>
      </w:r>
      <w:proofErr w:type="spellStart"/>
      <w:r w:rsidRPr="00956B39">
        <w:rPr>
          <w:rFonts w:eastAsia="TimesNewRoman" w:cs="TimesNewRoman"/>
          <w:sz w:val="20"/>
          <w:szCs w:val="20"/>
        </w:rPr>
        <w:t>jejiž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odmítnutí nacistické ideologie bylo demonstrováno na jejím vlastním pohřbu v roce 1942. Ten byl celebrován v češtině jako důkaz opovržení nacismem.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Opačný postoj měli však oba Friedrichovi synové. V roce 1940 vstoupili dobrovolně do řad německé armády. 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Friedrich Thurn – Taxis byl 10. 5. 1945 </w:t>
      </w:r>
      <w:r w:rsidR="0064034C" w:rsidRPr="00956B39">
        <w:rPr>
          <w:rFonts w:eastAsia="TimesNewRoman" w:cs="TimesNewRoman"/>
          <w:sz w:val="20"/>
          <w:szCs w:val="20"/>
        </w:rPr>
        <w:t xml:space="preserve">v Biskupicích </w:t>
      </w:r>
      <w:r w:rsidRPr="00956B39">
        <w:rPr>
          <w:rFonts w:eastAsia="TimesNewRoman" w:cs="TimesNewRoman"/>
          <w:sz w:val="20"/>
          <w:szCs w:val="20"/>
        </w:rPr>
        <w:t xml:space="preserve">za svou prohitlerovskou orientaci zastřelen. 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Kvůli prohitlerovskému postoji ztratila rodina nárok získat majetek zpátky. Členové rodu,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>kteří zde žili, projevovali o zámek zájem, proto několikrát Biskupice navštívili. Stejně tak do Biskupic na hřbitov zavítali Hugovi synové po roce 1989 [Laštůvková, 2010].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</w:p>
    <w:p w:rsidR="00940B0F" w:rsidRDefault="00940B0F" w:rsidP="00940B0F">
      <w:pPr>
        <w:autoSpaceDE w:val="0"/>
        <w:autoSpaceDN w:val="0"/>
        <w:adjustRightInd w:val="0"/>
        <w:rPr>
          <w:rFonts w:cs="TimesNewRoman,Bold"/>
          <w:b/>
          <w:bCs/>
          <w:sz w:val="20"/>
          <w:szCs w:val="20"/>
        </w:rPr>
      </w:pPr>
      <w:proofErr w:type="spellStart"/>
      <w:r w:rsidRPr="00BD47B7">
        <w:rPr>
          <w:rFonts w:cs="TimesNewRoman,Bold"/>
          <w:b/>
          <w:bCs/>
          <w:sz w:val="28"/>
          <w:szCs w:val="28"/>
        </w:rPr>
        <w:t>Ligne</w:t>
      </w:r>
      <w:proofErr w:type="spellEnd"/>
    </w:p>
    <w:p w:rsidR="00CA1F3B" w:rsidRPr="00CA1F3B" w:rsidRDefault="00CA1F3B" w:rsidP="00940B0F">
      <w:pPr>
        <w:autoSpaceDE w:val="0"/>
        <w:autoSpaceDN w:val="0"/>
        <w:adjustRightInd w:val="0"/>
        <w:rPr>
          <w:rFonts w:cs="TimesNewRoman,Bold"/>
          <w:b/>
          <w:bCs/>
          <w:sz w:val="20"/>
          <w:szCs w:val="20"/>
        </w:rPr>
      </w:pP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Jména příslušníků rodu de </w:t>
      </w:r>
      <w:proofErr w:type="spellStart"/>
      <w:r w:rsidRPr="00956B39">
        <w:rPr>
          <w:rFonts w:eastAsia="TimesNewRoman" w:cs="TimesNewRoman"/>
          <w:sz w:val="20"/>
          <w:szCs w:val="20"/>
        </w:rPr>
        <w:t>Ligne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se v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biskupické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knihovně objevují díky </w:t>
      </w:r>
      <w:proofErr w:type="spellStart"/>
      <w:r w:rsidRPr="00956B39">
        <w:rPr>
          <w:rFonts w:eastAsia="TimesNewRoman" w:cs="TimesNewRoman"/>
          <w:sz w:val="20"/>
          <w:szCs w:val="20"/>
        </w:rPr>
        <w:t>Eleonore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de </w:t>
      </w:r>
      <w:proofErr w:type="spellStart"/>
      <w:r w:rsidRPr="00956B39">
        <w:rPr>
          <w:rFonts w:eastAsia="TimesNewRoman" w:cs="TimesNewRoman"/>
          <w:sz w:val="20"/>
          <w:szCs w:val="20"/>
        </w:rPr>
        <w:t>Ligne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, která se provdala za příslušníka rodu Thurn – Taxis (viz. Thurn-Taxis), Friedricha </w:t>
      </w:r>
      <w:proofErr w:type="spellStart"/>
      <w:r w:rsidRPr="00956B39">
        <w:rPr>
          <w:rFonts w:eastAsia="TimesNewRoman" w:cs="TimesNewRoman"/>
          <w:sz w:val="20"/>
          <w:szCs w:val="20"/>
        </w:rPr>
        <w:t>Lamorala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. Podle četnosti vpisků se Eleonora de </w:t>
      </w:r>
      <w:proofErr w:type="spellStart"/>
      <w:r w:rsidRPr="00956B39">
        <w:rPr>
          <w:rFonts w:eastAsia="TimesNewRoman" w:cs="TimesNewRoman"/>
          <w:sz w:val="20"/>
          <w:szCs w:val="20"/>
        </w:rPr>
        <w:t>Ligne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výrazně podílela na rozvoji knihovny. Najdeme zde i vpisky od jejích příbuzných, a to matky, </w:t>
      </w:r>
      <w:proofErr w:type="spellStart"/>
      <w:r w:rsidRPr="00956B39">
        <w:rPr>
          <w:rFonts w:eastAsia="TimesNewRoman" w:cs="TimesNewRoman"/>
          <w:sz w:val="20"/>
          <w:szCs w:val="20"/>
        </w:rPr>
        <w:t>Eulalie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zu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Solm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Branufels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, a babičky </w:t>
      </w:r>
      <w:proofErr w:type="spellStart"/>
      <w:r w:rsidRPr="00956B39">
        <w:rPr>
          <w:rFonts w:eastAsia="TimesNewRoman" w:cs="TimesNewRoman"/>
          <w:sz w:val="20"/>
          <w:szCs w:val="20"/>
        </w:rPr>
        <w:t>Hedvigy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Lubomirské</w:t>
      </w:r>
      <w:proofErr w:type="spellEnd"/>
      <w:r w:rsidRPr="00956B39">
        <w:rPr>
          <w:rFonts w:eastAsia="TimesNewRoman" w:cs="TimesNewRoman"/>
          <w:sz w:val="20"/>
          <w:szCs w:val="20"/>
        </w:rPr>
        <w:t>.</w:t>
      </w:r>
    </w:p>
    <w:p w:rsidR="00940B0F" w:rsidRPr="00956B39" w:rsidRDefault="00940B0F" w:rsidP="00940B0F">
      <w:pPr>
        <w:autoSpaceDE w:val="0"/>
        <w:autoSpaceDN w:val="0"/>
        <w:adjustRightInd w:val="0"/>
        <w:rPr>
          <w:rFonts w:eastAsia="TimesNewRoman" w:cs="TimesNewRoman"/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S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biskupickým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panstvím je úzce spojen Eugen </w:t>
      </w:r>
      <w:proofErr w:type="spellStart"/>
      <w:r w:rsidRPr="00956B39">
        <w:rPr>
          <w:rFonts w:eastAsia="TimesNewRoman" w:cs="TimesNewRoman"/>
          <w:sz w:val="20"/>
          <w:szCs w:val="20"/>
        </w:rPr>
        <w:t>Lamoral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de </w:t>
      </w:r>
      <w:proofErr w:type="spellStart"/>
      <w:r w:rsidRPr="00956B39">
        <w:rPr>
          <w:rFonts w:eastAsia="TimesNewRoman" w:cs="TimesNewRoman"/>
          <w:sz w:val="20"/>
          <w:szCs w:val="20"/>
        </w:rPr>
        <w:t>Ligne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(1804-1880), vnuk slavného politika, spisovatele, diplomata a vojáka. Eugen získal v roce 1848 český </w:t>
      </w:r>
      <w:proofErr w:type="spellStart"/>
      <w:r w:rsidRPr="00956B39">
        <w:rPr>
          <w:rFonts w:eastAsia="TimesNewRoman" w:cs="TimesNewRoman"/>
          <w:sz w:val="20"/>
          <w:szCs w:val="20"/>
        </w:rPr>
        <w:t>inkolat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[Mašek, 2008, s. 557]. K Biskupicím se váže jako manžel </w:t>
      </w:r>
      <w:proofErr w:type="spellStart"/>
      <w:r w:rsidRPr="00956B39">
        <w:rPr>
          <w:rFonts w:eastAsia="TimesNewRoman" w:cs="TimesNewRoman"/>
          <w:sz w:val="20"/>
          <w:szCs w:val="20"/>
        </w:rPr>
        <w:t>Hedvigy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Lubomirské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(1815-1895), jejíž vpisky se objevily v knihách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biskupické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knihovny.</w:t>
      </w:r>
    </w:p>
    <w:p w:rsidR="00940B0F" w:rsidRDefault="00940B0F" w:rsidP="00DD5DD5">
      <w:pPr>
        <w:rPr>
          <w:sz w:val="20"/>
          <w:szCs w:val="20"/>
        </w:rPr>
      </w:pPr>
      <w:r w:rsidRPr="00956B39">
        <w:rPr>
          <w:sz w:val="20"/>
          <w:szCs w:val="20"/>
        </w:rPr>
        <w:t xml:space="preserve">  </w:t>
      </w:r>
    </w:p>
    <w:p w:rsidR="00940B0F" w:rsidRPr="00DD5DD5" w:rsidRDefault="00940B0F" w:rsidP="00BB6EBE">
      <w:pPr>
        <w:autoSpaceDE w:val="0"/>
        <w:autoSpaceDN w:val="0"/>
        <w:adjustRightInd w:val="0"/>
        <w:rPr>
          <w:sz w:val="20"/>
          <w:szCs w:val="20"/>
        </w:rPr>
      </w:pPr>
      <w:r w:rsidRPr="00956B39">
        <w:rPr>
          <w:rFonts w:eastAsia="TimesNewRoman" w:cs="TimesNewRoman"/>
          <w:sz w:val="20"/>
          <w:szCs w:val="20"/>
        </w:rPr>
        <w:t xml:space="preserve">     </w:t>
      </w:r>
      <w:proofErr w:type="spellStart"/>
      <w:r w:rsidRPr="00956B39">
        <w:rPr>
          <w:rFonts w:eastAsia="TimesNewRoman" w:cs="TimesNewRoman"/>
          <w:sz w:val="20"/>
          <w:szCs w:val="20"/>
        </w:rPr>
        <w:t>Biskupická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</w:t>
      </w:r>
      <w:proofErr w:type="spellStart"/>
      <w:r w:rsidRPr="00956B39">
        <w:rPr>
          <w:rFonts w:eastAsia="TimesNewRoman" w:cs="TimesNewRoman"/>
          <w:sz w:val="20"/>
          <w:szCs w:val="20"/>
        </w:rPr>
        <w:t>sbirka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je sice knihovnou významných </w:t>
      </w:r>
      <w:proofErr w:type="spellStart"/>
      <w:r w:rsidRPr="00956B39">
        <w:rPr>
          <w:rFonts w:eastAsia="TimesNewRoman" w:cs="TimesNewRoman"/>
          <w:sz w:val="20"/>
          <w:szCs w:val="20"/>
        </w:rPr>
        <w:t>aristokratickych</w:t>
      </w:r>
      <w:proofErr w:type="spellEnd"/>
      <w:r w:rsidRPr="00956B39">
        <w:rPr>
          <w:rFonts w:eastAsia="TimesNewRoman" w:cs="TimesNewRoman"/>
          <w:sz w:val="20"/>
          <w:szCs w:val="20"/>
        </w:rPr>
        <w:t xml:space="preserve"> rodin a vykazuje žánry, které jsou typické pro zámecké knihovny obecně. Po bližším prozkoumání, je nutno přiznat, že tato sbírka není žádným unikátem. Je to logické vzhledem k tomu, kolik takových sbírek a panství konkrétně rod Thurn-Taxis vlastnil, a že jejich hlavní sídlo se nachází v Řezně.</w:t>
      </w:r>
      <w:r w:rsidR="00BB6EBE">
        <w:rPr>
          <w:rFonts w:eastAsia="TimesNewRoman" w:cs="TimesNewRoman"/>
          <w:sz w:val="20"/>
          <w:szCs w:val="20"/>
        </w:rPr>
        <w:t xml:space="preserve"> </w:t>
      </w:r>
    </w:p>
    <w:p w:rsidR="00CA1F3B" w:rsidRDefault="00940B0F" w:rsidP="00CA1F3B">
      <w:pPr>
        <w:rPr>
          <w:sz w:val="16"/>
          <w:szCs w:val="16"/>
        </w:rPr>
      </w:pPr>
      <w:r w:rsidRPr="00DD5DD5">
        <w:rPr>
          <w:sz w:val="20"/>
          <w:szCs w:val="20"/>
        </w:rPr>
        <w:t xml:space="preserve">                                                   </w:t>
      </w:r>
      <w:r w:rsidR="00DD5DD5">
        <w:rPr>
          <w:sz w:val="20"/>
          <w:szCs w:val="20"/>
        </w:rPr>
        <w:t xml:space="preserve">                                       </w:t>
      </w:r>
      <w:r w:rsidR="00CA1F3B">
        <w:rPr>
          <w:sz w:val="20"/>
          <w:szCs w:val="20"/>
        </w:rPr>
        <w:t xml:space="preserve">     </w:t>
      </w:r>
      <w:r w:rsidRPr="00DD5DD5">
        <w:rPr>
          <w:sz w:val="20"/>
          <w:szCs w:val="20"/>
        </w:rPr>
        <w:t xml:space="preserve">  </w:t>
      </w:r>
      <w:r w:rsidRPr="008D7B2B">
        <w:rPr>
          <w:sz w:val="16"/>
          <w:szCs w:val="16"/>
        </w:rPr>
        <w:t xml:space="preserve"> Zdroj: </w:t>
      </w:r>
      <w:hyperlink r:id="rId16" w:history="1">
        <w:r w:rsidR="00CA1F3B" w:rsidRPr="001702B8">
          <w:rPr>
            <w:rStyle w:val="Hypertextovodkaz"/>
            <w:sz w:val="16"/>
            <w:szCs w:val="16"/>
          </w:rPr>
          <w:t>http://dspace.cuni.cz//handle/20.500.11956/36912</w:t>
        </w:r>
      </w:hyperlink>
    </w:p>
    <w:p w:rsidR="00B82BA1" w:rsidRPr="00CA1F3B" w:rsidRDefault="00D567BA" w:rsidP="00CA1F3B">
      <w:pPr>
        <w:rPr>
          <w:sz w:val="16"/>
          <w:szCs w:val="16"/>
        </w:rPr>
      </w:pPr>
      <w:r>
        <w:rPr>
          <w:rFonts w:eastAsia="Times New Roman" w:cs="Helvetica"/>
          <w:sz w:val="24"/>
          <w:szCs w:val="24"/>
          <w:lang w:eastAsia="cs-CZ"/>
        </w:rPr>
        <w:t xml:space="preserve">                                       </w:t>
      </w:r>
      <w:r w:rsidR="00B82BA1" w:rsidRPr="00D567BA">
        <w:rPr>
          <w:rFonts w:cs="Open Sans"/>
          <w:noProof/>
          <w:spacing w:val="8"/>
          <w:sz w:val="18"/>
          <w:szCs w:val="18"/>
          <w:lang w:eastAsia="cs-CZ"/>
        </w:rPr>
        <mc:AlternateContent>
          <mc:Choice Requires="wps">
            <w:drawing>
              <wp:inline distT="0" distB="0" distL="0" distR="0" wp14:anchorId="0010309F" wp14:editId="0825E6E8">
                <wp:extent cx="190500" cy="190500"/>
                <wp:effectExtent l="0" t="0" r="0" b="0"/>
                <wp:docPr id="4" name="Obdélník 4" descr="Seznam Doporuču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E1D" w:rsidRDefault="00AB0E1D" w:rsidP="00D567BA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4" o:spid="_x0000_s1028" alt="Seznam Doporučuje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hoD2gIAAOUFAAAOAAAAZHJzL2Uyb0RvYy54bWysVEtu2zAQ3RfoHQjuFX0qO5YQOUgsqyiQ&#10;NgHSHoAWKYuNRKokbTkpeoQepIueIj1Yh5Tt2MmmaKsFQXKoN/Nm3szZ+aZt0JopzaXIcHgSYMRE&#10;KSkXywx/+lh4E4y0IYKSRgqW4Xum8fn09auzvktZJGvZUKYQgAid9l2Ga2O61Pd1WbOW6BPZMQHG&#10;SqqWGDiqpU8V6QG9bfwoCMZ+LxXtlCyZ1nCbD0Y8dfhVxUpzXVWaGdRkGGIzblVuXdjVn56RdKlI&#10;V/NyGwb5iyhawgU43UPlxBC0UvwFVMtLJbWszEkpW19WFS+Z4wBswuAZm9uadMxxgeTobp8m/f9g&#10;yw/rG4U4zXCMkSAtlOh6QR9/NOLx5x2CO8p0Cfm6ZQ9gRbnspFr9+r76zGzq+k6ngHDb3ShLXndX&#10;srzTSMhZTcSSXegOCgCyAOjdlVKyrxmhwCG0EP4Rhj1oQEOL/r2kEAxZGekSu6lUa31AytDG1e9+&#10;Xz+2MaiEyzAJRgFUuQTTdm89kHT3c6e0ectki+wmwwqic+BkfaXN8HT3xPoSsuBNA/ckbcTRBWAO&#10;N+AafrU2G4Sr+NckSOaT+ST24mg89+Igz72LYhZ74yI8HeVv8tksD79Zv2Gc1pxSJqybnfrC+M+q&#10;u+2DQTd7/WnZcGrhbEhaLRezRqE1AfUX7nMpB8vTM/84DJcv4PKMUhjFwWWUeMV4curFRTzyktNg&#10;4gVhcpmMgziJ8+KY0hUX7N8poT7DySgauSodBP2MW+C+l9xI2nID86XhbYYn+0cktQqcC+pKawhv&#10;hv1BKmz4T6mAcu8K7fRqJTqo32wWG9c+0a4fFpLeg4CVBIGBFmE2wqaW6gGjHuZMhvWXFVEMo+ad&#10;gCZIwji2g8kd4tFpBAd1aFkcWogoASrDBqNhOzPDMFt1ii9r8BS6VAl5AY1TcSdq21RDVNt2g1ni&#10;uG3nnh1Wh2f36mk6T38DAAD//wMAUEsDBBQABgAIAAAAIQDzERwn2AAAAAMBAAAPAAAAZHJzL2Rv&#10;d25yZXYueG1sTI9BS8NAEIXvgv9hGcGLtBsVRNJsihTEIkIx1Z6n2TEJZmfT7DaJ/97RHvQyw+MN&#10;b76XLSfXqoH60Hg2cD1PQBGX3jZcGXjbPs7uQYWIbLH1TAa+KMAyPz/LMLV+5FcailgpCeGQooE6&#10;xi7VOpQ1OQxz3xGL9+F7h1FkX2nb4yjhrtU3SXKnHTYsH2rsaFVT+VkcnYGx3Ay77cuT3lzt1p4P&#10;68OqeH825vJieliAijTFv2P4wRd0yIVp749sg2oNSJH4O8W7TUTtT1vnmf7Pnn8DAAD//wMAUEsB&#10;Ai0AFAAGAAgAAAAhALaDOJL+AAAA4QEAABMAAAAAAAAAAAAAAAAAAAAAAFtDb250ZW50X1R5cGVz&#10;XS54bWxQSwECLQAUAAYACAAAACEAOP0h/9YAAACUAQAACwAAAAAAAAAAAAAAAAAvAQAAX3JlbHMv&#10;LnJlbHNQSwECLQAUAAYACAAAACEAat4aA9oCAADlBQAADgAAAAAAAAAAAAAAAAAuAgAAZHJzL2Uy&#10;b0RvYy54bWxQSwECLQAUAAYACAAAACEA8xEcJ9gAAAADAQAADwAAAAAAAAAAAAAAAAA0BQAAZHJz&#10;L2Rvd25yZXYueG1sUEsFBgAAAAAEAAQA8wAAADkGAAAAAA==&#10;" filled="f" stroked="f">
                <o:lock v:ext="edit" aspectratio="t"/>
                <v:textbox>
                  <w:txbxContent>
                    <w:p w:rsidR="00AB0E1D" w:rsidRDefault="00AB0E1D" w:rsidP="00D567BA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885A8F" w:rsidRPr="00D567BA">
        <w:rPr>
          <w:rStyle w:val="Zvraznn"/>
          <w:rFonts w:cs="Helvetica"/>
          <w:sz w:val="18"/>
          <w:szCs w:val="18"/>
        </w:rPr>
        <w:t xml:space="preserve"> </w:t>
      </w:r>
    </w:p>
    <w:p w:rsidR="0064034C" w:rsidRDefault="0064034C" w:rsidP="00DD0487">
      <w:pPr>
        <w:jc w:val="left"/>
        <w:rPr>
          <w:rFonts w:cs="Tahoma"/>
          <w:b/>
          <w:sz w:val="32"/>
          <w:szCs w:val="32"/>
          <w:shd w:val="clear" w:color="auto" w:fill="FFFFFF"/>
        </w:rPr>
      </w:pPr>
    </w:p>
    <w:p w:rsidR="00DD5DD5" w:rsidRDefault="00CA1F3B" w:rsidP="00DD0487">
      <w:pPr>
        <w:jc w:val="left"/>
        <w:rPr>
          <w:rFonts w:cs="Tahoma"/>
          <w:b/>
          <w:sz w:val="28"/>
          <w:szCs w:val="28"/>
          <w:shd w:val="clear" w:color="auto" w:fill="FFFFFF"/>
        </w:rPr>
      </w:pPr>
      <w:r w:rsidRPr="00AA0AF7">
        <w:rPr>
          <w:rFonts w:cs="Tahoma"/>
          <w:b/>
          <w:sz w:val="28"/>
          <w:szCs w:val="28"/>
          <w:shd w:val="clear" w:color="auto" w:fill="FFFFFF"/>
        </w:rPr>
        <w:lastRenderedPageBreak/>
        <w:t>P</w:t>
      </w:r>
      <w:r w:rsidR="00DD5DD5" w:rsidRPr="00AA0AF7">
        <w:rPr>
          <w:rFonts w:cs="Tahoma"/>
          <w:b/>
          <w:sz w:val="28"/>
          <w:szCs w:val="28"/>
          <w:shd w:val="clear" w:color="auto" w:fill="FFFFFF"/>
        </w:rPr>
        <w:t>ohledy do historie</w:t>
      </w:r>
    </w:p>
    <w:p w:rsidR="001B4E85" w:rsidRDefault="001B4E85" w:rsidP="00DD0487">
      <w:pPr>
        <w:jc w:val="left"/>
        <w:rPr>
          <w:rFonts w:cs="Tahoma"/>
          <w:b/>
          <w:sz w:val="28"/>
          <w:szCs w:val="28"/>
          <w:shd w:val="clear" w:color="auto" w:fill="FFFFFF"/>
        </w:rPr>
      </w:pPr>
    </w:p>
    <w:p w:rsidR="001B4E85" w:rsidRPr="00AA0AF7" w:rsidRDefault="001B4E85" w:rsidP="00DD0487">
      <w:pPr>
        <w:jc w:val="left"/>
        <w:rPr>
          <w:rFonts w:cs="Tahoma"/>
          <w:b/>
          <w:sz w:val="28"/>
          <w:szCs w:val="28"/>
          <w:shd w:val="clear" w:color="auto" w:fill="FFFFFF"/>
        </w:rPr>
      </w:pPr>
    </w:p>
    <w:p w:rsidR="004D3471" w:rsidRPr="00AA0AF7" w:rsidRDefault="004D3471" w:rsidP="00DD0487">
      <w:pPr>
        <w:jc w:val="left"/>
        <w:rPr>
          <w:rFonts w:cs="Tahoma"/>
          <w:b/>
          <w:sz w:val="28"/>
          <w:szCs w:val="28"/>
          <w:shd w:val="clear" w:color="auto" w:fill="FFFFFF"/>
        </w:rPr>
      </w:pPr>
      <w:r w:rsidRPr="00AA0AF7">
        <w:rPr>
          <w:rFonts w:cs="Tahoma"/>
          <w:b/>
          <w:sz w:val="28"/>
          <w:szCs w:val="28"/>
          <w:shd w:val="clear" w:color="auto" w:fill="FFFFFF"/>
        </w:rPr>
        <w:t>KOSMAS - život našeho nejstaršího kronikáře</w:t>
      </w:r>
    </w:p>
    <w:p w:rsidR="004D3471" w:rsidRPr="00AA0AF7" w:rsidRDefault="004D3471" w:rsidP="004D3471">
      <w:pPr>
        <w:rPr>
          <w:rFonts w:cs="Tahoma"/>
          <w:b/>
          <w:sz w:val="28"/>
          <w:szCs w:val="28"/>
          <w:shd w:val="clear" w:color="auto" w:fill="FFFFFF"/>
        </w:rPr>
      </w:pPr>
    </w:p>
    <w:p w:rsidR="004D3471" w:rsidRPr="004E6C4A" w:rsidRDefault="004D3471" w:rsidP="004D3471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DD5DD5">
        <w:rPr>
          <w:rFonts w:asciiTheme="minorHAnsi" w:hAnsiTheme="minorHAnsi"/>
          <w:sz w:val="20"/>
          <w:szCs w:val="20"/>
          <w:shd w:val="clear" w:color="auto" w:fill="FFFFFF"/>
        </w:rPr>
        <w:t xml:space="preserve">     </w:t>
      </w:r>
      <w:r w:rsidRPr="004E6C4A">
        <w:rPr>
          <w:rFonts w:asciiTheme="minorHAnsi" w:hAnsiTheme="minorHAnsi"/>
          <w:sz w:val="20"/>
          <w:szCs w:val="20"/>
          <w:shd w:val="clear" w:color="auto" w:fill="FFFFFF"/>
        </w:rPr>
        <w:t xml:space="preserve">O Kosmově životě víme málo, veškeré zprávy, které o něm máme, pocházejí z jeho kroniky. </w:t>
      </w:r>
    </w:p>
    <w:p w:rsidR="004D3471" w:rsidRPr="004E6C4A" w:rsidRDefault="004D3471" w:rsidP="004D3471">
      <w:pPr>
        <w:pStyle w:val="Normlnweb"/>
        <w:spacing w:before="0" w:beforeAutospacing="0" w:after="0" w:afterAutospacing="0"/>
        <w:jc w:val="both"/>
        <w:rPr>
          <w:rFonts w:asciiTheme="minorHAnsi" w:hAnsiTheme="minorHAnsi" w:cs="Tahoma"/>
          <w:sz w:val="20"/>
          <w:szCs w:val="20"/>
        </w:rPr>
      </w:pPr>
      <w:r w:rsidRPr="004E6C4A">
        <w:rPr>
          <w:rFonts w:asciiTheme="minorHAnsi" w:hAnsiTheme="minorHAnsi"/>
          <w:sz w:val="20"/>
          <w:szCs w:val="20"/>
          <w:shd w:val="clear" w:color="auto" w:fill="FFFFFF"/>
        </w:rPr>
        <w:t xml:space="preserve">    </w:t>
      </w:r>
      <w:proofErr w:type="gramStart"/>
      <w:r w:rsidR="00AF2890" w:rsidRPr="004E6C4A">
        <w:rPr>
          <w:rFonts w:asciiTheme="minorHAnsi" w:hAnsiTheme="minorHAnsi"/>
          <w:sz w:val="20"/>
          <w:szCs w:val="20"/>
          <w:shd w:val="clear" w:color="auto" w:fill="FFFFFF"/>
        </w:rPr>
        <w:t>N</w:t>
      </w:r>
      <w:r w:rsidRPr="004E6C4A">
        <w:rPr>
          <w:rFonts w:asciiTheme="minorHAnsi" w:hAnsiTheme="minorHAnsi"/>
          <w:sz w:val="20"/>
          <w:szCs w:val="20"/>
          <w:shd w:val="clear" w:color="auto" w:fill="FFFFFF"/>
        </w:rPr>
        <w:t>arodil kolem</w:t>
      </w:r>
      <w:proofErr w:type="gramEnd"/>
      <w:r w:rsidRPr="004E6C4A">
        <w:rPr>
          <w:rFonts w:asciiTheme="minorHAnsi" w:hAnsiTheme="minorHAnsi"/>
          <w:sz w:val="20"/>
          <w:szCs w:val="20"/>
          <w:shd w:val="clear" w:color="auto" w:fill="FFFFFF"/>
        </w:rPr>
        <w:t xml:space="preserve"> roku 1045 v rodině českého kněze</w:t>
      </w:r>
      <w:r w:rsidR="00AF2890" w:rsidRPr="004E6C4A">
        <w:rPr>
          <w:rFonts w:asciiTheme="minorHAnsi" w:hAnsiTheme="minorHAnsi"/>
          <w:sz w:val="20"/>
          <w:szCs w:val="20"/>
          <w:shd w:val="clear" w:color="auto" w:fill="FFFFFF"/>
        </w:rPr>
        <w:t>, z</w:t>
      </w:r>
      <w:r w:rsidRPr="004E6C4A">
        <w:rPr>
          <w:rFonts w:asciiTheme="minorHAnsi" w:hAnsiTheme="minorHAnsi"/>
          <w:sz w:val="20"/>
          <w:szCs w:val="20"/>
          <w:shd w:val="clear" w:color="auto" w:fill="FFFFFF"/>
        </w:rPr>
        <w:t xml:space="preserve">emřel 21. 10. 1125 v Praze, na tehdejší dobu v neobvykle vysokém věku. Základní vzdělání nabyl v katedrální škole u sv. Víta, vyššího vzdělání pak na škole sv. Lamberta v Lutychu. </w:t>
      </w:r>
      <w:r w:rsidR="00AF2890" w:rsidRPr="004E6C4A">
        <w:rPr>
          <w:rFonts w:asciiTheme="minorHAnsi" w:hAnsiTheme="minorHAnsi"/>
          <w:sz w:val="20"/>
          <w:szCs w:val="20"/>
          <w:shd w:val="clear" w:color="auto" w:fill="FFFFFF"/>
        </w:rPr>
        <w:t xml:space="preserve">V </w:t>
      </w:r>
      <w:r w:rsidRPr="004E6C4A">
        <w:rPr>
          <w:rFonts w:asciiTheme="minorHAnsi" w:hAnsiTheme="minorHAnsi"/>
          <w:sz w:val="20"/>
          <w:szCs w:val="20"/>
          <w:shd w:val="clear" w:color="auto" w:fill="FFFFFF"/>
        </w:rPr>
        <w:t>červn</w:t>
      </w:r>
      <w:r w:rsidR="00AF2890" w:rsidRPr="004E6C4A">
        <w:rPr>
          <w:rFonts w:asciiTheme="minorHAnsi" w:hAnsiTheme="minorHAnsi"/>
          <w:sz w:val="20"/>
          <w:szCs w:val="20"/>
          <w:shd w:val="clear" w:color="auto" w:fill="FFFFFF"/>
        </w:rPr>
        <w:t>u</w:t>
      </w:r>
      <w:r w:rsidRPr="004E6C4A">
        <w:rPr>
          <w:rFonts w:asciiTheme="minorHAnsi" w:hAnsiTheme="minorHAnsi"/>
          <w:sz w:val="20"/>
          <w:szCs w:val="20"/>
          <w:shd w:val="clear" w:color="auto" w:fill="FFFFFF"/>
        </w:rPr>
        <w:t xml:space="preserve"> 1099 byl vysvěcen na kněze, později se stal kanovníkem svatovítské kapituly.</w:t>
      </w:r>
    </w:p>
    <w:p w:rsidR="004D3471" w:rsidRPr="004E6C4A" w:rsidRDefault="004D3471" w:rsidP="00AF2890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4E6C4A">
        <w:rPr>
          <w:rFonts w:asciiTheme="minorHAnsi" w:hAnsiTheme="minorHAnsi" w:cs="Tahoma"/>
          <w:sz w:val="20"/>
          <w:szCs w:val="20"/>
        </w:rPr>
        <w:t xml:space="preserve">     Na svou dobu byl nesmírně moudrý a osvícený člověk, dobrácký, uměl si užívat života a snažil se pomáhat ostatním. Důkazem toho je, že se zajímal o historii bez většího náboženského zanícení, které bylo tak charakteristické pro tehdejší dobu. Snažil se být objektivní ke všem jazykům a obdobím historie.  </w:t>
      </w:r>
      <w:r w:rsidRPr="004E6C4A">
        <w:rPr>
          <w:rFonts w:asciiTheme="minorHAnsi" w:hAnsiTheme="minorHAnsi" w:cs="Tahoma"/>
          <w:sz w:val="20"/>
          <w:szCs w:val="20"/>
        </w:rPr>
        <w:br/>
      </w:r>
      <w:r w:rsidRPr="004E6C4A">
        <w:rPr>
          <w:rFonts w:asciiTheme="minorHAnsi" w:hAnsiTheme="minorHAnsi"/>
          <w:sz w:val="20"/>
          <w:szCs w:val="20"/>
          <w:shd w:val="clear" w:color="auto" w:fill="FFFFFF"/>
        </w:rPr>
        <w:t xml:space="preserve">     Byl ženatý s </w:t>
      </w:r>
      <w:proofErr w:type="spellStart"/>
      <w:r w:rsidRPr="004E6C4A">
        <w:rPr>
          <w:rFonts w:asciiTheme="minorHAnsi" w:hAnsiTheme="minorHAnsi"/>
          <w:sz w:val="20"/>
          <w:szCs w:val="20"/>
          <w:shd w:val="clear" w:color="auto" w:fill="FFFFFF"/>
        </w:rPr>
        <w:t>Božetěchou</w:t>
      </w:r>
      <w:proofErr w:type="spellEnd"/>
      <w:r w:rsidRPr="004E6C4A">
        <w:rPr>
          <w:rFonts w:asciiTheme="minorHAnsi" w:hAnsiTheme="minorHAnsi"/>
          <w:sz w:val="20"/>
          <w:szCs w:val="20"/>
          <w:shd w:val="clear" w:color="auto" w:fill="FFFFFF"/>
        </w:rPr>
        <w:t>. Sňatek duchovního nebyl nic výjimečného, kněžský celibát byl nařízen až roku 1139. Narodil se jim syn Jindřich, který je ztotožňován s olomouckým biskupem Jindřichem Zdíkem. O tom, zda syn Kosmy a olomoucký biskup je opravdu jedna a tatáž osoba, se vedou spory. Skutečnost, že Kosmas píše v jedné větě o Jindřichu Zdíkovi a současně o svém synu Jindřichovi, vedla k hypotéze, že Zdík je Kosmovým synem. Kosmas m</w:t>
      </w:r>
      <w:r w:rsidRPr="004E6C4A">
        <w:rPr>
          <w:rFonts w:asciiTheme="minorHAnsi" w:hAnsiTheme="minorHAnsi"/>
          <w:sz w:val="20"/>
          <w:szCs w:val="20"/>
        </w:rPr>
        <w:t>ěl zálibu v latinských spisech a pohanských bájích.</w:t>
      </w:r>
      <w:r w:rsidRPr="004E6C4A">
        <w:rPr>
          <w:sz w:val="20"/>
          <w:szCs w:val="20"/>
        </w:rPr>
        <w:t xml:space="preserve"> </w:t>
      </w:r>
    </w:p>
    <w:p w:rsidR="004E6C4A" w:rsidRDefault="004D3471" w:rsidP="004E6C4A">
      <w:pPr>
        <w:rPr>
          <w:rFonts w:eastAsia="Times New Roman" w:cs="Helvetica"/>
          <w:b/>
          <w:spacing w:val="7"/>
          <w:sz w:val="20"/>
          <w:szCs w:val="20"/>
          <w:lang w:eastAsia="cs-CZ"/>
        </w:rPr>
      </w:pPr>
      <w:r w:rsidRPr="004E6C4A">
        <w:rPr>
          <w:rFonts w:eastAsia="Times New Roman" w:cs="Helvetica"/>
          <w:b/>
          <w:spacing w:val="7"/>
          <w:sz w:val="20"/>
          <w:szCs w:val="20"/>
          <w:lang w:eastAsia="cs-CZ"/>
        </w:rPr>
        <w:t>Nejstarší česká kronika zachycuje dějiny od mýtických příběhů po rok 1125.</w:t>
      </w:r>
      <w:r w:rsidR="00AA0AF7" w:rsidRPr="004E6C4A">
        <w:rPr>
          <w:rFonts w:eastAsia="Times New Roman" w:cs="Helvetica"/>
          <w:b/>
          <w:spacing w:val="7"/>
          <w:sz w:val="20"/>
          <w:szCs w:val="20"/>
          <w:lang w:eastAsia="cs-CZ"/>
        </w:rPr>
        <w:t xml:space="preserve"> </w:t>
      </w:r>
    </w:p>
    <w:p w:rsidR="004D3471" w:rsidRPr="004E6C4A" w:rsidRDefault="00AA0AF7" w:rsidP="004E6C4A">
      <w:pPr>
        <w:rPr>
          <w:rFonts w:eastAsia="Times New Roman" w:cs="Helvetica"/>
          <w:spacing w:val="7"/>
          <w:sz w:val="20"/>
          <w:szCs w:val="20"/>
          <w:lang w:eastAsia="cs-CZ"/>
        </w:rPr>
      </w:pPr>
      <w:r w:rsidRPr="004E6C4A">
        <w:rPr>
          <w:rFonts w:eastAsia="Times New Roman" w:cs="Helvetica"/>
          <w:spacing w:val="7"/>
          <w:sz w:val="20"/>
          <w:szCs w:val="20"/>
          <w:lang w:eastAsia="cs-CZ"/>
        </w:rPr>
        <w:t xml:space="preserve"> </w:t>
      </w:r>
      <w:r w:rsidR="004D3471" w:rsidRPr="004E6C4A">
        <w:rPr>
          <w:rFonts w:eastAsia="Times New Roman" w:cs="Helvetica"/>
          <w:spacing w:val="7"/>
          <w:sz w:val="20"/>
          <w:szCs w:val="20"/>
          <w:lang w:eastAsia="cs-CZ"/>
        </w:rPr>
        <w:t xml:space="preserve">    Je napsána v latině a má hodnotu nejen faktickou, ale také literární, protože Kosmas není jen běžným kronikářem. Zaznamenané události komentuje a hodnotí. Kroniku tvoří tři knihy (první končí rokem 1038, druhá rokem 1092 a třetí rokem autorovy smrti), za nejspolehlivější je obecně považována právě ta poslední.</w:t>
      </w:r>
    </w:p>
    <w:p w:rsidR="004D3471" w:rsidRPr="004E6C4A" w:rsidRDefault="004D3471" w:rsidP="004D3471">
      <w:pPr>
        <w:shd w:val="clear" w:color="auto" w:fill="FFFFFF"/>
        <w:rPr>
          <w:rFonts w:eastAsia="Times New Roman" w:cs="Helvetica"/>
          <w:spacing w:val="7"/>
          <w:sz w:val="20"/>
          <w:szCs w:val="20"/>
          <w:lang w:eastAsia="cs-CZ"/>
        </w:rPr>
      </w:pPr>
      <w:r w:rsidRPr="004E6C4A">
        <w:rPr>
          <w:rFonts w:eastAsia="Times New Roman" w:cs="Helvetica"/>
          <w:spacing w:val="7"/>
          <w:sz w:val="20"/>
          <w:szCs w:val="20"/>
          <w:lang w:eastAsia="cs-CZ"/>
        </w:rPr>
        <w:t xml:space="preserve">     Originál kroniky se nedochoval. Nejstarší známý opis je tzv. Budyšínský rukopis asi z přelomu 12. a 13. století. Patří mezi deset nejvzácnějších rukopisů na našem území a s ohledem na citlivost archiválie se prakticky nevystavuje.</w:t>
      </w:r>
    </w:p>
    <w:p w:rsidR="004D3471" w:rsidRPr="004E6C4A" w:rsidRDefault="004D3471" w:rsidP="00DD5DD5">
      <w:pPr>
        <w:shd w:val="clear" w:color="auto" w:fill="FFFFFF"/>
        <w:jc w:val="left"/>
        <w:rPr>
          <w:sz w:val="20"/>
          <w:szCs w:val="20"/>
          <w:shd w:val="clear" w:color="auto" w:fill="FFFFFF"/>
        </w:rPr>
      </w:pPr>
      <w:r w:rsidRPr="004E6C4A">
        <w:rPr>
          <w:rFonts w:eastAsia="Times New Roman" w:cs="Helvetica"/>
          <w:spacing w:val="7"/>
          <w:sz w:val="20"/>
          <w:szCs w:val="20"/>
          <w:lang w:eastAsia="cs-CZ"/>
        </w:rPr>
        <w:t xml:space="preserve">     </w:t>
      </w:r>
      <w:r w:rsidRPr="004E6C4A">
        <w:rPr>
          <w:sz w:val="20"/>
          <w:szCs w:val="20"/>
          <w:shd w:val="clear" w:color="auto" w:fill="FFFFFF"/>
        </w:rPr>
        <w:t>Kosmova kronika se považuje za první pokus o zaznamenání českých dějin. Kosmas svoji kroniku začal psát okolo roku 1119, její zakončení se datuje společně s jeho smrtí, tedy roku 1125. Jelikož píše i své paměti, dá se říci,</w:t>
      </w:r>
      <w:r w:rsidR="00DD5DD5" w:rsidRPr="004E6C4A">
        <w:rPr>
          <w:sz w:val="20"/>
          <w:szCs w:val="20"/>
          <w:shd w:val="clear" w:color="auto" w:fill="FFFFFF"/>
        </w:rPr>
        <w:t xml:space="preserve"> </w:t>
      </w:r>
      <w:r w:rsidRPr="004E6C4A">
        <w:rPr>
          <w:sz w:val="20"/>
          <w:szCs w:val="20"/>
          <w:shd w:val="clear" w:color="auto" w:fill="FFFFFF"/>
        </w:rPr>
        <w:t>že na díle pracoval celý život.</w:t>
      </w:r>
      <w:r w:rsidRPr="004E6C4A">
        <w:rPr>
          <w:sz w:val="20"/>
          <w:szCs w:val="20"/>
        </w:rPr>
        <w:br/>
      </w:r>
      <w:r w:rsidR="00DD5DD5" w:rsidRPr="004E6C4A">
        <w:rPr>
          <w:sz w:val="20"/>
          <w:szCs w:val="20"/>
          <w:shd w:val="clear" w:color="auto" w:fill="FFFFFF"/>
        </w:rPr>
        <w:t xml:space="preserve">     </w:t>
      </w:r>
      <w:r w:rsidRPr="004E6C4A">
        <w:rPr>
          <w:sz w:val="20"/>
          <w:szCs w:val="20"/>
          <w:shd w:val="clear" w:color="auto" w:fill="FFFFFF"/>
        </w:rPr>
        <w:t xml:space="preserve">Vyprávění zpestřuje vtipnými historkami a anekdotami. Díky znalosti latinských spisů a bohoslovnému vzdělání v ní najdeme mnoho slov z Bible a parafrázované citáty, osobní poznatky a svědectví. Vynechával vše, co jeho čtenáři již znali z jiných spisů, naopak na podkladě cizích pramenů do českých dějin leccos vložil.  </w:t>
      </w:r>
    </w:p>
    <w:p w:rsidR="004D3471" w:rsidRPr="004E6C4A" w:rsidRDefault="004D3471" w:rsidP="004D3471">
      <w:pPr>
        <w:shd w:val="clear" w:color="auto" w:fill="FFFFFF"/>
        <w:rPr>
          <w:sz w:val="20"/>
          <w:szCs w:val="20"/>
          <w:shd w:val="clear" w:color="auto" w:fill="FFFFFF"/>
        </w:rPr>
      </w:pPr>
      <w:r w:rsidRPr="004E6C4A">
        <w:rPr>
          <w:sz w:val="20"/>
          <w:szCs w:val="20"/>
          <w:shd w:val="clear" w:color="auto" w:fill="FFFFFF"/>
        </w:rPr>
        <w:t xml:space="preserve">     Nejde o dílo legendární, ale historické, i když asi nebylo v jeho úmyslu zanechat svědectví budoucím generacím a nepočítal s tím, že bude jeho dílo v nějaké podobě kolovat mezi lidmi.</w:t>
      </w:r>
      <w:r w:rsidRPr="004E6C4A">
        <w:rPr>
          <w:sz w:val="20"/>
          <w:szCs w:val="20"/>
        </w:rPr>
        <w:br/>
      </w:r>
      <w:r w:rsidRPr="004E6C4A">
        <w:rPr>
          <w:sz w:val="20"/>
          <w:szCs w:val="20"/>
          <w:shd w:val="clear" w:color="auto" w:fill="FFFFFF"/>
        </w:rPr>
        <w:t>Svým obsáhlým vylíčením starých českých pověstí se Kronika česká stala literární a výtvarnou předlohou pro Aloise Jiráska, Josefa Mánese a Mikoláše Alše.</w:t>
      </w:r>
    </w:p>
    <w:p w:rsidR="00C91372" w:rsidRDefault="004D3471" w:rsidP="004D3471">
      <w:pPr>
        <w:spacing w:line="420" w:lineRule="atLeast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                                                       </w:t>
      </w:r>
      <w:r w:rsidR="00BB6EBE">
        <w:rPr>
          <w:rFonts w:cs="Tahoma"/>
          <w:sz w:val="16"/>
          <w:szCs w:val="16"/>
        </w:rPr>
        <w:t>Zdroj:</w:t>
      </w:r>
      <w:r w:rsidRPr="003475A1">
        <w:rPr>
          <w:rFonts w:cs="Tahoma"/>
          <w:sz w:val="16"/>
          <w:szCs w:val="16"/>
        </w:rPr>
        <w:t xml:space="preserve"> Vladislav Vančura Obrazy z dějin národa českého</w:t>
      </w:r>
      <w:r>
        <w:rPr>
          <w:rFonts w:cs="Tahoma"/>
          <w:sz w:val="16"/>
          <w:szCs w:val="16"/>
        </w:rPr>
        <w:t>, Ludvík Souček: Kdo byl kdo</w:t>
      </w:r>
    </w:p>
    <w:p w:rsidR="0064034C" w:rsidRDefault="0064034C" w:rsidP="00C91372">
      <w:pPr>
        <w:jc w:val="left"/>
        <w:rPr>
          <w:rFonts w:cs="Tahoma"/>
          <w:b/>
          <w:sz w:val="28"/>
          <w:szCs w:val="28"/>
        </w:rPr>
      </w:pPr>
    </w:p>
    <w:p w:rsidR="001B4E85" w:rsidRDefault="001B4E85" w:rsidP="00C91372">
      <w:pPr>
        <w:jc w:val="left"/>
        <w:rPr>
          <w:rFonts w:cs="Tahoma"/>
          <w:b/>
          <w:sz w:val="28"/>
          <w:szCs w:val="28"/>
        </w:rPr>
      </w:pPr>
    </w:p>
    <w:p w:rsidR="001B4E85" w:rsidRDefault="001B4E85" w:rsidP="00C91372">
      <w:pPr>
        <w:jc w:val="left"/>
        <w:rPr>
          <w:rFonts w:cs="Tahoma"/>
          <w:b/>
          <w:sz w:val="28"/>
          <w:szCs w:val="28"/>
        </w:rPr>
      </w:pPr>
    </w:p>
    <w:p w:rsidR="00865EC4" w:rsidRDefault="00AF2890" w:rsidP="00C91372">
      <w:pPr>
        <w:jc w:val="left"/>
        <w:rPr>
          <w:rFonts w:cs="Tahoma"/>
          <w:b/>
          <w:sz w:val="20"/>
          <w:szCs w:val="20"/>
        </w:rPr>
      </w:pPr>
      <w:r>
        <w:rPr>
          <w:rFonts w:cs="Tahoma"/>
          <w:b/>
          <w:sz w:val="28"/>
          <w:szCs w:val="28"/>
        </w:rPr>
        <w:t>Osudy žen českých vládců</w:t>
      </w:r>
      <w:r w:rsidR="00BB6EBE">
        <w:rPr>
          <w:rFonts w:cs="Tahoma"/>
          <w:b/>
          <w:sz w:val="28"/>
          <w:szCs w:val="28"/>
        </w:rPr>
        <w:t xml:space="preserve">  </w:t>
      </w:r>
    </w:p>
    <w:p w:rsidR="00BB6EBE" w:rsidRPr="00BB6EBE" w:rsidRDefault="00BB6EBE" w:rsidP="00C91372">
      <w:pPr>
        <w:jc w:val="left"/>
        <w:rPr>
          <w:rFonts w:cs="Tahoma"/>
          <w:b/>
          <w:sz w:val="20"/>
          <w:szCs w:val="20"/>
        </w:rPr>
      </w:pPr>
    </w:p>
    <w:p w:rsidR="00865EC4" w:rsidRPr="004E6C4A" w:rsidRDefault="00AF2890" w:rsidP="00AF2890">
      <w:pPr>
        <w:rPr>
          <w:rFonts w:cs="Tahoma"/>
          <w:sz w:val="20"/>
          <w:szCs w:val="20"/>
        </w:rPr>
      </w:pPr>
      <w:r>
        <w:rPr>
          <w:rFonts w:cs="Tahoma"/>
        </w:rPr>
        <w:t xml:space="preserve">     </w:t>
      </w:r>
      <w:r w:rsidRPr="004E6C4A">
        <w:rPr>
          <w:rFonts w:cs="Tahoma"/>
          <w:sz w:val="20"/>
          <w:szCs w:val="20"/>
        </w:rPr>
        <w:t>Historici označují excesy aristokratů a krvavé půtky mezi mocnými rody za „nutnou obranu v boji o přežití“. Jsme zemí s </w:t>
      </w:r>
      <w:proofErr w:type="spellStart"/>
      <w:r w:rsidRPr="004E6C4A">
        <w:rPr>
          <w:rFonts w:cs="Tahoma"/>
          <w:sz w:val="20"/>
          <w:szCs w:val="20"/>
        </w:rPr>
        <w:t>petrými</w:t>
      </w:r>
      <w:proofErr w:type="spellEnd"/>
      <w:r w:rsidRPr="004E6C4A">
        <w:rPr>
          <w:rFonts w:cs="Tahoma"/>
          <w:sz w:val="20"/>
          <w:szCs w:val="20"/>
        </w:rPr>
        <w:t xml:space="preserve"> dějinami a je jisté, že vliv manželek mocných českých vládců, které žily v jejich stínu, v mnohém podmiňoval rozhodování a ovlivňoval osudy Českého království.  Společenské postavení ženy ve středověku bylo</w:t>
      </w:r>
      <w:r w:rsidR="00865EC4" w:rsidRPr="004E6C4A">
        <w:rPr>
          <w:rFonts w:cs="Tahoma"/>
          <w:sz w:val="20"/>
          <w:szCs w:val="20"/>
        </w:rPr>
        <w:t xml:space="preserve"> ur</w:t>
      </w:r>
      <w:r w:rsidRPr="004E6C4A">
        <w:rPr>
          <w:rFonts w:cs="Tahoma"/>
          <w:sz w:val="20"/>
          <w:szCs w:val="20"/>
        </w:rPr>
        <w:t>čováno</w:t>
      </w:r>
      <w:r w:rsidR="00865EC4" w:rsidRPr="004E6C4A">
        <w:rPr>
          <w:rFonts w:cs="Tahoma"/>
          <w:sz w:val="20"/>
          <w:szCs w:val="20"/>
        </w:rPr>
        <w:t xml:space="preserve"> učením křesťanské</w:t>
      </w:r>
      <w:r w:rsidRPr="004E6C4A">
        <w:rPr>
          <w:rFonts w:cs="Tahoma"/>
          <w:sz w:val="20"/>
          <w:szCs w:val="20"/>
        </w:rPr>
        <w:t xml:space="preserve"> církv</w:t>
      </w:r>
      <w:r w:rsidR="00865EC4" w:rsidRPr="004E6C4A">
        <w:rPr>
          <w:rFonts w:cs="Tahoma"/>
          <w:sz w:val="20"/>
          <w:szCs w:val="20"/>
        </w:rPr>
        <w:t>e</w:t>
      </w:r>
      <w:r w:rsidRPr="004E6C4A">
        <w:rPr>
          <w:rFonts w:cs="Tahoma"/>
          <w:sz w:val="20"/>
          <w:szCs w:val="20"/>
        </w:rPr>
        <w:t xml:space="preserve">, která jim </w:t>
      </w:r>
    </w:p>
    <w:p w:rsidR="00AF2890" w:rsidRPr="004E6C4A" w:rsidRDefault="00AF2890" w:rsidP="00AF2890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>přisuzovala podřízenou roli k mužům, jejich úlohou byla role matek a poslušných, pokorných manželek. Zásady chování urozených žen byly určovány dvorskou etiketou</w:t>
      </w:r>
      <w:r w:rsidR="00865EC4" w:rsidRPr="004E6C4A">
        <w:rPr>
          <w:rFonts w:cs="Tahoma"/>
          <w:sz w:val="20"/>
          <w:szCs w:val="20"/>
        </w:rPr>
        <w:t>, d</w:t>
      </w:r>
      <w:r w:rsidRPr="004E6C4A">
        <w:rPr>
          <w:rFonts w:cs="Tahoma"/>
          <w:sz w:val="20"/>
          <w:szCs w:val="20"/>
        </w:rPr>
        <w:t xml:space="preserve">ostávaly vzdělání (čtení, psaní, učily se šít, vyšívat, jezdit na koni, pěstovat hudbu, tančit), musely se chovat zdrženlivě a na veřejnosti </w:t>
      </w:r>
      <w:proofErr w:type="spellStart"/>
      <w:r w:rsidRPr="004E6C4A">
        <w:rPr>
          <w:rFonts w:cs="Tahoma"/>
          <w:sz w:val="20"/>
          <w:szCs w:val="20"/>
        </w:rPr>
        <w:t>cnostně</w:t>
      </w:r>
      <w:proofErr w:type="spellEnd"/>
      <w:r w:rsidRPr="004E6C4A">
        <w:rPr>
          <w:rFonts w:cs="Tahoma"/>
          <w:sz w:val="20"/>
          <w:szCs w:val="20"/>
        </w:rPr>
        <w:t xml:space="preserve">.  </w:t>
      </w:r>
    </w:p>
    <w:p w:rsidR="00AF2890" w:rsidRPr="004E6C4A" w:rsidRDefault="00AF2890" w:rsidP="00AF2890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>Uzavírání manželství bylo doprovázeno majetkovými a mocenskými kalkulacemi. Role odpovědné ženy vladaře byla náročná. Výhodou bylo její hmotné zajištění. K rozvodům docházelo pouze ve velmi vážných důvodech.</w:t>
      </w:r>
    </w:p>
    <w:p w:rsidR="00AF2890" w:rsidRDefault="00AF2890" w:rsidP="00C91372">
      <w:pPr>
        <w:jc w:val="left"/>
        <w:rPr>
          <w:rFonts w:cs="Tahoma"/>
          <w:b/>
          <w:sz w:val="28"/>
          <w:szCs w:val="28"/>
        </w:rPr>
      </w:pPr>
    </w:p>
    <w:p w:rsidR="001B4E85" w:rsidRDefault="001B4E85" w:rsidP="00C91372">
      <w:pPr>
        <w:jc w:val="left"/>
        <w:rPr>
          <w:rFonts w:cs="Tahoma"/>
          <w:b/>
          <w:sz w:val="28"/>
          <w:szCs w:val="28"/>
        </w:rPr>
      </w:pPr>
    </w:p>
    <w:p w:rsidR="004C1755" w:rsidRDefault="006015DB" w:rsidP="00C91372">
      <w:pPr>
        <w:jc w:val="left"/>
        <w:rPr>
          <w:rFonts w:cs="Tahoma"/>
          <w:b/>
          <w:sz w:val="20"/>
          <w:szCs w:val="20"/>
        </w:rPr>
      </w:pPr>
      <w:r w:rsidRPr="00AA0AF7">
        <w:rPr>
          <w:rFonts w:cs="Tahoma"/>
          <w:b/>
          <w:sz w:val="28"/>
          <w:szCs w:val="28"/>
        </w:rPr>
        <w:lastRenderedPageBreak/>
        <w:t xml:space="preserve">Eliška </w:t>
      </w:r>
      <w:proofErr w:type="spellStart"/>
      <w:r w:rsidRPr="00AA0AF7">
        <w:rPr>
          <w:rFonts w:cs="Tahoma"/>
          <w:b/>
          <w:sz w:val="28"/>
          <w:szCs w:val="28"/>
        </w:rPr>
        <w:t>Rejčka</w:t>
      </w:r>
      <w:proofErr w:type="spellEnd"/>
      <w:r w:rsidR="004C1755" w:rsidRPr="00AA0AF7">
        <w:rPr>
          <w:rFonts w:cs="Tahoma"/>
          <w:b/>
          <w:sz w:val="28"/>
          <w:szCs w:val="28"/>
        </w:rPr>
        <w:t xml:space="preserve"> (1288 – 1335)</w:t>
      </w:r>
      <w:r w:rsidR="00BB6EBE">
        <w:rPr>
          <w:rFonts w:cs="Tahoma"/>
          <w:b/>
          <w:sz w:val="28"/>
          <w:szCs w:val="28"/>
        </w:rPr>
        <w:t xml:space="preserve"> </w:t>
      </w:r>
    </w:p>
    <w:p w:rsidR="00BB6EBE" w:rsidRPr="00BB6EBE" w:rsidRDefault="00BB6EBE" w:rsidP="00C91372">
      <w:pPr>
        <w:jc w:val="left"/>
        <w:rPr>
          <w:rFonts w:cs="Tahoma"/>
          <w:b/>
          <w:sz w:val="20"/>
          <w:szCs w:val="20"/>
        </w:rPr>
      </w:pPr>
    </w:p>
    <w:p w:rsidR="00A23013" w:rsidRPr="004E6C4A" w:rsidRDefault="006015DB" w:rsidP="003B7DAA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 xml:space="preserve">     Ve</w:t>
      </w:r>
      <w:r w:rsidR="003B7DAA" w:rsidRPr="004E6C4A">
        <w:rPr>
          <w:rFonts w:cs="Tahoma"/>
          <w:sz w:val="20"/>
          <w:szCs w:val="20"/>
        </w:rPr>
        <w:t>lmi krásná Eliš</w:t>
      </w:r>
      <w:r w:rsidRPr="004E6C4A">
        <w:rPr>
          <w:rFonts w:cs="Tahoma"/>
          <w:sz w:val="20"/>
          <w:szCs w:val="20"/>
        </w:rPr>
        <w:t>ka se narodila 1. 9. 1288 jako dcera velkopolského</w:t>
      </w:r>
      <w:r w:rsidR="004C1755" w:rsidRPr="004E6C4A">
        <w:rPr>
          <w:rFonts w:cs="Tahoma"/>
          <w:sz w:val="20"/>
          <w:szCs w:val="20"/>
        </w:rPr>
        <w:t xml:space="preserve"> knížete Přemysla II. z rodu </w:t>
      </w:r>
      <w:proofErr w:type="spellStart"/>
      <w:r w:rsidR="004C1755" w:rsidRPr="004E6C4A">
        <w:rPr>
          <w:rFonts w:cs="Tahoma"/>
          <w:sz w:val="20"/>
          <w:szCs w:val="20"/>
        </w:rPr>
        <w:t>Piastovců</w:t>
      </w:r>
      <w:proofErr w:type="spellEnd"/>
      <w:r w:rsidR="004C1755" w:rsidRPr="004E6C4A">
        <w:rPr>
          <w:rFonts w:cs="Tahoma"/>
          <w:sz w:val="20"/>
          <w:szCs w:val="20"/>
        </w:rPr>
        <w:t xml:space="preserve"> a švédské princezny </w:t>
      </w:r>
      <w:proofErr w:type="spellStart"/>
      <w:r w:rsidR="004C1755" w:rsidRPr="004E6C4A">
        <w:rPr>
          <w:rFonts w:cs="Tahoma"/>
          <w:sz w:val="20"/>
          <w:szCs w:val="20"/>
        </w:rPr>
        <w:t>Richenzy</w:t>
      </w:r>
      <w:proofErr w:type="spellEnd"/>
      <w:r w:rsidR="004C1755" w:rsidRPr="004E6C4A">
        <w:rPr>
          <w:rFonts w:cs="Tahoma"/>
          <w:sz w:val="20"/>
          <w:szCs w:val="20"/>
        </w:rPr>
        <w:t xml:space="preserve">. </w:t>
      </w:r>
      <w:proofErr w:type="spellStart"/>
      <w:r w:rsidR="004C1755" w:rsidRPr="004E6C4A">
        <w:rPr>
          <w:rFonts w:cs="Tahoma"/>
          <w:sz w:val="20"/>
          <w:szCs w:val="20"/>
        </w:rPr>
        <w:t>Richenza</w:t>
      </w:r>
      <w:proofErr w:type="spellEnd"/>
      <w:r w:rsidR="004C1755" w:rsidRPr="004E6C4A">
        <w:rPr>
          <w:rFonts w:cs="Tahoma"/>
          <w:sz w:val="20"/>
          <w:szCs w:val="20"/>
        </w:rPr>
        <w:t xml:space="preserve"> bylo také původní jméno Elišky, které si Češi upravili na </w:t>
      </w:r>
      <w:proofErr w:type="spellStart"/>
      <w:r w:rsidR="003B7DAA" w:rsidRPr="004E6C4A">
        <w:rPr>
          <w:rFonts w:cs="Tahoma"/>
          <w:sz w:val="20"/>
          <w:szCs w:val="20"/>
        </w:rPr>
        <w:t>Rejčku</w:t>
      </w:r>
      <w:proofErr w:type="spellEnd"/>
      <w:r w:rsidR="003B7DAA" w:rsidRPr="004E6C4A">
        <w:rPr>
          <w:rFonts w:cs="Tahoma"/>
          <w:sz w:val="20"/>
          <w:szCs w:val="20"/>
        </w:rPr>
        <w:t>. Toto jméno přijala po sňa</w:t>
      </w:r>
      <w:r w:rsidR="004C1755" w:rsidRPr="004E6C4A">
        <w:rPr>
          <w:rFonts w:cs="Tahoma"/>
          <w:sz w:val="20"/>
          <w:szCs w:val="20"/>
        </w:rPr>
        <w:t xml:space="preserve">tku s českým králem Václavem II. Přemysl II. neměl dobrou pověst, protože své první manželky se zbavil prostou vraždou. Po smrti krakovského knížete Leška Černého soupeřil o královský hrad </w:t>
      </w:r>
      <w:proofErr w:type="spellStart"/>
      <w:r w:rsidR="004C1755" w:rsidRPr="004E6C4A">
        <w:rPr>
          <w:rFonts w:cs="Tahoma"/>
          <w:sz w:val="20"/>
          <w:szCs w:val="20"/>
        </w:rPr>
        <w:t>Wawel</w:t>
      </w:r>
      <w:proofErr w:type="spellEnd"/>
      <w:r w:rsidR="004C1755" w:rsidRPr="004E6C4A">
        <w:rPr>
          <w:rFonts w:cs="Tahoma"/>
          <w:sz w:val="20"/>
          <w:szCs w:val="20"/>
        </w:rPr>
        <w:t xml:space="preserve"> v Krakově a podařilo se mu prosadit a korunovat</w:t>
      </w:r>
      <w:r w:rsidR="001B4E85">
        <w:rPr>
          <w:rFonts w:cs="Tahoma"/>
          <w:sz w:val="20"/>
          <w:szCs w:val="20"/>
        </w:rPr>
        <w:t xml:space="preserve"> se</w:t>
      </w:r>
      <w:r w:rsidR="004C1755" w:rsidRPr="004E6C4A">
        <w:rPr>
          <w:rFonts w:cs="Tahoma"/>
          <w:sz w:val="20"/>
          <w:szCs w:val="20"/>
        </w:rPr>
        <w:t xml:space="preserve"> polským králem. Eliščina matka zemřela v jejích sedmi letech. V té době také zemřela manželka Václava II. Guta Habsburská. Syn Přemysla Otakara II. Václav II. měl políčeno na polskou korunu. Vyřešil to diplomaticky – sňatkem s dvanáctiletou Eliškou. I když dle dobového práva byla dospělost ženy stanovena dovršením jedenácti let („plnoletá“ se smí legálně vdát a rodit děti), dle kroniky si ji král nevzal na lože, ale nechal ji vychovávat svou tetou </w:t>
      </w:r>
      <w:proofErr w:type="spellStart"/>
      <w:r w:rsidR="004C1755" w:rsidRPr="004E6C4A">
        <w:rPr>
          <w:rFonts w:cs="Tahoma"/>
          <w:sz w:val="20"/>
          <w:szCs w:val="20"/>
        </w:rPr>
        <w:t>Grif</w:t>
      </w:r>
      <w:r w:rsidR="00FC6921" w:rsidRPr="004E6C4A">
        <w:rPr>
          <w:rFonts w:cs="Tahoma"/>
          <w:sz w:val="20"/>
          <w:szCs w:val="20"/>
        </w:rPr>
        <w:t>fi</w:t>
      </w:r>
      <w:r w:rsidR="004C1755" w:rsidRPr="004E6C4A">
        <w:rPr>
          <w:rFonts w:cs="Tahoma"/>
          <w:sz w:val="20"/>
          <w:szCs w:val="20"/>
        </w:rPr>
        <w:t>nou</w:t>
      </w:r>
      <w:proofErr w:type="spellEnd"/>
      <w:r w:rsidR="004C1755" w:rsidRPr="004E6C4A">
        <w:rPr>
          <w:rFonts w:cs="Tahoma"/>
          <w:sz w:val="20"/>
          <w:szCs w:val="20"/>
        </w:rPr>
        <w:t xml:space="preserve"> a vydal se na válečnou výpravu do Polska. </w:t>
      </w:r>
      <w:r w:rsidR="004E6C4A">
        <w:rPr>
          <w:rFonts w:cs="Tahoma"/>
          <w:sz w:val="20"/>
          <w:szCs w:val="20"/>
        </w:rPr>
        <w:t>M</w:t>
      </w:r>
      <w:r w:rsidR="004C1755" w:rsidRPr="004E6C4A">
        <w:rPr>
          <w:rFonts w:cs="Tahoma"/>
          <w:sz w:val="20"/>
          <w:szCs w:val="20"/>
        </w:rPr>
        <w:t xml:space="preserve">ěl </w:t>
      </w:r>
      <w:r w:rsidR="003B7DAA" w:rsidRPr="004E6C4A">
        <w:rPr>
          <w:rFonts w:cs="Tahoma"/>
          <w:sz w:val="20"/>
          <w:szCs w:val="20"/>
        </w:rPr>
        <w:t xml:space="preserve">již </w:t>
      </w:r>
      <w:r w:rsidR="004C1755" w:rsidRPr="004E6C4A">
        <w:rPr>
          <w:rFonts w:cs="Tahoma"/>
          <w:sz w:val="20"/>
          <w:szCs w:val="20"/>
        </w:rPr>
        <w:t>devět dětí z prvního manželství</w:t>
      </w:r>
      <w:r w:rsidR="002E4E87" w:rsidRPr="004E6C4A">
        <w:rPr>
          <w:rFonts w:cs="Tahoma"/>
          <w:sz w:val="20"/>
          <w:szCs w:val="20"/>
        </w:rPr>
        <w:t xml:space="preserve"> a spoustu levobočků. Guta zemřela ve 24 letech, snad následkem častých porodů. Jedním z</w:t>
      </w:r>
      <w:r w:rsidR="001B4E85">
        <w:rPr>
          <w:rFonts w:cs="Tahoma"/>
          <w:sz w:val="20"/>
          <w:szCs w:val="20"/>
        </w:rPr>
        <w:t xml:space="preserve"> jejich </w:t>
      </w:r>
      <w:r w:rsidR="002E4E87" w:rsidRPr="004E6C4A">
        <w:rPr>
          <w:rFonts w:cs="Tahoma"/>
          <w:sz w:val="20"/>
          <w:szCs w:val="20"/>
        </w:rPr>
        <w:t xml:space="preserve">dětí byla i Eliška Přemyslovna, budoucí česká královna, která byla o čtyři roky starší než </w:t>
      </w:r>
      <w:proofErr w:type="spellStart"/>
      <w:r w:rsidR="002E4E87" w:rsidRPr="004E6C4A">
        <w:rPr>
          <w:rFonts w:cs="Tahoma"/>
          <w:sz w:val="20"/>
          <w:szCs w:val="20"/>
        </w:rPr>
        <w:t>Rejčka</w:t>
      </w:r>
      <w:proofErr w:type="spellEnd"/>
      <w:r w:rsidR="002E4E87" w:rsidRPr="004E6C4A">
        <w:rPr>
          <w:rFonts w:cs="Tahoma"/>
          <w:sz w:val="20"/>
          <w:szCs w:val="20"/>
        </w:rPr>
        <w:t xml:space="preserve">. </w:t>
      </w:r>
    </w:p>
    <w:p w:rsidR="000A5FDD" w:rsidRPr="004E6C4A" w:rsidRDefault="004E6C4A" w:rsidP="003B7DAA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A23013" w:rsidRPr="004E6C4A">
        <w:rPr>
          <w:rFonts w:cs="Tahoma"/>
          <w:sz w:val="20"/>
          <w:szCs w:val="20"/>
        </w:rPr>
        <w:t xml:space="preserve">Dne 26. 5. 1303 se v Praze uskutečnila slavná korunovace </w:t>
      </w:r>
      <w:proofErr w:type="spellStart"/>
      <w:r w:rsidR="00A23013" w:rsidRPr="004E6C4A">
        <w:rPr>
          <w:rFonts w:cs="Tahoma"/>
          <w:sz w:val="20"/>
          <w:szCs w:val="20"/>
        </w:rPr>
        <w:t>Richenzy</w:t>
      </w:r>
      <w:proofErr w:type="spellEnd"/>
      <w:r w:rsidR="00A23013" w:rsidRPr="004E6C4A">
        <w:rPr>
          <w:rFonts w:cs="Tahoma"/>
          <w:sz w:val="20"/>
          <w:szCs w:val="20"/>
        </w:rPr>
        <w:t xml:space="preserve"> na českou a polskou královnu. Při této příležitosti přijala jméno</w:t>
      </w:r>
      <w:r w:rsidR="000A5FDD" w:rsidRPr="004E6C4A">
        <w:rPr>
          <w:rFonts w:cs="Tahoma"/>
          <w:sz w:val="20"/>
          <w:szCs w:val="20"/>
        </w:rPr>
        <w:t xml:space="preserve"> Alžběta/</w:t>
      </w:r>
      <w:r w:rsidR="00A23013" w:rsidRPr="004E6C4A">
        <w:rPr>
          <w:rFonts w:cs="Tahoma"/>
          <w:sz w:val="20"/>
          <w:szCs w:val="20"/>
        </w:rPr>
        <w:t>Eliška</w:t>
      </w:r>
      <w:r w:rsidR="000A5FDD" w:rsidRPr="004E6C4A">
        <w:rPr>
          <w:rFonts w:cs="Tahoma"/>
          <w:sz w:val="20"/>
          <w:szCs w:val="20"/>
        </w:rPr>
        <w:t xml:space="preserve"> podle sv. Alžběty Durynské</w:t>
      </w:r>
      <w:r w:rsidR="00A23013" w:rsidRPr="004E6C4A">
        <w:rPr>
          <w:rFonts w:cs="Tahoma"/>
          <w:sz w:val="20"/>
          <w:szCs w:val="20"/>
        </w:rPr>
        <w:t>. Korunovační den byl i jejich dnem svatebním.</w:t>
      </w:r>
      <w:r w:rsidR="001B4E85">
        <w:rPr>
          <w:rFonts w:cs="Tahoma"/>
          <w:sz w:val="20"/>
          <w:szCs w:val="20"/>
        </w:rPr>
        <w:t xml:space="preserve"> M</w:t>
      </w:r>
      <w:r w:rsidR="000A5FDD" w:rsidRPr="004E6C4A">
        <w:rPr>
          <w:rFonts w:cs="Tahoma"/>
          <w:sz w:val="20"/>
          <w:szCs w:val="20"/>
        </w:rPr>
        <w:t>ladá a krásná královna vzbuzovala v Čechách pozornost u příslušníků české šlechty, která si slibovala, že jako královna slovanského původu bude omezovat německý vliv královského dvora.</w:t>
      </w:r>
    </w:p>
    <w:p w:rsidR="00A23013" w:rsidRPr="004E6C4A" w:rsidRDefault="003B7DAA" w:rsidP="00257009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 xml:space="preserve">     </w:t>
      </w:r>
      <w:r w:rsidR="00A23013" w:rsidRPr="004E6C4A">
        <w:rPr>
          <w:rFonts w:cs="Tahoma"/>
          <w:sz w:val="20"/>
          <w:szCs w:val="20"/>
        </w:rPr>
        <w:t xml:space="preserve">Na jaře 1305 </w:t>
      </w:r>
      <w:r w:rsidR="004E6C4A">
        <w:rPr>
          <w:rFonts w:cs="Tahoma"/>
          <w:sz w:val="20"/>
          <w:szCs w:val="20"/>
        </w:rPr>
        <w:t>u Václava propukla tuberkulóza. P</w:t>
      </w:r>
      <w:r w:rsidR="000A5FDD" w:rsidRPr="004E6C4A">
        <w:rPr>
          <w:rFonts w:cs="Tahoma"/>
          <w:sz w:val="20"/>
          <w:szCs w:val="20"/>
        </w:rPr>
        <w:t xml:space="preserve">ři prudkém záchvatu 21. </w:t>
      </w:r>
      <w:r w:rsidR="00C97589" w:rsidRPr="004E6C4A">
        <w:rPr>
          <w:rFonts w:cs="Tahoma"/>
          <w:sz w:val="20"/>
          <w:szCs w:val="20"/>
        </w:rPr>
        <w:t>č</w:t>
      </w:r>
      <w:r w:rsidR="000A5FDD" w:rsidRPr="004E6C4A">
        <w:rPr>
          <w:rFonts w:cs="Tahoma"/>
          <w:sz w:val="20"/>
          <w:szCs w:val="20"/>
        </w:rPr>
        <w:t>ervna 1305</w:t>
      </w:r>
      <w:r w:rsidR="004E6C4A">
        <w:rPr>
          <w:rFonts w:cs="Tahoma"/>
          <w:sz w:val="20"/>
          <w:szCs w:val="20"/>
        </w:rPr>
        <w:t xml:space="preserve">, </w:t>
      </w:r>
      <w:r w:rsidR="004E6C4A" w:rsidRPr="004E6C4A">
        <w:rPr>
          <w:rFonts w:cs="Tahoma"/>
          <w:sz w:val="20"/>
          <w:szCs w:val="20"/>
        </w:rPr>
        <w:t>6 dnů po narození dcery Anežky</w:t>
      </w:r>
      <w:r w:rsidR="004E6C4A">
        <w:rPr>
          <w:rFonts w:cs="Tahoma"/>
          <w:sz w:val="20"/>
          <w:szCs w:val="20"/>
        </w:rPr>
        <w:t>,</w:t>
      </w:r>
      <w:r w:rsidR="00C97589" w:rsidRPr="004E6C4A">
        <w:rPr>
          <w:rFonts w:cs="Tahoma"/>
          <w:sz w:val="20"/>
          <w:szCs w:val="20"/>
        </w:rPr>
        <w:t xml:space="preserve"> </w:t>
      </w:r>
      <w:r w:rsidR="00A23013" w:rsidRPr="004E6C4A">
        <w:rPr>
          <w:rFonts w:cs="Tahoma"/>
          <w:sz w:val="20"/>
          <w:szCs w:val="20"/>
        </w:rPr>
        <w:t>zemřel za velkých bolestí.</w:t>
      </w:r>
      <w:r w:rsidR="009B6644" w:rsidRPr="004E6C4A">
        <w:rPr>
          <w:rFonts w:cs="Tahoma"/>
          <w:sz w:val="20"/>
          <w:szCs w:val="20"/>
        </w:rPr>
        <w:t xml:space="preserve"> Z mladé pův</w:t>
      </w:r>
      <w:r w:rsidRPr="004E6C4A">
        <w:rPr>
          <w:rFonts w:cs="Tahoma"/>
          <w:sz w:val="20"/>
          <w:szCs w:val="20"/>
        </w:rPr>
        <w:t>a</w:t>
      </w:r>
      <w:r w:rsidR="009B6644" w:rsidRPr="004E6C4A">
        <w:rPr>
          <w:rFonts w:cs="Tahoma"/>
          <w:sz w:val="20"/>
          <w:szCs w:val="20"/>
        </w:rPr>
        <w:t>bné Elišky byla vdova, které byl</w:t>
      </w:r>
      <w:r w:rsidRPr="004E6C4A">
        <w:rPr>
          <w:rFonts w:cs="Tahoma"/>
          <w:sz w:val="20"/>
          <w:szCs w:val="20"/>
        </w:rPr>
        <w:t xml:space="preserve"> ponechán titul „někdy královna </w:t>
      </w:r>
      <w:r w:rsidR="009B6644" w:rsidRPr="004E6C4A">
        <w:rPr>
          <w:rFonts w:cs="Tahoma"/>
          <w:sz w:val="20"/>
          <w:szCs w:val="20"/>
        </w:rPr>
        <w:t>česk</w:t>
      </w:r>
      <w:r w:rsidRPr="004E6C4A">
        <w:rPr>
          <w:rFonts w:cs="Tahoma"/>
          <w:sz w:val="20"/>
          <w:szCs w:val="20"/>
        </w:rPr>
        <w:t>á</w:t>
      </w:r>
      <w:r w:rsidR="009B6644" w:rsidRPr="004E6C4A">
        <w:rPr>
          <w:rFonts w:cs="Tahoma"/>
          <w:sz w:val="20"/>
          <w:szCs w:val="20"/>
        </w:rPr>
        <w:t xml:space="preserve"> a polsk</w:t>
      </w:r>
      <w:r w:rsidRPr="004E6C4A">
        <w:rPr>
          <w:rFonts w:cs="Tahoma"/>
          <w:sz w:val="20"/>
          <w:szCs w:val="20"/>
        </w:rPr>
        <w:t>á</w:t>
      </w:r>
      <w:r w:rsidR="004E6C4A">
        <w:rPr>
          <w:rFonts w:cs="Tahoma"/>
          <w:sz w:val="20"/>
          <w:szCs w:val="20"/>
        </w:rPr>
        <w:t>“. B</w:t>
      </w:r>
      <w:r w:rsidR="00C97589" w:rsidRPr="004E6C4A">
        <w:rPr>
          <w:rFonts w:cs="Tahoma"/>
          <w:sz w:val="20"/>
          <w:szCs w:val="20"/>
        </w:rPr>
        <w:t>yla zajištěna značným majetkem tzv.</w:t>
      </w:r>
      <w:r w:rsidR="009B6644" w:rsidRPr="004E6C4A">
        <w:rPr>
          <w:rFonts w:cs="Tahoma"/>
          <w:sz w:val="20"/>
          <w:szCs w:val="20"/>
        </w:rPr>
        <w:t xml:space="preserve"> věnný</w:t>
      </w:r>
      <w:r w:rsidR="00C97589" w:rsidRPr="004E6C4A">
        <w:rPr>
          <w:rFonts w:cs="Tahoma"/>
          <w:sz w:val="20"/>
          <w:szCs w:val="20"/>
        </w:rPr>
        <w:t>mi východočeskými</w:t>
      </w:r>
      <w:r w:rsidR="009B6644" w:rsidRPr="004E6C4A">
        <w:rPr>
          <w:rFonts w:cs="Tahoma"/>
          <w:sz w:val="20"/>
          <w:szCs w:val="20"/>
        </w:rPr>
        <w:t xml:space="preserve"> měst</w:t>
      </w:r>
      <w:r w:rsidR="00C97589" w:rsidRPr="004E6C4A">
        <w:rPr>
          <w:rFonts w:cs="Tahoma"/>
          <w:sz w:val="20"/>
          <w:szCs w:val="20"/>
        </w:rPr>
        <w:t>y</w:t>
      </w:r>
      <w:r w:rsidR="009B6644" w:rsidRPr="004E6C4A">
        <w:rPr>
          <w:rFonts w:cs="Tahoma"/>
          <w:sz w:val="20"/>
          <w:szCs w:val="20"/>
        </w:rPr>
        <w:t xml:space="preserve"> – Polička, Chrudim, Vysoké M</w:t>
      </w:r>
      <w:r w:rsidR="00C97589" w:rsidRPr="004E6C4A">
        <w:rPr>
          <w:rFonts w:cs="Tahoma"/>
          <w:sz w:val="20"/>
          <w:szCs w:val="20"/>
        </w:rPr>
        <w:t>ýto, Jaroměř a Hradec Králové. N</w:t>
      </w:r>
      <w:r w:rsidR="009B6644" w:rsidRPr="004E6C4A">
        <w:rPr>
          <w:rFonts w:cs="Tahoma"/>
          <w:sz w:val="20"/>
          <w:szCs w:val="20"/>
        </w:rPr>
        <w:t xml:space="preserve">abytí výnosného majetku </w:t>
      </w:r>
      <w:r w:rsidR="00C97589" w:rsidRPr="004E6C4A">
        <w:rPr>
          <w:rFonts w:cs="Tahoma"/>
          <w:sz w:val="20"/>
          <w:szCs w:val="20"/>
        </w:rPr>
        <w:t>jí umožnilo nezávislé postavení a vysokou životní úroveň</w:t>
      </w:r>
      <w:r w:rsidR="00FD0ECB">
        <w:rPr>
          <w:rFonts w:cs="Tahoma"/>
          <w:sz w:val="20"/>
          <w:szCs w:val="20"/>
        </w:rPr>
        <w:t>. U</w:t>
      </w:r>
      <w:r w:rsidRPr="004E6C4A">
        <w:rPr>
          <w:rFonts w:cs="Tahoma"/>
          <w:sz w:val="20"/>
          <w:szCs w:val="20"/>
        </w:rPr>
        <w:t>sadila se v Hradci, vybudovala přepychovou rezidenci a založila chrám sv. Ducha.</w:t>
      </w:r>
    </w:p>
    <w:p w:rsidR="009B6644" w:rsidRPr="004E6C4A" w:rsidRDefault="00FD0ECB" w:rsidP="00257009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C97589" w:rsidRPr="004E6C4A">
        <w:rPr>
          <w:rFonts w:cs="Tahoma"/>
          <w:sz w:val="20"/>
          <w:szCs w:val="20"/>
        </w:rPr>
        <w:t>Trůnu se ujal Václav III, její nevlastní syn a bratr Elišky Přemyslovny. Poslední mužský potomek přemyslovské dynastie byl d</w:t>
      </w:r>
      <w:r w:rsidR="009B6644" w:rsidRPr="004E6C4A">
        <w:rPr>
          <w:rFonts w:cs="Tahoma"/>
          <w:sz w:val="20"/>
          <w:szCs w:val="20"/>
        </w:rPr>
        <w:t>ne 4. 8. 1306 v Olomouci zavražděn</w:t>
      </w:r>
      <w:r w:rsidR="00C97589" w:rsidRPr="004E6C4A">
        <w:rPr>
          <w:rFonts w:cs="Tahoma"/>
          <w:sz w:val="20"/>
          <w:szCs w:val="20"/>
        </w:rPr>
        <w:t xml:space="preserve"> neznámým pachatelem</w:t>
      </w:r>
      <w:r w:rsidR="009B6644" w:rsidRPr="004E6C4A">
        <w:rPr>
          <w:rFonts w:cs="Tahoma"/>
          <w:sz w:val="20"/>
          <w:szCs w:val="20"/>
        </w:rPr>
        <w:t>, když se chystal k tažení do Polska</w:t>
      </w:r>
      <w:r w:rsidR="00C97589" w:rsidRPr="004E6C4A">
        <w:rPr>
          <w:rFonts w:cs="Tahoma"/>
          <w:sz w:val="20"/>
          <w:szCs w:val="20"/>
        </w:rPr>
        <w:t>.</w:t>
      </w:r>
    </w:p>
    <w:p w:rsidR="00257009" w:rsidRPr="004E6C4A" w:rsidRDefault="000A5FDD" w:rsidP="00257009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 xml:space="preserve">     </w:t>
      </w:r>
      <w:r w:rsidR="00610B30" w:rsidRPr="004E6C4A">
        <w:rPr>
          <w:rFonts w:cs="Tahoma"/>
          <w:sz w:val="20"/>
          <w:szCs w:val="20"/>
        </w:rPr>
        <w:t>Německý císař Albrecht</w:t>
      </w:r>
      <w:r w:rsidRPr="004E6C4A">
        <w:rPr>
          <w:rFonts w:cs="Tahoma"/>
          <w:sz w:val="20"/>
          <w:szCs w:val="20"/>
        </w:rPr>
        <w:t>, bratr zesnulé královny Guty,</w:t>
      </w:r>
      <w:r w:rsidR="00610B30" w:rsidRPr="004E6C4A">
        <w:rPr>
          <w:rFonts w:cs="Tahoma"/>
          <w:sz w:val="20"/>
          <w:szCs w:val="20"/>
        </w:rPr>
        <w:t xml:space="preserve"> prohlásil Jindřicha Korutanského</w:t>
      </w:r>
      <w:r w:rsidR="00FD0ECB">
        <w:rPr>
          <w:rFonts w:cs="Tahoma"/>
          <w:sz w:val="20"/>
          <w:szCs w:val="20"/>
        </w:rPr>
        <w:t xml:space="preserve"> (manžela sestry Elišky Přemyslovny, Anny), který za nepřítomnosti krále je jeho zástupcem,</w:t>
      </w:r>
      <w:r w:rsidR="00610B30" w:rsidRPr="004E6C4A">
        <w:rPr>
          <w:rFonts w:cs="Tahoma"/>
          <w:sz w:val="20"/>
          <w:szCs w:val="20"/>
        </w:rPr>
        <w:t xml:space="preserve"> za ne</w:t>
      </w:r>
      <w:r w:rsidR="001B4E85">
        <w:rPr>
          <w:rFonts w:cs="Tahoma"/>
          <w:sz w:val="20"/>
          <w:szCs w:val="20"/>
        </w:rPr>
        <w:t>platně zvoleného krále a žádal</w:t>
      </w:r>
      <w:r w:rsidR="00257009" w:rsidRPr="004E6C4A">
        <w:rPr>
          <w:rFonts w:cs="Tahoma"/>
          <w:sz w:val="20"/>
          <w:szCs w:val="20"/>
        </w:rPr>
        <w:t xml:space="preserve"> č</w:t>
      </w:r>
      <w:r w:rsidR="00610B30" w:rsidRPr="004E6C4A">
        <w:rPr>
          <w:rFonts w:cs="Tahoma"/>
          <w:sz w:val="20"/>
          <w:szCs w:val="20"/>
        </w:rPr>
        <w:t xml:space="preserve">eskou korunu </w:t>
      </w:r>
      <w:r w:rsidR="001B4E85">
        <w:rPr>
          <w:rFonts w:cs="Tahoma"/>
          <w:sz w:val="20"/>
          <w:szCs w:val="20"/>
        </w:rPr>
        <w:t>pro svého syna Rudolfa. Neuznal</w:t>
      </w:r>
      <w:r w:rsidR="00610B30" w:rsidRPr="004E6C4A">
        <w:rPr>
          <w:rFonts w:cs="Tahoma"/>
          <w:sz w:val="20"/>
          <w:szCs w:val="20"/>
        </w:rPr>
        <w:t xml:space="preserve"> nárok žen přemyslovské krve a České králov</w:t>
      </w:r>
      <w:r w:rsidR="001B4E85">
        <w:rPr>
          <w:rFonts w:cs="Tahoma"/>
          <w:sz w:val="20"/>
          <w:szCs w:val="20"/>
        </w:rPr>
        <w:t xml:space="preserve">ství jako uprázdněné léno spadlo </w:t>
      </w:r>
      <w:r w:rsidR="00610B30" w:rsidRPr="004E6C4A">
        <w:rPr>
          <w:rFonts w:cs="Tahoma"/>
          <w:sz w:val="20"/>
          <w:szCs w:val="20"/>
        </w:rPr>
        <w:t>zpět do Říše. Pražský biskup Jan z Dražic</w:t>
      </w:r>
      <w:r w:rsidR="001B4E85">
        <w:rPr>
          <w:rFonts w:cs="Tahoma"/>
          <w:sz w:val="20"/>
          <w:szCs w:val="20"/>
        </w:rPr>
        <w:t xml:space="preserve"> a někteří urození pánové žádali</w:t>
      </w:r>
      <w:r w:rsidR="00610B30" w:rsidRPr="004E6C4A">
        <w:rPr>
          <w:rFonts w:cs="Tahoma"/>
          <w:sz w:val="20"/>
          <w:szCs w:val="20"/>
        </w:rPr>
        <w:t>, aby se Rudolf podrobil nové volbě, aby bylo písemně uznáno, že podle starého práva je České království na věčné časy královstvím volebním. C</w:t>
      </w:r>
      <w:r w:rsidR="00FC6921" w:rsidRPr="004E6C4A">
        <w:rPr>
          <w:rFonts w:cs="Tahoma"/>
          <w:sz w:val="20"/>
          <w:szCs w:val="20"/>
        </w:rPr>
        <w:t>ísař Albrecht využil situace</w:t>
      </w:r>
      <w:r w:rsidR="00610B30" w:rsidRPr="004E6C4A">
        <w:rPr>
          <w:rFonts w:cs="Tahoma"/>
          <w:sz w:val="20"/>
          <w:szCs w:val="20"/>
        </w:rPr>
        <w:t xml:space="preserve"> – Čechy a Moravu udělil v </w:t>
      </w:r>
      <w:proofErr w:type="gramStart"/>
      <w:r w:rsidR="00610B30" w:rsidRPr="004E6C4A">
        <w:rPr>
          <w:rFonts w:cs="Tahoma"/>
          <w:sz w:val="20"/>
          <w:szCs w:val="20"/>
        </w:rPr>
        <w:t>léno</w:t>
      </w:r>
      <w:proofErr w:type="gramEnd"/>
      <w:r w:rsidR="00610B30" w:rsidRPr="004E6C4A">
        <w:rPr>
          <w:rFonts w:cs="Tahoma"/>
          <w:sz w:val="20"/>
          <w:szCs w:val="20"/>
        </w:rPr>
        <w:t xml:space="preserve"> svému synovi Rudolfovi a oženil ho s Eliškou </w:t>
      </w:r>
      <w:proofErr w:type="spellStart"/>
      <w:r w:rsidR="00610B30" w:rsidRPr="004E6C4A">
        <w:rPr>
          <w:rFonts w:cs="Tahoma"/>
          <w:sz w:val="20"/>
          <w:szCs w:val="20"/>
        </w:rPr>
        <w:t>Rejčkou</w:t>
      </w:r>
      <w:proofErr w:type="spellEnd"/>
      <w:r w:rsidR="00610B30" w:rsidRPr="004E6C4A">
        <w:rPr>
          <w:rFonts w:cs="Tahoma"/>
          <w:sz w:val="20"/>
          <w:szCs w:val="20"/>
        </w:rPr>
        <w:t xml:space="preserve"> (16. 10. 1306)</w:t>
      </w:r>
      <w:r w:rsidR="00771CC2" w:rsidRPr="004E6C4A">
        <w:rPr>
          <w:rFonts w:cs="Tahoma"/>
          <w:sz w:val="20"/>
          <w:szCs w:val="20"/>
        </w:rPr>
        <w:t>. Tím nárok Habsburků na český trůn byl legitimován.</w:t>
      </w:r>
      <w:r w:rsidR="00610B30" w:rsidRPr="004E6C4A">
        <w:rPr>
          <w:rFonts w:cs="Tahoma"/>
          <w:sz w:val="20"/>
          <w:szCs w:val="20"/>
        </w:rPr>
        <w:t xml:space="preserve"> </w:t>
      </w:r>
    </w:p>
    <w:p w:rsidR="00610B30" w:rsidRPr="004E6C4A" w:rsidRDefault="00257009" w:rsidP="00257009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 xml:space="preserve">     </w:t>
      </w:r>
      <w:r w:rsidR="00610B30" w:rsidRPr="004E6C4A">
        <w:rPr>
          <w:rFonts w:cs="Tahoma"/>
          <w:sz w:val="20"/>
          <w:szCs w:val="20"/>
        </w:rPr>
        <w:t xml:space="preserve"> Při jednom vojenském tažení pod horažďovickými hradbami Rudolf onemocněl a ve svých 26 letech náhle zemřel. O příčině jeho smrti se dlouho vedly spory. Většina letopisců se přiklonila k názoru, že se stal obětí úplavice. Objevilo se i tvrzení, že byl otráven. Výzkum kosterních pozůstatků toto tvrzení neprokázal.</w:t>
      </w:r>
      <w:r w:rsidR="000270C5" w:rsidRPr="004E6C4A">
        <w:rPr>
          <w:rFonts w:cs="Tahoma"/>
          <w:sz w:val="20"/>
          <w:szCs w:val="20"/>
        </w:rPr>
        <w:t xml:space="preserve"> </w:t>
      </w:r>
      <w:proofErr w:type="spellStart"/>
      <w:r w:rsidR="000270C5" w:rsidRPr="004E6C4A">
        <w:rPr>
          <w:rFonts w:cs="Tahoma"/>
          <w:sz w:val="20"/>
          <w:szCs w:val="20"/>
        </w:rPr>
        <w:t>Rejčka</w:t>
      </w:r>
      <w:proofErr w:type="spellEnd"/>
      <w:r w:rsidR="000270C5" w:rsidRPr="004E6C4A">
        <w:rPr>
          <w:rFonts w:cs="Tahoma"/>
          <w:sz w:val="20"/>
          <w:szCs w:val="20"/>
        </w:rPr>
        <w:t xml:space="preserve"> nebyla na jeho smrt připravená. Jen ji napadlo, že smrt jde v patách jejího stínu – rodiče, Ota </w:t>
      </w:r>
      <w:proofErr w:type="spellStart"/>
      <w:r w:rsidR="000270C5" w:rsidRPr="004E6C4A">
        <w:rPr>
          <w:rFonts w:cs="Tahoma"/>
          <w:sz w:val="20"/>
          <w:szCs w:val="20"/>
        </w:rPr>
        <w:t>Braniburský</w:t>
      </w:r>
      <w:proofErr w:type="spellEnd"/>
      <w:r w:rsidR="000270C5" w:rsidRPr="004E6C4A">
        <w:rPr>
          <w:rFonts w:cs="Tahoma"/>
          <w:sz w:val="20"/>
          <w:szCs w:val="20"/>
        </w:rPr>
        <w:t>, Václav II po dvou letech, Rudolf Habsburský po roce.</w:t>
      </w:r>
    </w:p>
    <w:p w:rsidR="000270C5" w:rsidRPr="004E6C4A" w:rsidRDefault="00FD0ECB" w:rsidP="00257009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0270C5" w:rsidRPr="004E6C4A">
        <w:rPr>
          <w:rFonts w:cs="Tahoma"/>
          <w:sz w:val="20"/>
          <w:szCs w:val="20"/>
        </w:rPr>
        <w:t>Nárok na české dědictví vznesl bratr Rudolfa Fridrich. Opanoval téměř celou Moravu a žád</w:t>
      </w:r>
      <w:r w:rsidR="00383D82">
        <w:rPr>
          <w:rFonts w:cs="Tahoma"/>
          <w:sz w:val="20"/>
          <w:szCs w:val="20"/>
        </w:rPr>
        <w:t>a</w:t>
      </w:r>
      <w:bookmarkStart w:id="0" w:name="_GoBack"/>
      <w:bookmarkEnd w:id="0"/>
      <w:r w:rsidR="00257009" w:rsidRPr="004E6C4A">
        <w:rPr>
          <w:rFonts w:cs="Tahoma"/>
          <w:sz w:val="20"/>
          <w:szCs w:val="20"/>
        </w:rPr>
        <w:t>l</w:t>
      </w:r>
      <w:r w:rsidR="000270C5" w:rsidRPr="004E6C4A">
        <w:rPr>
          <w:rFonts w:cs="Tahoma"/>
          <w:sz w:val="20"/>
          <w:szCs w:val="20"/>
        </w:rPr>
        <w:t xml:space="preserve"> po vdově otevření bran východních měst.</w:t>
      </w:r>
    </w:p>
    <w:p w:rsidR="00771CC2" w:rsidRPr="004E6C4A" w:rsidRDefault="00F660C3" w:rsidP="00257009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 xml:space="preserve">     </w:t>
      </w:r>
      <w:r w:rsidR="00771CC2" w:rsidRPr="004E6C4A">
        <w:rPr>
          <w:rFonts w:cs="Tahoma"/>
          <w:sz w:val="20"/>
          <w:szCs w:val="20"/>
        </w:rPr>
        <w:t xml:space="preserve">Shromáždění českých a moravských pánů </w:t>
      </w:r>
      <w:r w:rsidR="00FD0ECB">
        <w:rPr>
          <w:rFonts w:cs="Tahoma"/>
          <w:sz w:val="20"/>
          <w:szCs w:val="20"/>
        </w:rPr>
        <w:t>dne</w:t>
      </w:r>
      <w:r w:rsidRPr="004E6C4A">
        <w:rPr>
          <w:rFonts w:cs="Tahoma"/>
          <w:sz w:val="20"/>
          <w:szCs w:val="20"/>
        </w:rPr>
        <w:t xml:space="preserve"> 15. srpna 1307 </w:t>
      </w:r>
      <w:r w:rsidR="00771CC2" w:rsidRPr="004E6C4A">
        <w:rPr>
          <w:rFonts w:cs="Tahoma"/>
          <w:sz w:val="20"/>
          <w:szCs w:val="20"/>
        </w:rPr>
        <w:t xml:space="preserve">zvolilo králem Jindřicha Korutanského. Slabošský Jindřich byl nepřetržitě zadlužený a nerozhodný panovník. Královská města trpěla rostoucími daněmi, jimiž se nenasytný Jindřich snažil naplnit svůj stále prázdný měšec. Spory s bohatým českým panstvem řešil zbraní, ale cizí vojenské oddíly zemi jen plenily. Moc Jindřicha slábla a byla jen udržována přítomností vojenských oddílů. </w:t>
      </w:r>
      <w:r w:rsidRPr="004E6C4A">
        <w:rPr>
          <w:rFonts w:cs="Tahoma"/>
          <w:sz w:val="20"/>
          <w:szCs w:val="20"/>
        </w:rPr>
        <w:t>Po tříletém nevy</w:t>
      </w:r>
      <w:r w:rsidR="00FD0ECB">
        <w:rPr>
          <w:rFonts w:cs="Tahoma"/>
          <w:sz w:val="20"/>
          <w:szCs w:val="20"/>
        </w:rPr>
        <w:t>dařeném panování se ujal vlády J</w:t>
      </w:r>
      <w:r w:rsidRPr="004E6C4A">
        <w:rPr>
          <w:rFonts w:cs="Tahoma"/>
          <w:sz w:val="20"/>
          <w:szCs w:val="20"/>
        </w:rPr>
        <w:t>an Lucemburský s královnou Eliškou Přemyslovnou.</w:t>
      </w:r>
      <w:r w:rsidR="001B4E85">
        <w:rPr>
          <w:rFonts w:cs="Tahoma"/>
          <w:sz w:val="20"/>
          <w:szCs w:val="20"/>
        </w:rPr>
        <w:t xml:space="preserve"> </w:t>
      </w:r>
    </w:p>
    <w:p w:rsidR="00257009" w:rsidRPr="004E6C4A" w:rsidRDefault="00257009" w:rsidP="00257009">
      <w:pPr>
        <w:rPr>
          <w:rFonts w:cs="Tahoma"/>
          <w:sz w:val="20"/>
          <w:szCs w:val="20"/>
        </w:rPr>
      </w:pPr>
      <w:r w:rsidRPr="004E6C4A">
        <w:rPr>
          <w:rFonts w:cs="Tahoma"/>
          <w:sz w:val="20"/>
          <w:szCs w:val="20"/>
        </w:rPr>
        <w:t xml:space="preserve">     </w:t>
      </w:r>
      <w:proofErr w:type="spellStart"/>
      <w:r w:rsidR="00F660C3" w:rsidRPr="004E6C4A">
        <w:rPr>
          <w:rFonts w:cs="Tahoma"/>
          <w:sz w:val="20"/>
          <w:szCs w:val="20"/>
        </w:rPr>
        <w:t>Rejčka</w:t>
      </w:r>
      <w:proofErr w:type="spellEnd"/>
      <w:r w:rsidR="000270C5" w:rsidRPr="004E6C4A">
        <w:rPr>
          <w:rFonts w:cs="Tahoma"/>
          <w:sz w:val="20"/>
          <w:szCs w:val="20"/>
        </w:rPr>
        <w:t xml:space="preserve"> se zamilovala do</w:t>
      </w:r>
      <w:r w:rsidR="00F660C3" w:rsidRPr="004E6C4A">
        <w:rPr>
          <w:rFonts w:cs="Tahoma"/>
          <w:sz w:val="20"/>
          <w:szCs w:val="20"/>
        </w:rPr>
        <w:t xml:space="preserve"> nejmocnějšího</w:t>
      </w:r>
      <w:r w:rsidR="000270C5" w:rsidRPr="004E6C4A">
        <w:rPr>
          <w:rFonts w:cs="Tahoma"/>
          <w:sz w:val="20"/>
          <w:szCs w:val="20"/>
        </w:rPr>
        <w:t xml:space="preserve"> českého velmože Jindřicha z </w:t>
      </w:r>
      <w:proofErr w:type="spellStart"/>
      <w:r w:rsidR="000270C5" w:rsidRPr="004E6C4A">
        <w:rPr>
          <w:rFonts w:cs="Tahoma"/>
          <w:sz w:val="20"/>
          <w:szCs w:val="20"/>
        </w:rPr>
        <w:t>Lipé</w:t>
      </w:r>
      <w:proofErr w:type="spellEnd"/>
      <w:r w:rsidR="000270C5" w:rsidRPr="004E6C4A">
        <w:rPr>
          <w:rFonts w:cs="Tahoma"/>
          <w:sz w:val="20"/>
          <w:szCs w:val="20"/>
        </w:rPr>
        <w:t>, který vlastnil stříbrné do</w:t>
      </w:r>
      <w:r w:rsidRPr="004E6C4A">
        <w:rPr>
          <w:rFonts w:cs="Tahoma"/>
          <w:sz w:val="20"/>
          <w:szCs w:val="20"/>
        </w:rPr>
        <w:t>l</w:t>
      </w:r>
      <w:r w:rsidR="000270C5" w:rsidRPr="004E6C4A">
        <w:rPr>
          <w:rFonts w:cs="Tahoma"/>
          <w:sz w:val="20"/>
          <w:szCs w:val="20"/>
        </w:rPr>
        <w:t>y nedaleko Havlíčkova Brodu. Jeho bohat</w:t>
      </w:r>
      <w:r w:rsidRPr="004E6C4A">
        <w:rPr>
          <w:rFonts w:cs="Tahoma"/>
          <w:sz w:val="20"/>
          <w:szCs w:val="20"/>
        </w:rPr>
        <w:t>s</w:t>
      </w:r>
      <w:r w:rsidR="000270C5" w:rsidRPr="004E6C4A">
        <w:rPr>
          <w:rFonts w:cs="Tahoma"/>
          <w:sz w:val="20"/>
          <w:szCs w:val="20"/>
        </w:rPr>
        <w:t xml:space="preserve">tví, moc i královská milenka vzbuzovaly závist. </w:t>
      </w:r>
      <w:r w:rsidRPr="004E6C4A">
        <w:rPr>
          <w:rFonts w:cs="Tahoma"/>
          <w:sz w:val="20"/>
          <w:szCs w:val="20"/>
        </w:rPr>
        <w:t>Oba o</w:t>
      </w:r>
      <w:r w:rsidR="000270C5" w:rsidRPr="004E6C4A">
        <w:rPr>
          <w:rFonts w:cs="Tahoma"/>
          <w:sz w:val="20"/>
          <w:szCs w:val="20"/>
        </w:rPr>
        <w:t>dešli do ústraní a uchýlili se do Brna, kde si zařídili dvůr, který převyšoval pražský nejen nádherou, ale přitahoval radostí a štěstím</w:t>
      </w:r>
      <w:r w:rsidRPr="004E6C4A">
        <w:rPr>
          <w:rFonts w:cs="Tahoma"/>
          <w:sz w:val="20"/>
          <w:szCs w:val="20"/>
        </w:rPr>
        <w:t>.</w:t>
      </w:r>
      <w:r w:rsidR="000270C5" w:rsidRPr="004E6C4A">
        <w:rPr>
          <w:rFonts w:cs="Tahoma"/>
          <w:sz w:val="20"/>
          <w:szCs w:val="20"/>
        </w:rPr>
        <w:t xml:space="preserve"> Král Jan ho jmenoval zemským he</w:t>
      </w:r>
      <w:r w:rsidR="00FD0ECB">
        <w:rPr>
          <w:rFonts w:cs="Tahoma"/>
          <w:sz w:val="20"/>
          <w:szCs w:val="20"/>
        </w:rPr>
        <w:t>j</w:t>
      </w:r>
      <w:r w:rsidR="000270C5" w:rsidRPr="004E6C4A">
        <w:rPr>
          <w:rFonts w:cs="Tahoma"/>
          <w:sz w:val="20"/>
          <w:szCs w:val="20"/>
        </w:rPr>
        <w:t>tmanem moravským, vládl</w:t>
      </w:r>
      <w:r w:rsidRPr="004E6C4A">
        <w:rPr>
          <w:rFonts w:cs="Tahoma"/>
          <w:sz w:val="20"/>
          <w:szCs w:val="20"/>
        </w:rPr>
        <w:t xml:space="preserve"> tak</w:t>
      </w:r>
      <w:r w:rsidR="000270C5" w:rsidRPr="004E6C4A">
        <w:rPr>
          <w:rFonts w:cs="Tahoma"/>
          <w:sz w:val="20"/>
          <w:szCs w:val="20"/>
        </w:rPr>
        <w:t xml:space="preserve"> moravské zemi jako </w:t>
      </w:r>
      <w:r w:rsidR="00F660C3" w:rsidRPr="004E6C4A">
        <w:rPr>
          <w:rFonts w:cs="Tahoma"/>
          <w:sz w:val="20"/>
          <w:szCs w:val="20"/>
        </w:rPr>
        <w:t>nejvlivnější a nejmocnější muž po králi</w:t>
      </w:r>
      <w:r w:rsidR="000270C5" w:rsidRPr="004E6C4A">
        <w:rPr>
          <w:rFonts w:cs="Tahoma"/>
          <w:sz w:val="20"/>
          <w:szCs w:val="20"/>
        </w:rPr>
        <w:t>. Jejich volné soužití bylo považováno za hříšné, ale protože velkoryse podporovali církev, bylo jim prominuto. Štěstí ve vzájemné lásce trvalo deset let.</w:t>
      </w:r>
      <w:r w:rsidR="0066227D" w:rsidRPr="004E6C4A">
        <w:rPr>
          <w:rFonts w:cs="Tahoma"/>
          <w:sz w:val="20"/>
          <w:szCs w:val="20"/>
        </w:rPr>
        <w:t xml:space="preserve"> Jindřich netušil, že Eliška mu v nápojích podávala silná afrodisiaka. Jednou však došlo fatálním omylem k předávkování drogou a Jindřich umírá. Ze všech tělních otvorů se mu řine krev, svíjí se bolestí. Zemřel 26. 8. 1329, Eliška po něm </w:t>
      </w:r>
      <w:r w:rsidR="00B93F66">
        <w:rPr>
          <w:rFonts w:cs="Tahoma"/>
          <w:sz w:val="20"/>
          <w:szCs w:val="20"/>
        </w:rPr>
        <w:t xml:space="preserve">velice </w:t>
      </w:r>
      <w:r w:rsidR="0066227D" w:rsidRPr="004E6C4A">
        <w:rPr>
          <w:rFonts w:cs="Tahoma"/>
          <w:sz w:val="20"/>
          <w:szCs w:val="20"/>
        </w:rPr>
        <w:t>truchlila, její zoufals</w:t>
      </w:r>
      <w:r w:rsidR="00383D82">
        <w:rPr>
          <w:rFonts w:cs="Tahoma"/>
          <w:sz w:val="20"/>
          <w:szCs w:val="20"/>
        </w:rPr>
        <w:t>t</w:t>
      </w:r>
      <w:r w:rsidR="0066227D" w:rsidRPr="004E6C4A">
        <w:rPr>
          <w:rFonts w:cs="Tahoma"/>
          <w:sz w:val="20"/>
          <w:szCs w:val="20"/>
        </w:rPr>
        <w:t xml:space="preserve">ví a bolest budilo úžas všech. </w:t>
      </w:r>
    </w:p>
    <w:p w:rsidR="000270C5" w:rsidRPr="004E6C4A" w:rsidRDefault="00884EF7" w:rsidP="00257009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66227D" w:rsidRPr="004E6C4A">
        <w:rPr>
          <w:rFonts w:cs="Tahoma"/>
          <w:sz w:val="20"/>
          <w:szCs w:val="20"/>
        </w:rPr>
        <w:t>Zemřela 18. 10. 1335 ve 47 letech. Nechala se pohřbít po boku milovaného životního druha Jindřicha.</w:t>
      </w:r>
    </w:p>
    <w:p w:rsidR="0066227D" w:rsidRPr="004E6C4A" w:rsidRDefault="0066227D" w:rsidP="00257009">
      <w:pPr>
        <w:rPr>
          <w:rFonts w:cs="Tahoma"/>
          <w:sz w:val="20"/>
          <w:szCs w:val="20"/>
        </w:rPr>
      </w:pPr>
    </w:p>
    <w:p w:rsidR="0066227D" w:rsidRDefault="0066227D" w:rsidP="00CE0CA8">
      <w:pPr>
        <w:jc w:val="left"/>
        <w:rPr>
          <w:rFonts w:cs="Tahoma"/>
          <w:sz w:val="28"/>
          <w:szCs w:val="28"/>
        </w:rPr>
      </w:pPr>
      <w:r w:rsidRPr="00AA0AF7">
        <w:rPr>
          <w:rFonts w:cs="Tahoma"/>
          <w:b/>
          <w:sz w:val="28"/>
          <w:szCs w:val="28"/>
        </w:rPr>
        <w:lastRenderedPageBreak/>
        <w:t>Eliška Přemyslovna (1292 – 1330)</w:t>
      </w:r>
      <w:r w:rsidR="00257009" w:rsidRPr="00AA0AF7">
        <w:rPr>
          <w:rFonts w:cs="Tahoma"/>
          <w:sz w:val="28"/>
          <w:szCs w:val="28"/>
        </w:rPr>
        <w:t xml:space="preserve">  </w:t>
      </w:r>
    </w:p>
    <w:p w:rsidR="00090025" w:rsidRPr="00AA0AF7" w:rsidRDefault="00090025" w:rsidP="00CE0CA8">
      <w:pPr>
        <w:jc w:val="left"/>
        <w:rPr>
          <w:rFonts w:cs="Tahoma"/>
          <w:sz w:val="28"/>
          <w:szCs w:val="28"/>
        </w:rPr>
      </w:pPr>
    </w:p>
    <w:p w:rsidR="00090025" w:rsidRDefault="00257009" w:rsidP="00257009">
      <w:pPr>
        <w:rPr>
          <w:rFonts w:cs="Tahoma"/>
          <w:sz w:val="20"/>
          <w:szCs w:val="20"/>
        </w:rPr>
      </w:pPr>
      <w:r w:rsidRPr="00884EF7">
        <w:rPr>
          <w:rFonts w:cs="Tahoma"/>
          <w:sz w:val="20"/>
          <w:szCs w:val="20"/>
        </w:rPr>
        <w:t xml:space="preserve">     </w:t>
      </w:r>
      <w:r w:rsidR="0066227D" w:rsidRPr="00884EF7">
        <w:rPr>
          <w:rFonts w:cs="Tahoma"/>
          <w:sz w:val="20"/>
          <w:szCs w:val="20"/>
        </w:rPr>
        <w:t>Narodila se 20. 1. 1292 na Pražském hradě. Ve svých třinácti letech byla sirotkem (matka zemřela v jejich pěti letech), vlády po smrti otce se ujal starší bratr Václav.</w:t>
      </w:r>
      <w:r w:rsidR="0046527E" w:rsidRPr="00884EF7">
        <w:rPr>
          <w:rFonts w:cs="Tahoma"/>
          <w:sz w:val="20"/>
          <w:szCs w:val="20"/>
        </w:rPr>
        <w:t xml:space="preserve"> Eliška žila v klášteře sv. Jiří na Pražském hradě, kam ji otec dal na vychování ke své sestře, abatyši Kunhutě. Ta ji vedla k úctě k tradicím i hrdosti královny, povolané chránit čest a slávu svého rodu.</w:t>
      </w:r>
      <w:r w:rsidR="00CE0CA8">
        <w:rPr>
          <w:rFonts w:cs="Tahoma"/>
          <w:sz w:val="20"/>
          <w:szCs w:val="20"/>
        </w:rPr>
        <w:t xml:space="preserve"> </w:t>
      </w:r>
      <w:r w:rsidRPr="00884EF7">
        <w:rPr>
          <w:rFonts w:cs="Tahoma"/>
          <w:sz w:val="20"/>
          <w:szCs w:val="20"/>
        </w:rPr>
        <w:t xml:space="preserve"> </w:t>
      </w:r>
      <w:r w:rsidR="0066227D" w:rsidRPr="00884EF7">
        <w:rPr>
          <w:rFonts w:cs="Tahoma"/>
          <w:sz w:val="20"/>
          <w:szCs w:val="20"/>
        </w:rPr>
        <w:t xml:space="preserve">Když se její otec oženil s Eliškou </w:t>
      </w:r>
      <w:proofErr w:type="spellStart"/>
      <w:r w:rsidR="0066227D" w:rsidRPr="00884EF7">
        <w:rPr>
          <w:rFonts w:cs="Tahoma"/>
          <w:sz w:val="20"/>
          <w:szCs w:val="20"/>
        </w:rPr>
        <w:t>Rejčkou</w:t>
      </w:r>
      <w:proofErr w:type="spellEnd"/>
      <w:r w:rsidR="0066227D" w:rsidRPr="00884EF7">
        <w:rPr>
          <w:rFonts w:cs="Tahoma"/>
          <w:sz w:val="20"/>
          <w:szCs w:val="20"/>
        </w:rPr>
        <w:t>, staly se obě po celý život rivalkami a soupeřkami, které se nesnášely a navzájem se snažily jedna druhou trumfnout.</w:t>
      </w:r>
      <w:r w:rsidR="003E7476" w:rsidRPr="00884EF7">
        <w:rPr>
          <w:rFonts w:cs="Tahoma"/>
          <w:sz w:val="20"/>
          <w:szCs w:val="20"/>
        </w:rPr>
        <w:t xml:space="preserve"> Eliška Přemyslovna</w:t>
      </w:r>
      <w:r w:rsidR="00090025">
        <w:rPr>
          <w:rFonts w:cs="Tahoma"/>
          <w:sz w:val="20"/>
          <w:szCs w:val="20"/>
        </w:rPr>
        <w:t xml:space="preserve"> </w:t>
      </w:r>
      <w:r w:rsidR="003E7476" w:rsidRPr="00884EF7">
        <w:rPr>
          <w:rFonts w:cs="Tahoma"/>
          <w:sz w:val="20"/>
          <w:szCs w:val="20"/>
        </w:rPr>
        <w:t xml:space="preserve">byla </w:t>
      </w:r>
      <w:r w:rsidR="00090025">
        <w:rPr>
          <w:rFonts w:cs="Tahoma"/>
          <w:sz w:val="20"/>
          <w:szCs w:val="20"/>
        </w:rPr>
        <w:t xml:space="preserve">pyšná, </w:t>
      </w:r>
      <w:r w:rsidR="003E7476" w:rsidRPr="00884EF7">
        <w:rPr>
          <w:rFonts w:cs="Tahoma"/>
          <w:sz w:val="20"/>
          <w:szCs w:val="20"/>
        </w:rPr>
        <w:t>hysterická,</w:t>
      </w:r>
      <w:r w:rsidR="00090025">
        <w:rPr>
          <w:rFonts w:cs="Tahoma"/>
          <w:sz w:val="20"/>
          <w:szCs w:val="20"/>
        </w:rPr>
        <w:t xml:space="preserve"> energická, vládychtivá,</w:t>
      </w:r>
      <w:r w:rsidR="003E7476" w:rsidRPr="00884EF7">
        <w:rPr>
          <w:rFonts w:cs="Tahoma"/>
          <w:sz w:val="20"/>
          <w:szCs w:val="20"/>
        </w:rPr>
        <w:t xml:space="preserve"> </w:t>
      </w:r>
      <w:r w:rsidR="00B93F66">
        <w:rPr>
          <w:rFonts w:cs="Tahoma"/>
          <w:sz w:val="20"/>
          <w:szCs w:val="20"/>
        </w:rPr>
        <w:t>n</w:t>
      </w:r>
      <w:r w:rsidR="00090025">
        <w:rPr>
          <w:rFonts w:cs="Tahoma"/>
          <w:sz w:val="20"/>
          <w:szCs w:val="20"/>
        </w:rPr>
        <w:t>e</w:t>
      </w:r>
      <w:r w:rsidR="00B93F66">
        <w:rPr>
          <w:rFonts w:cs="Tahoma"/>
          <w:sz w:val="20"/>
          <w:szCs w:val="20"/>
        </w:rPr>
        <w:t>chala si nic líbit</w:t>
      </w:r>
      <w:r w:rsidR="003E7476" w:rsidRPr="00884EF7">
        <w:rPr>
          <w:rFonts w:cs="Tahoma"/>
          <w:sz w:val="20"/>
          <w:szCs w:val="20"/>
        </w:rPr>
        <w:t xml:space="preserve">. </w:t>
      </w:r>
      <w:r w:rsidR="00090025">
        <w:rPr>
          <w:rFonts w:cs="Tahoma"/>
          <w:sz w:val="20"/>
          <w:szCs w:val="20"/>
        </w:rPr>
        <w:t>M</w:t>
      </w:r>
      <w:r w:rsidR="003E7476" w:rsidRPr="00884EF7">
        <w:rPr>
          <w:rFonts w:cs="Tahoma"/>
          <w:sz w:val="20"/>
          <w:szCs w:val="20"/>
        </w:rPr>
        <w:t>atku znala jen jako neustále těhotnou a podrážděnou. Otec trpěl silnou neurózou, měl chronický strach z koček, za bouřky se schovával do své soukromé ka</w:t>
      </w:r>
      <w:r w:rsidRPr="00884EF7">
        <w:rPr>
          <w:rFonts w:cs="Tahoma"/>
          <w:sz w:val="20"/>
          <w:szCs w:val="20"/>
        </w:rPr>
        <w:t>pl</w:t>
      </w:r>
      <w:r w:rsidR="003E7476" w:rsidRPr="00884EF7">
        <w:rPr>
          <w:rFonts w:cs="Tahoma"/>
          <w:sz w:val="20"/>
          <w:szCs w:val="20"/>
        </w:rPr>
        <w:t>e ke schránce s ostatky svatých. Přecitlivělá Eliška byla poznamenána traumaty z předčasné smrti rodičů a bratra. V jejích sedmnácti letech ji opat zbraslavského kláštera Konrád n</w:t>
      </w:r>
      <w:r w:rsidR="00383D82">
        <w:rPr>
          <w:rFonts w:cs="Tahoma"/>
          <w:sz w:val="20"/>
          <w:szCs w:val="20"/>
        </w:rPr>
        <w:t>a</w:t>
      </w:r>
      <w:r w:rsidR="003E7476" w:rsidRPr="00884EF7">
        <w:rPr>
          <w:rFonts w:cs="Tahoma"/>
          <w:sz w:val="20"/>
          <w:szCs w:val="20"/>
        </w:rPr>
        <w:t>bídl sňatek s </w:t>
      </w:r>
      <w:r w:rsidR="0019154E" w:rsidRPr="00884EF7">
        <w:rPr>
          <w:rFonts w:cs="Tahoma"/>
          <w:sz w:val="20"/>
          <w:szCs w:val="20"/>
        </w:rPr>
        <w:t>čtrná</w:t>
      </w:r>
      <w:r w:rsidR="003E7476" w:rsidRPr="00884EF7">
        <w:rPr>
          <w:rFonts w:cs="Tahoma"/>
          <w:sz w:val="20"/>
          <w:szCs w:val="20"/>
        </w:rPr>
        <w:t>ctiletým synem Jindřicha VII.</w:t>
      </w:r>
      <w:r w:rsidR="00B93F66">
        <w:rPr>
          <w:rFonts w:cs="Tahoma"/>
          <w:sz w:val="20"/>
          <w:szCs w:val="20"/>
        </w:rPr>
        <w:t>,</w:t>
      </w:r>
      <w:r w:rsidR="003E7476" w:rsidRPr="00884EF7">
        <w:rPr>
          <w:rFonts w:cs="Tahoma"/>
          <w:sz w:val="20"/>
          <w:szCs w:val="20"/>
        </w:rPr>
        <w:t xml:space="preserve"> Janem Lucemburským. Zpočátku Jindřichovi VII. </w:t>
      </w:r>
      <w:r w:rsidRPr="00884EF7">
        <w:rPr>
          <w:rFonts w:cs="Tahoma"/>
          <w:sz w:val="20"/>
          <w:szCs w:val="20"/>
        </w:rPr>
        <w:t>v</w:t>
      </w:r>
      <w:r w:rsidR="003E7476" w:rsidRPr="00884EF7">
        <w:rPr>
          <w:rFonts w:cs="Tahoma"/>
          <w:sz w:val="20"/>
          <w:szCs w:val="20"/>
        </w:rPr>
        <w:t>adila skutečnost, že Eli</w:t>
      </w:r>
      <w:r w:rsidR="00B93F66">
        <w:rPr>
          <w:rFonts w:cs="Tahoma"/>
          <w:sz w:val="20"/>
          <w:szCs w:val="20"/>
        </w:rPr>
        <w:t>ška je o čtyři roky starší než J</w:t>
      </w:r>
      <w:r w:rsidR="003E7476" w:rsidRPr="00884EF7">
        <w:rPr>
          <w:rFonts w:cs="Tahoma"/>
          <w:sz w:val="20"/>
          <w:szCs w:val="20"/>
        </w:rPr>
        <w:t>an, ale nakonec dal ke sňatku souhlas.</w:t>
      </w:r>
      <w:r w:rsidR="00090025">
        <w:rPr>
          <w:rFonts w:cs="Tahoma"/>
          <w:sz w:val="20"/>
          <w:szCs w:val="20"/>
        </w:rPr>
        <w:t xml:space="preserve"> </w:t>
      </w:r>
    </w:p>
    <w:p w:rsidR="0066227D" w:rsidRPr="00884EF7" w:rsidRDefault="00090025" w:rsidP="00257009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 </w:t>
      </w:r>
      <w:r w:rsidR="003E7476" w:rsidRPr="00884EF7">
        <w:rPr>
          <w:rFonts w:cs="Tahoma"/>
          <w:sz w:val="20"/>
          <w:szCs w:val="20"/>
        </w:rPr>
        <w:t>Svatba se konala 1. 9. 1310.</w:t>
      </w:r>
      <w:r w:rsidR="00884EF7" w:rsidRPr="00884EF7">
        <w:rPr>
          <w:rFonts w:cs="Tahoma"/>
          <w:sz w:val="20"/>
          <w:szCs w:val="20"/>
        </w:rPr>
        <w:t xml:space="preserve"> Všechny překvapilo, že budoucí česká královna vyniká v ručních pracích, všechny nádherné róby si vyšívala sama.</w:t>
      </w:r>
    </w:p>
    <w:p w:rsidR="003E7476" w:rsidRPr="00884EF7" w:rsidRDefault="00257009" w:rsidP="00257009">
      <w:pPr>
        <w:rPr>
          <w:rFonts w:cs="Tahoma"/>
          <w:sz w:val="20"/>
          <w:szCs w:val="20"/>
        </w:rPr>
      </w:pPr>
      <w:r w:rsidRPr="00884EF7">
        <w:rPr>
          <w:rFonts w:cs="Tahoma"/>
          <w:sz w:val="20"/>
          <w:szCs w:val="20"/>
        </w:rPr>
        <w:t xml:space="preserve">     </w:t>
      </w:r>
      <w:r w:rsidR="003E7476" w:rsidRPr="00884EF7">
        <w:rPr>
          <w:rFonts w:cs="Tahoma"/>
          <w:sz w:val="20"/>
          <w:szCs w:val="20"/>
        </w:rPr>
        <w:t>Manželství nebylo šťastné, král prchal před jejími hysterickými z</w:t>
      </w:r>
      <w:r w:rsidR="00383D82">
        <w:rPr>
          <w:rFonts w:cs="Tahoma"/>
          <w:sz w:val="20"/>
          <w:szCs w:val="20"/>
        </w:rPr>
        <w:t>áchvaty, hádavou a panovačnou po</w:t>
      </w:r>
      <w:r w:rsidR="003E7476" w:rsidRPr="00884EF7">
        <w:rPr>
          <w:rFonts w:cs="Tahoma"/>
          <w:sz w:val="20"/>
          <w:szCs w:val="20"/>
        </w:rPr>
        <w:t>vahou na dobrodružné válečné výpravy daleko za hranice Čech. Měli spolu sedm dětí – Markéta, Jitka, Václav, který po biřmování přijal podle strýce jméno Karel, Přemysl – zemřel ve dvou letech, Jan Jindřich a dvojčata Anna (zemřela v 15 letech) a Eliška (zemřela v 6 letech)</w:t>
      </w:r>
      <w:r w:rsidR="00092A7C" w:rsidRPr="00884EF7">
        <w:rPr>
          <w:rFonts w:cs="Tahoma"/>
          <w:sz w:val="20"/>
          <w:szCs w:val="20"/>
        </w:rPr>
        <w:t>.</w:t>
      </w:r>
    </w:p>
    <w:p w:rsidR="00092A7C" w:rsidRPr="00884EF7" w:rsidRDefault="00C902E7" w:rsidP="00257009">
      <w:pPr>
        <w:rPr>
          <w:rFonts w:cs="Tahoma"/>
          <w:sz w:val="20"/>
          <w:szCs w:val="20"/>
        </w:rPr>
      </w:pPr>
      <w:r w:rsidRPr="00884EF7">
        <w:rPr>
          <w:rFonts w:cs="Tahoma"/>
          <w:sz w:val="20"/>
          <w:szCs w:val="20"/>
        </w:rPr>
        <w:t xml:space="preserve">          </w:t>
      </w:r>
      <w:r w:rsidR="00090025">
        <w:rPr>
          <w:rFonts w:cs="Tahoma"/>
          <w:sz w:val="20"/>
          <w:szCs w:val="20"/>
        </w:rPr>
        <w:t>M</w:t>
      </w:r>
      <w:r w:rsidR="00092A7C" w:rsidRPr="00884EF7">
        <w:rPr>
          <w:rFonts w:cs="Tahoma"/>
          <w:sz w:val="20"/>
          <w:szCs w:val="20"/>
        </w:rPr>
        <w:t>ezi Janem a Eliškou vypukla válka. Jan uvěřil spiklencům, že ho Eliška chce svrhnout z trůnu a sama vládnout. Odjakživa ho považuje za nedospělého kluka</w:t>
      </w:r>
      <w:r w:rsidRPr="00884EF7">
        <w:rPr>
          <w:rFonts w:cs="Tahoma"/>
          <w:sz w:val="20"/>
          <w:szCs w:val="20"/>
        </w:rPr>
        <w:t>, proto ji nenávidí</w:t>
      </w:r>
      <w:r w:rsidR="00092A7C" w:rsidRPr="00884EF7">
        <w:rPr>
          <w:rFonts w:cs="Tahoma"/>
          <w:sz w:val="20"/>
          <w:szCs w:val="20"/>
        </w:rPr>
        <w:t>. Vtrhl na hrad Loket, kde královna sídlila se svými dětmi. El</w:t>
      </w:r>
      <w:r w:rsidRPr="00884EF7">
        <w:rPr>
          <w:rFonts w:cs="Tahoma"/>
          <w:sz w:val="20"/>
          <w:szCs w:val="20"/>
        </w:rPr>
        <w:t>iška nechápala</w:t>
      </w:r>
      <w:r w:rsidR="00092A7C" w:rsidRPr="00884EF7">
        <w:rPr>
          <w:rFonts w:cs="Tahoma"/>
          <w:sz w:val="20"/>
          <w:szCs w:val="20"/>
        </w:rPr>
        <w:t xml:space="preserve"> smysl ozbrojeného přepadení a zuřivý hněv manžela. Královnu s některými dětmi odvezl na Mělník, věnného města královen. Čtyřletého syna Václava nechal vsadit na dva měsíce do sklepa</w:t>
      </w:r>
      <w:r w:rsidR="00AB0E1D" w:rsidRPr="00884EF7">
        <w:rPr>
          <w:rFonts w:cs="Tahoma"/>
          <w:sz w:val="20"/>
          <w:szCs w:val="20"/>
        </w:rPr>
        <w:t xml:space="preserve">. </w:t>
      </w:r>
      <w:r w:rsidRPr="00884EF7">
        <w:rPr>
          <w:rFonts w:cs="Tahoma"/>
          <w:sz w:val="20"/>
          <w:szCs w:val="20"/>
        </w:rPr>
        <w:t>Následně kr</w:t>
      </w:r>
      <w:r w:rsidR="00AB0E1D" w:rsidRPr="00884EF7">
        <w:rPr>
          <w:rFonts w:cs="Tahoma"/>
          <w:sz w:val="20"/>
          <w:szCs w:val="20"/>
        </w:rPr>
        <w:t>alevice pak odeslal na panovnický dvůr francouzského krále Karla IV, řečeného Sličný. Chtě</w:t>
      </w:r>
      <w:r w:rsidRPr="00884EF7">
        <w:rPr>
          <w:rFonts w:cs="Tahoma"/>
          <w:sz w:val="20"/>
          <w:szCs w:val="20"/>
        </w:rPr>
        <w:t>l, aby dostal nejlepší vzdělání a</w:t>
      </w:r>
      <w:r w:rsidR="00AB0E1D" w:rsidRPr="00884EF7">
        <w:rPr>
          <w:rFonts w:cs="Tahoma"/>
          <w:sz w:val="20"/>
          <w:szCs w:val="20"/>
        </w:rPr>
        <w:t xml:space="preserve"> byl vzdálen od intrikujících českých šlechticů. Eliška Přemyslovna Václava už nikdy nespatřila. Do Čech přijel především jako ženich. Jeho dětskou nevěstou se měla stát Markéta z </w:t>
      </w:r>
      <w:proofErr w:type="spellStart"/>
      <w:r w:rsidR="00AB0E1D" w:rsidRPr="00884EF7">
        <w:rPr>
          <w:rFonts w:cs="Tahoma"/>
          <w:sz w:val="20"/>
          <w:szCs w:val="20"/>
        </w:rPr>
        <w:t>Valois</w:t>
      </w:r>
      <w:proofErr w:type="spellEnd"/>
      <w:r w:rsidR="00AB0E1D" w:rsidRPr="00884EF7">
        <w:rPr>
          <w:rFonts w:cs="Tahoma"/>
          <w:sz w:val="20"/>
          <w:szCs w:val="20"/>
        </w:rPr>
        <w:t xml:space="preserve">, zvaná Blanka, stejně stará </w:t>
      </w:r>
      <w:r w:rsidR="00383D82">
        <w:rPr>
          <w:rFonts w:cs="Tahoma"/>
          <w:sz w:val="20"/>
          <w:szCs w:val="20"/>
        </w:rPr>
        <w:t>jako Václav. Mělo to zajistit pří</w:t>
      </w:r>
      <w:r w:rsidR="00AB0E1D" w:rsidRPr="00884EF7">
        <w:rPr>
          <w:rFonts w:cs="Tahoma"/>
          <w:sz w:val="20"/>
          <w:szCs w:val="20"/>
        </w:rPr>
        <w:t>buzenství s francouzským panovnickým dvorem. Jan Lucemburský tak dokázal, že je mimořádně schopným diplomatem, dokáže myslet na budoucnost a zabezpečit svoje království a svůj rod.</w:t>
      </w:r>
    </w:p>
    <w:p w:rsidR="00AB0E1D" w:rsidRPr="00884EF7" w:rsidRDefault="00C902E7" w:rsidP="00257009">
      <w:pPr>
        <w:rPr>
          <w:rFonts w:cs="Tahoma"/>
          <w:sz w:val="20"/>
          <w:szCs w:val="20"/>
        </w:rPr>
      </w:pPr>
      <w:r w:rsidRPr="00884EF7">
        <w:rPr>
          <w:rFonts w:cs="Tahoma"/>
          <w:sz w:val="20"/>
          <w:szCs w:val="20"/>
        </w:rPr>
        <w:t xml:space="preserve">     </w:t>
      </w:r>
      <w:r w:rsidR="00AB0E1D" w:rsidRPr="00884EF7">
        <w:rPr>
          <w:rFonts w:cs="Tahoma"/>
          <w:sz w:val="20"/>
          <w:szCs w:val="20"/>
        </w:rPr>
        <w:t>Roku 1321</w:t>
      </w:r>
      <w:r w:rsidRPr="00884EF7">
        <w:rPr>
          <w:rFonts w:cs="Tahoma"/>
          <w:sz w:val="20"/>
          <w:szCs w:val="20"/>
        </w:rPr>
        <w:t xml:space="preserve"> </w:t>
      </w:r>
      <w:r w:rsidR="00AB0E1D" w:rsidRPr="00884EF7">
        <w:rPr>
          <w:rFonts w:cs="Tahoma"/>
          <w:sz w:val="20"/>
          <w:szCs w:val="20"/>
        </w:rPr>
        <w:t>umírá jej</w:t>
      </w:r>
      <w:r w:rsidR="00383D82">
        <w:rPr>
          <w:rFonts w:cs="Tahoma"/>
          <w:sz w:val="20"/>
          <w:szCs w:val="20"/>
        </w:rPr>
        <w:t>í</w:t>
      </w:r>
      <w:r w:rsidR="00AB0E1D" w:rsidRPr="00884EF7">
        <w:rPr>
          <w:rFonts w:cs="Tahoma"/>
          <w:sz w:val="20"/>
          <w:szCs w:val="20"/>
        </w:rPr>
        <w:t xml:space="preserve"> nejbližší, abatyše svatojiřského kláštera, Kunhuta. Nenechali jí ani děti, tři maličké si vzala smrt, ostatní nedospělé otec rozprodal někde po světě v politických zásnubách.</w:t>
      </w:r>
    </w:p>
    <w:p w:rsidR="00C902E7" w:rsidRPr="00884EF7" w:rsidRDefault="00C902E7" w:rsidP="00257009">
      <w:pPr>
        <w:rPr>
          <w:rFonts w:cs="Tahoma"/>
          <w:sz w:val="20"/>
          <w:szCs w:val="20"/>
        </w:rPr>
      </w:pPr>
      <w:r w:rsidRPr="00884EF7">
        <w:rPr>
          <w:rFonts w:cs="Tahoma"/>
          <w:sz w:val="20"/>
          <w:szCs w:val="20"/>
        </w:rPr>
        <w:t xml:space="preserve">     </w:t>
      </w:r>
      <w:r w:rsidR="00AB0E1D" w:rsidRPr="00884EF7">
        <w:rPr>
          <w:rFonts w:cs="Tahoma"/>
          <w:sz w:val="20"/>
          <w:szCs w:val="20"/>
        </w:rPr>
        <w:t>V roce 1322 upadla u manžela do podezření, že chystá další spiknutí. Znovu těhotná před ním uprchla do Bavor k nejstarší dceři Markétě, kde se uzavřela před světem</w:t>
      </w:r>
      <w:r w:rsidR="00CE0CA8">
        <w:rPr>
          <w:rFonts w:cs="Tahoma"/>
          <w:sz w:val="20"/>
          <w:szCs w:val="20"/>
        </w:rPr>
        <w:t xml:space="preserve">. </w:t>
      </w:r>
      <w:r w:rsidR="00CE0CA8" w:rsidRPr="00884EF7">
        <w:rPr>
          <w:rFonts w:cs="Tahoma"/>
          <w:sz w:val="20"/>
          <w:szCs w:val="20"/>
        </w:rPr>
        <w:t>Porodila dvě princezničky</w:t>
      </w:r>
      <w:r w:rsidR="00AB0E1D" w:rsidRPr="00884EF7">
        <w:rPr>
          <w:rFonts w:cs="Tahoma"/>
          <w:sz w:val="20"/>
          <w:szCs w:val="20"/>
        </w:rPr>
        <w:t xml:space="preserve">. Pochopila, že </w:t>
      </w:r>
      <w:r w:rsidRPr="00884EF7">
        <w:rPr>
          <w:rFonts w:cs="Tahoma"/>
          <w:sz w:val="20"/>
          <w:szCs w:val="20"/>
        </w:rPr>
        <w:t>k </w:t>
      </w:r>
      <w:r w:rsidR="00AB0E1D" w:rsidRPr="00884EF7">
        <w:rPr>
          <w:rFonts w:cs="Tahoma"/>
          <w:sz w:val="20"/>
          <w:szCs w:val="20"/>
        </w:rPr>
        <w:t>odcizení</w:t>
      </w:r>
      <w:r w:rsidRPr="00884EF7">
        <w:rPr>
          <w:rFonts w:cs="Tahoma"/>
          <w:sz w:val="20"/>
          <w:szCs w:val="20"/>
        </w:rPr>
        <w:t xml:space="preserve"> mezi nimi</w:t>
      </w:r>
      <w:r w:rsidR="0019154E" w:rsidRPr="00884EF7">
        <w:rPr>
          <w:rFonts w:cs="Tahoma"/>
          <w:sz w:val="20"/>
          <w:szCs w:val="20"/>
        </w:rPr>
        <w:t xml:space="preserve"> došlo nejen rozdílností povah, ale má kořeny v době, kdy jako zhýčkaný a sebevědomý čtrnáctiletý hoch v prvním fyzickém kontaktu s ní ztratil jistotu a ona, sama nezkušená, mu pomohla překonat počáteční překážky.</w:t>
      </w:r>
      <w:r w:rsidR="00CE0CA8">
        <w:rPr>
          <w:rFonts w:cs="Tahoma"/>
          <w:sz w:val="20"/>
          <w:szCs w:val="20"/>
        </w:rPr>
        <w:t xml:space="preserve"> </w:t>
      </w:r>
      <w:r w:rsidR="0019154E" w:rsidRPr="00884EF7">
        <w:rPr>
          <w:rFonts w:cs="Tahoma"/>
          <w:sz w:val="20"/>
          <w:szCs w:val="20"/>
        </w:rPr>
        <w:t>Onu první noc jí nikdy nezapomněl.</w:t>
      </w:r>
      <w:r w:rsidR="00CE0CA8">
        <w:rPr>
          <w:rFonts w:cs="Tahoma"/>
          <w:sz w:val="20"/>
          <w:szCs w:val="20"/>
        </w:rPr>
        <w:t xml:space="preserve"> </w:t>
      </w:r>
      <w:r w:rsidR="0019154E" w:rsidRPr="00884EF7">
        <w:rPr>
          <w:rFonts w:cs="Tahoma"/>
          <w:sz w:val="20"/>
          <w:szCs w:val="20"/>
        </w:rPr>
        <w:t xml:space="preserve">Do Prahy se vrátila za tři roky. </w:t>
      </w:r>
      <w:r w:rsidR="00383D82">
        <w:rPr>
          <w:rFonts w:cs="Tahoma"/>
          <w:sz w:val="20"/>
          <w:szCs w:val="20"/>
        </w:rPr>
        <w:t>Čas od jara trávil</w:t>
      </w:r>
      <w:r w:rsidRPr="00884EF7">
        <w:rPr>
          <w:rFonts w:cs="Tahoma"/>
          <w:sz w:val="20"/>
          <w:szCs w:val="20"/>
        </w:rPr>
        <w:t xml:space="preserve">a </w:t>
      </w:r>
      <w:r w:rsidR="0019154E" w:rsidRPr="00884EF7">
        <w:rPr>
          <w:rFonts w:cs="Tahoma"/>
          <w:sz w:val="20"/>
          <w:szCs w:val="20"/>
        </w:rPr>
        <w:t>na Mělníku, přes zimu v Praze.</w:t>
      </w:r>
      <w:r w:rsidRPr="00884EF7">
        <w:rPr>
          <w:rFonts w:cs="Tahoma"/>
          <w:sz w:val="20"/>
          <w:szCs w:val="20"/>
        </w:rPr>
        <w:t xml:space="preserve"> Její zdraví se zhoršovalo</w:t>
      </w:r>
      <w:r w:rsidR="0019154E" w:rsidRPr="00884EF7">
        <w:rPr>
          <w:rFonts w:cs="Tahoma"/>
          <w:sz w:val="20"/>
          <w:szCs w:val="20"/>
        </w:rPr>
        <w:t>.</w:t>
      </w:r>
      <w:r w:rsidR="00CE0CA8">
        <w:rPr>
          <w:rFonts w:cs="Tahoma"/>
          <w:sz w:val="20"/>
          <w:szCs w:val="20"/>
        </w:rPr>
        <w:t xml:space="preserve"> </w:t>
      </w:r>
      <w:r w:rsidRPr="00884EF7">
        <w:rPr>
          <w:rFonts w:cs="Tahoma"/>
          <w:sz w:val="20"/>
          <w:szCs w:val="20"/>
        </w:rPr>
        <w:t>Král Jan chystal další výpravy, domů se vracel</w:t>
      </w:r>
      <w:r w:rsidR="0019154E" w:rsidRPr="00884EF7">
        <w:rPr>
          <w:rFonts w:cs="Tahoma"/>
          <w:sz w:val="20"/>
          <w:szCs w:val="20"/>
        </w:rPr>
        <w:t xml:space="preserve"> vybrat pokladnice a mě</w:t>
      </w:r>
      <w:r w:rsidR="00D16E11">
        <w:rPr>
          <w:rFonts w:cs="Tahoma"/>
          <w:sz w:val="20"/>
          <w:szCs w:val="20"/>
        </w:rPr>
        <w:t>š</w:t>
      </w:r>
      <w:r w:rsidR="00CE0CA8">
        <w:rPr>
          <w:rFonts w:cs="Tahoma"/>
          <w:sz w:val="20"/>
          <w:szCs w:val="20"/>
        </w:rPr>
        <w:t xml:space="preserve">ce. </w:t>
      </w:r>
      <w:r w:rsidR="0019154E" w:rsidRPr="00884EF7">
        <w:rPr>
          <w:rFonts w:cs="Tahoma"/>
          <w:sz w:val="20"/>
          <w:szCs w:val="20"/>
        </w:rPr>
        <w:t>Na jaře 1327 ji požádal, aby h</w:t>
      </w:r>
      <w:r w:rsidRPr="00884EF7">
        <w:rPr>
          <w:rFonts w:cs="Tahoma"/>
          <w:sz w:val="20"/>
          <w:szCs w:val="20"/>
        </w:rPr>
        <w:t>o doprovázela do Vratislavi</w:t>
      </w:r>
      <w:r w:rsidR="00D16E11">
        <w:rPr>
          <w:rFonts w:cs="Tahoma"/>
          <w:sz w:val="20"/>
          <w:szCs w:val="20"/>
        </w:rPr>
        <w:t xml:space="preserve">, </w:t>
      </w:r>
      <w:r w:rsidR="00D16E11" w:rsidRPr="00884EF7">
        <w:rPr>
          <w:rFonts w:cs="Tahoma"/>
          <w:sz w:val="20"/>
          <w:szCs w:val="20"/>
        </w:rPr>
        <w:t>protože přece pochází z přemyslovské krve, krve rodu, který odedávna vládl Slezsku</w:t>
      </w:r>
      <w:r w:rsidRPr="00884EF7">
        <w:rPr>
          <w:rFonts w:cs="Tahoma"/>
          <w:sz w:val="20"/>
          <w:szCs w:val="20"/>
        </w:rPr>
        <w:t>. Chtěl</w:t>
      </w:r>
      <w:r w:rsidR="0019154E" w:rsidRPr="00884EF7">
        <w:rPr>
          <w:rFonts w:cs="Tahoma"/>
          <w:sz w:val="20"/>
          <w:szCs w:val="20"/>
        </w:rPr>
        <w:t xml:space="preserve"> přimět slezská knížata, aby uznala</w:t>
      </w:r>
      <w:r w:rsidRPr="00884EF7">
        <w:rPr>
          <w:rFonts w:cs="Tahoma"/>
          <w:sz w:val="20"/>
          <w:szCs w:val="20"/>
        </w:rPr>
        <w:t xml:space="preserve"> bývalou le</w:t>
      </w:r>
      <w:r w:rsidR="00D16E11">
        <w:rPr>
          <w:rFonts w:cs="Tahoma"/>
          <w:sz w:val="20"/>
          <w:szCs w:val="20"/>
        </w:rPr>
        <w:t>n</w:t>
      </w:r>
      <w:r w:rsidR="0019154E" w:rsidRPr="00884EF7">
        <w:rPr>
          <w:rFonts w:cs="Tahoma"/>
          <w:sz w:val="20"/>
          <w:szCs w:val="20"/>
        </w:rPr>
        <w:t>ní svrchovanost Českého království. Její přítomnost podpořila zdárný výsledek jednání. Tato cesta však neprospěla jejímu zdraví. Po návratu domů Jan příští den odjel ze země a Eliška ho už nikdy nespatřila</w:t>
      </w:r>
      <w:r w:rsidR="00650CCC" w:rsidRPr="00884EF7">
        <w:rPr>
          <w:rFonts w:cs="Tahoma"/>
          <w:sz w:val="20"/>
          <w:szCs w:val="20"/>
        </w:rPr>
        <w:t>.</w:t>
      </w:r>
    </w:p>
    <w:p w:rsidR="0019154E" w:rsidRPr="00884EF7" w:rsidRDefault="00C902E7" w:rsidP="00257009">
      <w:pPr>
        <w:rPr>
          <w:rFonts w:cs="Tahoma"/>
          <w:sz w:val="20"/>
          <w:szCs w:val="20"/>
        </w:rPr>
      </w:pPr>
      <w:r w:rsidRPr="00884EF7">
        <w:rPr>
          <w:rFonts w:cs="Tahoma"/>
          <w:sz w:val="20"/>
          <w:szCs w:val="20"/>
        </w:rPr>
        <w:t xml:space="preserve">     </w:t>
      </w:r>
      <w:r w:rsidR="00650CCC" w:rsidRPr="00884EF7">
        <w:rPr>
          <w:rFonts w:cs="Tahoma"/>
          <w:sz w:val="20"/>
          <w:szCs w:val="20"/>
        </w:rPr>
        <w:t xml:space="preserve"> Protože se jí nedostávalo peněz, nedařily se jí pokusy založit ženský klášter nebo špitál pro chudé.  Marně usilovala o svatořečení pratety Anežky České. Jejím cílem bylo -  </w:t>
      </w:r>
      <w:r w:rsidRPr="00884EF7">
        <w:rPr>
          <w:rFonts w:cs="Tahoma"/>
          <w:sz w:val="20"/>
          <w:szCs w:val="20"/>
        </w:rPr>
        <w:t xml:space="preserve">činit </w:t>
      </w:r>
      <w:r w:rsidR="00650CCC" w:rsidRPr="00884EF7">
        <w:rPr>
          <w:rFonts w:cs="Tahoma"/>
          <w:sz w:val="20"/>
          <w:szCs w:val="20"/>
        </w:rPr>
        <w:t>všechno jen k větší slávě přemyslovského rodu. Přesto jí vděčíme za to, že dala život jednomu z největších českých panovníků – císaři a králi Karlovi IV.</w:t>
      </w:r>
    </w:p>
    <w:p w:rsidR="00650CCC" w:rsidRPr="00884EF7" w:rsidRDefault="00C902E7" w:rsidP="00257009">
      <w:pPr>
        <w:rPr>
          <w:rFonts w:cs="Tahoma"/>
          <w:sz w:val="20"/>
          <w:szCs w:val="20"/>
        </w:rPr>
      </w:pPr>
      <w:r w:rsidRPr="00884EF7">
        <w:rPr>
          <w:rFonts w:cs="Tahoma"/>
          <w:sz w:val="20"/>
          <w:szCs w:val="20"/>
        </w:rPr>
        <w:t xml:space="preserve">     </w:t>
      </w:r>
      <w:r w:rsidR="00650CCC" w:rsidRPr="00884EF7">
        <w:rPr>
          <w:rFonts w:cs="Tahoma"/>
          <w:sz w:val="20"/>
          <w:szCs w:val="20"/>
        </w:rPr>
        <w:t>Zemřela 28. 9. 1330 na tuberkulózu. Jan Lucemburský byl v té době kdesi v Korutanech a Eliška byla pohřbena bez účasti svého manžela do královské hrobky, kterou dal zřídit její otec, Václav II., ve zbraslavském klášteře.</w:t>
      </w:r>
    </w:p>
    <w:p w:rsidR="00F660C3" w:rsidRDefault="00F660C3" w:rsidP="00257009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                                                                      Zdroj:  Jan Bauer – Dámské příběhy českého středověku</w:t>
      </w:r>
    </w:p>
    <w:p w:rsidR="00F660C3" w:rsidRDefault="00F660C3" w:rsidP="00257009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                                                                                 Luboš Y. Koláček – České země rozmarné i kruté</w:t>
      </w:r>
    </w:p>
    <w:p w:rsidR="00F660C3" w:rsidRDefault="00F660C3" w:rsidP="00257009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                                                                                 Vladimír Liška – Ženy českých vládců – Rozluštěná </w:t>
      </w:r>
      <w:r w:rsidR="003447E0">
        <w:rPr>
          <w:rFonts w:cs="Tahoma"/>
          <w:sz w:val="16"/>
          <w:szCs w:val="16"/>
        </w:rPr>
        <w:t>tajemství</w:t>
      </w:r>
    </w:p>
    <w:p w:rsidR="003447E0" w:rsidRDefault="003447E0" w:rsidP="00257009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                                                                                 Miloš Kratochvíl – Lásky královské</w:t>
      </w:r>
      <w:r w:rsidR="00D16E11">
        <w:rPr>
          <w:rFonts w:cs="Tahoma"/>
          <w:sz w:val="16"/>
          <w:szCs w:val="16"/>
        </w:rPr>
        <w:t xml:space="preserve"> </w:t>
      </w:r>
    </w:p>
    <w:p w:rsidR="00D16E11" w:rsidRDefault="00D16E11" w:rsidP="00257009">
      <w:pPr>
        <w:rPr>
          <w:rFonts w:cs="Tahoma"/>
          <w:sz w:val="16"/>
          <w:szCs w:val="16"/>
        </w:rPr>
      </w:pPr>
    </w:p>
    <w:p w:rsidR="00D16E11" w:rsidRDefault="00D16E11" w:rsidP="00257009">
      <w:pPr>
        <w:rPr>
          <w:rFonts w:cs="Tahoma"/>
          <w:sz w:val="16"/>
          <w:szCs w:val="16"/>
        </w:rPr>
      </w:pPr>
    </w:p>
    <w:p w:rsidR="00D16E11" w:rsidRDefault="00D16E11" w:rsidP="00257009">
      <w:pPr>
        <w:rPr>
          <w:rFonts w:cs="Tahoma"/>
          <w:sz w:val="16"/>
          <w:szCs w:val="16"/>
        </w:rPr>
      </w:pPr>
    </w:p>
    <w:p w:rsidR="00D16E11" w:rsidRDefault="00D16E11" w:rsidP="00257009">
      <w:pPr>
        <w:rPr>
          <w:rFonts w:cs="Tahoma"/>
          <w:sz w:val="16"/>
          <w:szCs w:val="16"/>
        </w:rPr>
      </w:pPr>
    </w:p>
    <w:p w:rsidR="00090025" w:rsidRDefault="00090025" w:rsidP="00257009">
      <w:pPr>
        <w:rPr>
          <w:rFonts w:cs="Tahoma"/>
          <w:sz w:val="16"/>
          <w:szCs w:val="16"/>
        </w:rPr>
      </w:pPr>
    </w:p>
    <w:p w:rsidR="00D16E11" w:rsidRDefault="00D16E11" w:rsidP="00257009">
      <w:pPr>
        <w:rPr>
          <w:rFonts w:cs="Tahoma"/>
          <w:sz w:val="16"/>
          <w:szCs w:val="16"/>
        </w:rPr>
      </w:pPr>
    </w:p>
    <w:p w:rsidR="004C40E5" w:rsidRPr="00865EC4" w:rsidRDefault="004C40E5" w:rsidP="004C40E5">
      <w:pPr>
        <w:spacing w:line="420" w:lineRule="atLeast"/>
        <w:jc w:val="left"/>
        <w:rPr>
          <w:rFonts w:cs="Tahoma"/>
          <w:sz w:val="28"/>
          <w:szCs w:val="28"/>
        </w:rPr>
      </w:pPr>
      <w:r w:rsidRPr="00865EC4">
        <w:rPr>
          <w:rFonts w:cs="Tahoma"/>
          <w:b/>
          <w:sz w:val="28"/>
          <w:szCs w:val="28"/>
        </w:rPr>
        <w:lastRenderedPageBreak/>
        <w:t xml:space="preserve">Z paměti </w:t>
      </w:r>
      <w:proofErr w:type="spellStart"/>
      <w:r w:rsidRPr="00865EC4">
        <w:rPr>
          <w:rFonts w:cs="Tahoma"/>
          <w:b/>
          <w:sz w:val="28"/>
          <w:szCs w:val="28"/>
        </w:rPr>
        <w:t>členářů</w:t>
      </w:r>
      <w:proofErr w:type="spellEnd"/>
    </w:p>
    <w:p w:rsidR="00D16E11" w:rsidRPr="00D16E11" w:rsidRDefault="004C40E5" w:rsidP="00D16E11">
      <w:pPr>
        <w:spacing w:before="240" w:line="420" w:lineRule="atLeast"/>
        <w:rPr>
          <w:rFonts w:cs="Tahoma"/>
          <w:sz w:val="20"/>
          <w:szCs w:val="20"/>
        </w:rPr>
      </w:pPr>
      <w:r w:rsidRPr="00D16E11">
        <w:rPr>
          <w:rFonts w:cs="Tahoma"/>
          <w:sz w:val="20"/>
          <w:szCs w:val="20"/>
        </w:rPr>
        <w:t>Vážení čtenáři bulletinu,</w:t>
      </w:r>
      <w:r w:rsidR="00D16E11">
        <w:rPr>
          <w:rFonts w:cs="Tahoma"/>
          <w:sz w:val="20"/>
          <w:szCs w:val="20"/>
        </w:rPr>
        <w:t xml:space="preserve">  </w:t>
      </w:r>
    </w:p>
    <w:p w:rsidR="004C40E5" w:rsidRPr="00D16E11" w:rsidRDefault="00474136" w:rsidP="0066227D">
      <w:pPr>
        <w:rPr>
          <w:rFonts w:cs="Tahoma"/>
          <w:sz w:val="20"/>
          <w:szCs w:val="20"/>
        </w:rPr>
      </w:pPr>
      <w:r w:rsidRPr="00D16E11">
        <w:rPr>
          <w:rFonts w:cs="Tahoma"/>
          <w:sz w:val="20"/>
          <w:szCs w:val="20"/>
        </w:rPr>
        <w:t>c</w:t>
      </w:r>
      <w:r w:rsidR="004C40E5" w:rsidRPr="00D16E11">
        <w:rPr>
          <w:rFonts w:cs="Tahoma"/>
          <w:sz w:val="20"/>
          <w:szCs w:val="20"/>
        </w:rPr>
        <w:t xml:space="preserve">htěl bych se s vámi podělit o zážitky z cest po krásách naší vlasti. I když je výjimečná doba, díky </w:t>
      </w:r>
      <w:proofErr w:type="spellStart"/>
      <w:r w:rsidR="004C40E5" w:rsidRPr="00D16E11">
        <w:rPr>
          <w:rFonts w:cs="Tahoma"/>
          <w:sz w:val="20"/>
          <w:szCs w:val="20"/>
        </w:rPr>
        <w:t>covidu</w:t>
      </w:r>
      <w:proofErr w:type="spellEnd"/>
      <w:r w:rsidR="004C40E5" w:rsidRPr="00D16E11">
        <w:rPr>
          <w:rFonts w:cs="Tahoma"/>
          <w:sz w:val="20"/>
          <w:szCs w:val="20"/>
        </w:rPr>
        <w:t xml:space="preserve">. Přesto naše krásná země s bohatou minulostí nám skýtá nepřeberné množství </w:t>
      </w:r>
      <w:proofErr w:type="spellStart"/>
      <w:r w:rsidR="004C40E5" w:rsidRPr="00D16E11">
        <w:rPr>
          <w:rFonts w:cs="Tahoma"/>
          <w:sz w:val="20"/>
          <w:szCs w:val="20"/>
        </w:rPr>
        <w:t>přjemných</w:t>
      </w:r>
      <w:proofErr w:type="spellEnd"/>
      <w:r w:rsidR="004C40E5" w:rsidRPr="00D16E11">
        <w:rPr>
          <w:rFonts w:cs="Tahoma"/>
          <w:sz w:val="20"/>
          <w:szCs w:val="20"/>
        </w:rPr>
        <w:t xml:space="preserve"> zážitků, mohu říci i různých dobrodružství. Nemusíme se trmácet do cizích destinací, abychom prožili hezké chvíle. Jedno dobrodružství z pátrání v minulosti jsme s bráškou Martinem zažili v Muzeu řemesel v Letohradě. Návštěva tohoto muzea byla účelová.</w:t>
      </w:r>
    </w:p>
    <w:p w:rsidR="004C40E5" w:rsidRPr="00D16E11" w:rsidRDefault="00D16E11" w:rsidP="0066227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4C40E5" w:rsidRPr="00D16E11">
        <w:rPr>
          <w:rFonts w:cs="Tahoma"/>
          <w:sz w:val="20"/>
          <w:szCs w:val="20"/>
        </w:rPr>
        <w:t>Vše začalo před pár lety s jedním zájezdem a návštěvou této bohaté expozice. Při prohlídce mě zaujal model vystavené plachetnice a u ní nápis: „Vyřezaný model lodě pochází ze zámku Biskupice. Byl darován tamní hraběnkou místnímu sedlákovi za záchranu života</w:t>
      </w:r>
      <w:r>
        <w:rPr>
          <w:rFonts w:cs="Tahoma"/>
          <w:sz w:val="20"/>
          <w:szCs w:val="20"/>
        </w:rPr>
        <w:t xml:space="preserve"> a</w:t>
      </w:r>
      <w:r w:rsidR="004C40E5" w:rsidRPr="00D16E11">
        <w:rPr>
          <w:rFonts w:cs="Tahoma"/>
          <w:sz w:val="20"/>
          <w:szCs w:val="20"/>
        </w:rPr>
        <w:t>si v roce 1840.“</w:t>
      </w:r>
    </w:p>
    <w:p w:rsidR="00C73E26" w:rsidRPr="00D16E11" w:rsidRDefault="00D16E11" w:rsidP="0066227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4C40E5" w:rsidRPr="00D16E11">
        <w:rPr>
          <w:rFonts w:cs="Tahoma"/>
          <w:sz w:val="20"/>
          <w:szCs w:val="20"/>
        </w:rPr>
        <w:t>Pro tuto informaci jsme s </w:t>
      </w:r>
      <w:proofErr w:type="spellStart"/>
      <w:r w:rsidR="004C40E5" w:rsidRPr="00D16E11">
        <w:rPr>
          <w:rFonts w:cs="Tahoma"/>
          <w:sz w:val="20"/>
          <w:szCs w:val="20"/>
        </w:rPr>
        <w:t>Martnem</w:t>
      </w:r>
      <w:proofErr w:type="spellEnd"/>
      <w:r w:rsidR="004C40E5" w:rsidRPr="00D16E11">
        <w:rPr>
          <w:rFonts w:cs="Tahoma"/>
          <w:sz w:val="20"/>
          <w:szCs w:val="20"/>
        </w:rPr>
        <w:t xml:space="preserve"> toto muzeum znovu navštívili, personálu sdělili naše přání, zda se dají zjistit okolnosti záchrany hraběnky a zda to byla hraběnka z</w:t>
      </w:r>
      <w:r>
        <w:rPr>
          <w:rFonts w:cs="Tahoma"/>
          <w:sz w:val="20"/>
          <w:szCs w:val="20"/>
        </w:rPr>
        <w:t xml:space="preserve"> našeho</w:t>
      </w:r>
      <w:r w:rsidR="004C40E5" w:rsidRPr="00D16E11">
        <w:rPr>
          <w:rFonts w:cs="Tahoma"/>
          <w:sz w:val="20"/>
          <w:szCs w:val="20"/>
        </w:rPr>
        <w:t> </w:t>
      </w:r>
      <w:proofErr w:type="spellStart"/>
      <w:r w:rsidR="004C40E5" w:rsidRPr="00D16E11">
        <w:rPr>
          <w:rFonts w:cs="Tahoma"/>
          <w:sz w:val="20"/>
          <w:szCs w:val="20"/>
        </w:rPr>
        <w:t>biskupického</w:t>
      </w:r>
      <w:proofErr w:type="spellEnd"/>
      <w:r w:rsidR="004C40E5" w:rsidRPr="00D16E11">
        <w:rPr>
          <w:rFonts w:cs="Tahoma"/>
          <w:sz w:val="20"/>
          <w:szCs w:val="20"/>
        </w:rPr>
        <w:t xml:space="preserve"> zámku. Další možností by mohlo jít o některého člena z rodu </w:t>
      </w:r>
      <w:proofErr w:type="spellStart"/>
      <w:r w:rsidR="004C40E5" w:rsidRPr="00D16E11">
        <w:rPr>
          <w:rFonts w:cs="Tahoma"/>
          <w:sz w:val="20"/>
          <w:szCs w:val="20"/>
        </w:rPr>
        <w:t>Haugviců</w:t>
      </w:r>
      <w:proofErr w:type="spellEnd"/>
      <w:r w:rsidR="004C40E5" w:rsidRPr="00D16E11">
        <w:rPr>
          <w:rFonts w:cs="Tahoma"/>
          <w:sz w:val="20"/>
          <w:szCs w:val="20"/>
        </w:rPr>
        <w:t xml:space="preserve"> z Biskupic. Ti</w:t>
      </w:r>
      <w:r>
        <w:rPr>
          <w:rFonts w:cs="Tahoma"/>
          <w:sz w:val="20"/>
          <w:szCs w:val="20"/>
        </w:rPr>
        <w:t xml:space="preserve"> měli mimo jiná </w:t>
      </w:r>
      <w:proofErr w:type="spellStart"/>
      <w:r>
        <w:rPr>
          <w:rFonts w:cs="Tahoma"/>
          <w:sz w:val="20"/>
          <w:szCs w:val="20"/>
        </w:rPr>
        <w:t>panvství</w:t>
      </w:r>
      <w:proofErr w:type="spellEnd"/>
      <w:r>
        <w:rPr>
          <w:rFonts w:cs="Tahoma"/>
          <w:sz w:val="20"/>
          <w:szCs w:val="20"/>
        </w:rPr>
        <w:t xml:space="preserve"> v 18. s</w:t>
      </w:r>
      <w:r w:rsidR="004C40E5" w:rsidRPr="00D16E11">
        <w:rPr>
          <w:rFonts w:cs="Tahoma"/>
          <w:sz w:val="20"/>
          <w:szCs w:val="20"/>
        </w:rPr>
        <w:t>toletí své sídlo v Náměšti nad Oslavou. V tamních Biskupicích žádný zámek není</w:t>
      </w:r>
      <w:r w:rsidR="00C73E26" w:rsidRPr="00D16E11">
        <w:rPr>
          <w:rFonts w:cs="Tahoma"/>
          <w:sz w:val="20"/>
          <w:szCs w:val="20"/>
        </w:rPr>
        <w:t>. Takže se pravděpodobně jedná o Marii, hraběnku z </w:t>
      </w:r>
      <w:proofErr w:type="spellStart"/>
      <w:proofErr w:type="gramStart"/>
      <w:r w:rsidR="00C73E26" w:rsidRPr="00D16E11">
        <w:rPr>
          <w:rFonts w:cs="Tahoma"/>
          <w:sz w:val="20"/>
          <w:szCs w:val="20"/>
        </w:rPr>
        <w:t>Fürstenbergu</w:t>
      </w:r>
      <w:proofErr w:type="spellEnd"/>
      <w:proofErr w:type="gramEnd"/>
      <w:r w:rsidR="00C73E26" w:rsidRPr="00D16E11">
        <w:rPr>
          <w:rFonts w:cs="Tahoma"/>
          <w:sz w:val="20"/>
          <w:szCs w:val="20"/>
        </w:rPr>
        <w:t xml:space="preserve">, manželku majitele </w:t>
      </w:r>
      <w:proofErr w:type="spellStart"/>
      <w:r w:rsidR="00C73E26" w:rsidRPr="00D16E11">
        <w:rPr>
          <w:rFonts w:cs="Tahoma"/>
          <w:sz w:val="20"/>
          <w:szCs w:val="20"/>
        </w:rPr>
        <w:t>biskupického</w:t>
      </w:r>
      <w:proofErr w:type="spellEnd"/>
      <w:r w:rsidR="00C73E26" w:rsidRPr="00D16E11">
        <w:rPr>
          <w:rFonts w:cs="Tahoma"/>
          <w:sz w:val="20"/>
          <w:szCs w:val="20"/>
        </w:rPr>
        <w:t xml:space="preserve"> zámku Josefa </w:t>
      </w:r>
      <w:proofErr w:type="spellStart"/>
      <w:r w:rsidR="00C73E26" w:rsidRPr="00D16E11">
        <w:rPr>
          <w:rFonts w:cs="Tahoma"/>
          <w:sz w:val="20"/>
          <w:szCs w:val="20"/>
        </w:rPr>
        <w:t>Schaffgotsche</w:t>
      </w:r>
      <w:proofErr w:type="spellEnd"/>
      <w:r w:rsidR="00C73E26" w:rsidRPr="00D16E11">
        <w:rPr>
          <w:rFonts w:cs="Tahoma"/>
          <w:sz w:val="20"/>
          <w:szCs w:val="20"/>
        </w:rPr>
        <w:t>. Slíbili, že nám dají o výsledku hledání v archivu vědět.</w:t>
      </w:r>
    </w:p>
    <w:p w:rsidR="00C73E26" w:rsidRPr="00D16E11" w:rsidRDefault="00C73E26" w:rsidP="0066227D">
      <w:pPr>
        <w:rPr>
          <w:rFonts w:cs="Tahoma"/>
          <w:sz w:val="20"/>
          <w:szCs w:val="20"/>
        </w:rPr>
      </w:pPr>
      <w:r w:rsidRPr="00D16E11">
        <w:rPr>
          <w:rFonts w:cs="Tahoma"/>
          <w:sz w:val="20"/>
          <w:szCs w:val="20"/>
        </w:rPr>
        <w:t xml:space="preserve">     Na místní zámek jsme se z časových důvodů nedostali. Jen nakrátko si prohlédli světničku Járy Cimrmana a výstavku prací stejnojmenného divadla. Je velká škoda, že místní patrioti neměli dostatek finančních prostředků a tak vše ve světničce bylo poloviční. Takže návštěvníci se prozatím musí spokojit s půlkou stolu, židlí, postele i dalšího zařízení. I knihy na stole byla jen půlka.</w:t>
      </w:r>
    </w:p>
    <w:p w:rsidR="00C73E26" w:rsidRPr="00D16E11" w:rsidRDefault="00C73E26" w:rsidP="0066227D">
      <w:pPr>
        <w:rPr>
          <w:rFonts w:cs="Tahoma"/>
          <w:sz w:val="20"/>
          <w:szCs w:val="20"/>
        </w:rPr>
      </w:pPr>
      <w:r w:rsidRPr="00D16E11">
        <w:rPr>
          <w:rFonts w:cs="Tahoma"/>
          <w:sz w:val="20"/>
          <w:szCs w:val="20"/>
        </w:rPr>
        <w:t xml:space="preserve">     Pak jsme se rychle vydali do Potštejna, abychom stihli prohlídku malebného barokního zámku, který se stal i dějištěm Jiráskova románu Poklad. Zámek vybudoval hrabě </w:t>
      </w:r>
      <w:proofErr w:type="spellStart"/>
      <w:r w:rsidRPr="00D16E11">
        <w:rPr>
          <w:rFonts w:cs="Tahoma"/>
          <w:sz w:val="20"/>
          <w:szCs w:val="20"/>
        </w:rPr>
        <w:t>Chamaré</w:t>
      </w:r>
      <w:proofErr w:type="spellEnd"/>
      <w:r w:rsidRPr="00D16E11">
        <w:rPr>
          <w:rFonts w:cs="Tahoma"/>
          <w:sz w:val="20"/>
          <w:szCs w:val="20"/>
        </w:rPr>
        <w:t>, je obklopen rozsáhlým anglickým parkem s růžovou zahradou ve francouzském stylu. Dnes je v soukromém vlastnictví.</w:t>
      </w:r>
    </w:p>
    <w:p w:rsidR="00C73E26" w:rsidRPr="00D16E11" w:rsidRDefault="00D16E11" w:rsidP="0066227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C73E26" w:rsidRPr="00D16E11">
        <w:rPr>
          <w:rFonts w:cs="Tahoma"/>
          <w:sz w:val="20"/>
          <w:szCs w:val="20"/>
        </w:rPr>
        <w:t xml:space="preserve">V pozdním odpoledním čase jsme </w:t>
      </w:r>
      <w:proofErr w:type="spellStart"/>
      <w:r w:rsidR="00C73E26" w:rsidRPr="00D16E11">
        <w:rPr>
          <w:rFonts w:cs="Tahoma"/>
          <w:sz w:val="20"/>
          <w:szCs w:val="20"/>
        </w:rPr>
        <w:t>obsolvovali</w:t>
      </w:r>
      <w:proofErr w:type="spellEnd"/>
      <w:r w:rsidR="00C73E26" w:rsidRPr="00D16E11">
        <w:rPr>
          <w:rFonts w:cs="Tahoma"/>
          <w:sz w:val="20"/>
          <w:szCs w:val="20"/>
        </w:rPr>
        <w:t xml:space="preserve"> strmý výstup na zříceninu hradu Potštejn a to Křižovou cestou. Poslední zastavení „Boží hrob“ je již v areálu hradu. Na jeho prohlídku bylo již pozdě, ale scenérie okolních přírodních krás stála za tu námahu.</w:t>
      </w:r>
    </w:p>
    <w:p w:rsidR="00C73E26" w:rsidRPr="00D16E11" w:rsidRDefault="00D16E11" w:rsidP="0066227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</w:t>
      </w:r>
      <w:r w:rsidR="00C73E26" w:rsidRPr="00D16E11">
        <w:rPr>
          <w:rFonts w:cs="Tahoma"/>
          <w:sz w:val="20"/>
          <w:szCs w:val="20"/>
        </w:rPr>
        <w:t>Druhý den ráno jsme si výstup na hrad zopakovali. Tentokrát i s prohlídkou. Popsat zážitky z prohlídky i minulosti hradu by vydaly na další článek.</w:t>
      </w:r>
    </w:p>
    <w:p w:rsidR="00474136" w:rsidRPr="00D16E11" w:rsidRDefault="00D16E11" w:rsidP="0066227D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    Při cestě domů</w:t>
      </w:r>
      <w:r w:rsidR="00C73E26" w:rsidRPr="00D16E11">
        <w:rPr>
          <w:rFonts w:cs="Tahoma"/>
          <w:sz w:val="20"/>
          <w:szCs w:val="20"/>
        </w:rPr>
        <w:t xml:space="preserve"> jsme si udělali zastávku na hradě Litice. Ve svém čase zde pobýval král Jiří z</w:t>
      </w:r>
      <w:r w:rsidR="00474136" w:rsidRPr="00D16E11">
        <w:rPr>
          <w:rFonts w:cs="Tahoma"/>
          <w:sz w:val="20"/>
          <w:szCs w:val="20"/>
        </w:rPr>
        <w:t> </w:t>
      </w:r>
      <w:r w:rsidR="00C73E26" w:rsidRPr="00D16E11">
        <w:rPr>
          <w:rFonts w:cs="Tahoma"/>
          <w:sz w:val="20"/>
          <w:szCs w:val="20"/>
        </w:rPr>
        <w:t>Poděbrad</w:t>
      </w:r>
      <w:r w:rsidR="00474136" w:rsidRPr="00D16E11">
        <w:rPr>
          <w:rFonts w:cs="Tahoma"/>
          <w:sz w:val="20"/>
          <w:szCs w:val="20"/>
        </w:rPr>
        <w:t>. Přestože výstup na hrad po kamenité cestě byl namáhavý, prohlídka stála za to. Návrat domů byl poznamenán únavou, ale vnitřním uspokojením z krásných zážitků. A nejen to, i s vědomím, že za pěknými zážitky nemusíme do ciziny, a že „doma je doma“ má svoji váhu.</w:t>
      </w:r>
    </w:p>
    <w:p w:rsidR="00474136" w:rsidRPr="00D16E11" w:rsidRDefault="00474136" w:rsidP="0066227D">
      <w:pPr>
        <w:rPr>
          <w:rFonts w:cs="Tahoma"/>
          <w:sz w:val="20"/>
          <w:szCs w:val="20"/>
        </w:rPr>
      </w:pPr>
    </w:p>
    <w:p w:rsidR="00B10571" w:rsidRPr="00D16E11" w:rsidRDefault="00474136" w:rsidP="00C902E7">
      <w:pPr>
        <w:jc w:val="left"/>
        <w:rPr>
          <w:sz w:val="20"/>
          <w:szCs w:val="20"/>
        </w:rPr>
      </w:pPr>
      <w:r w:rsidRPr="00D16E11">
        <w:rPr>
          <w:rFonts w:cs="Tahoma"/>
          <w:sz w:val="20"/>
          <w:szCs w:val="20"/>
        </w:rPr>
        <w:t xml:space="preserve">                                                                                                                     Váš čtenář Vladimír Vašíček</w:t>
      </w:r>
      <w:r w:rsidR="004D3471" w:rsidRPr="00D16E11">
        <w:rPr>
          <w:rFonts w:cs="Tahoma"/>
          <w:sz w:val="20"/>
          <w:szCs w:val="20"/>
        </w:rPr>
        <w:br/>
      </w:r>
    </w:p>
    <w:p w:rsidR="00B10571" w:rsidRDefault="00B10571" w:rsidP="00C902E7">
      <w:pPr>
        <w:jc w:val="left"/>
        <w:rPr>
          <w:sz w:val="20"/>
          <w:szCs w:val="20"/>
        </w:rPr>
      </w:pPr>
    </w:p>
    <w:p w:rsidR="00B92F91" w:rsidRDefault="00B92F91" w:rsidP="00C902E7">
      <w:pPr>
        <w:jc w:val="left"/>
        <w:rPr>
          <w:sz w:val="20"/>
          <w:szCs w:val="20"/>
        </w:rPr>
      </w:pPr>
      <w:r>
        <w:rPr>
          <w:sz w:val="20"/>
          <w:szCs w:val="20"/>
        </w:rPr>
        <w:t>Kontakty:</w:t>
      </w:r>
    </w:p>
    <w:p w:rsidR="00105251" w:rsidRDefault="00105251" w:rsidP="00BF05F8">
      <w:pPr>
        <w:rPr>
          <w:sz w:val="20"/>
          <w:szCs w:val="20"/>
        </w:rPr>
      </w:pPr>
    </w:p>
    <w:p w:rsidR="00B92F91" w:rsidRDefault="00B92F91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>Martin Vašíček</w:t>
      </w:r>
      <w:r>
        <w:rPr>
          <w:sz w:val="20"/>
          <w:szCs w:val="20"/>
        </w:rPr>
        <w:t>, předseda – tel. 725 077 448</w:t>
      </w:r>
    </w:p>
    <w:p w:rsidR="00B92F91" w:rsidRDefault="00B92F91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>Jan Peka</w:t>
      </w:r>
      <w:r>
        <w:rPr>
          <w:sz w:val="20"/>
          <w:szCs w:val="20"/>
        </w:rPr>
        <w:t>, místopředseda – tel.</w:t>
      </w:r>
      <w:r w:rsidR="00ED0B29">
        <w:rPr>
          <w:sz w:val="20"/>
          <w:szCs w:val="20"/>
        </w:rPr>
        <w:t xml:space="preserve"> 608 427 494</w:t>
      </w:r>
    </w:p>
    <w:p w:rsidR="00F30DD5" w:rsidRDefault="00F30DD5" w:rsidP="00B1036D">
      <w:pPr>
        <w:rPr>
          <w:sz w:val="20"/>
          <w:szCs w:val="20"/>
        </w:rPr>
      </w:pPr>
      <w:r w:rsidRPr="00F30DD5">
        <w:rPr>
          <w:b/>
          <w:sz w:val="20"/>
          <w:szCs w:val="20"/>
        </w:rPr>
        <w:t>Vladimír Vašíček</w:t>
      </w:r>
      <w:r w:rsidR="002D1433">
        <w:rPr>
          <w:sz w:val="20"/>
          <w:szCs w:val="20"/>
        </w:rPr>
        <w:t xml:space="preserve">, jednatel – tel. </w:t>
      </w:r>
      <w:r>
        <w:rPr>
          <w:sz w:val="20"/>
          <w:szCs w:val="20"/>
        </w:rPr>
        <w:t>602 822 154</w:t>
      </w:r>
    </w:p>
    <w:p w:rsidR="002D1433" w:rsidRDefault="002D1433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 xml:space="preserve">Jitka </w:t>
      </w:r>
      <w:proofErr w:type="spellStart"/>
      <w:r w:rsidRPr="00B1036D">
        <w:rPr>
          <w:b/>
          <w:sz w:val="20"/>
          <w:szCs w:val="20"/>
        </w:rPr>
        <w:t>Křepská</w:t>
      </w:r>
      <w:proofErr w:type="spellEnd"/>
      <w:r w:rsidRPr="00F549C5">
        <w:rPr>
          <w:sz w:val="20"/>
          <w:szCs w:val="20"/>
        </w:rPr>
        <w:t>, redaktor</w:t>
      </w:r>
      <w:r>
        <w:rPr>
          <w:sz w:val="20"/>
          <w:szCs w:val="20"/>
        </w:rPr>
        <w:t xml:space="preserve"> – tel. 724 885 798</w:t>
      </w:r>
    </w:p>
    <w:p w:rsidR="002D1433" w:rsidRDefault="002D1433" w:rsidP="00BF05F8">
      <w:pPr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17" w:history="1">
        <w:r w:rsidRPr="001D1F14">
          <w:rPr>
            <w:rStyle w:val="Hypertextovodkaz"/>
            <w:sz w:val="20"/>
            <w:szCs w:val="20"/>
          </w:rPr>
          <w:t>paostt@seznam.cz</w:t>
        </w:r>
      </w:hyperlink>
    </w:p>
    <w:p w:rsidR="00FC4611" w:rsidRDefault="00B84DB1" w:rsidP="00B1036D">
      <w:pPr>
        <w:rPr>
          <w:sz w:val="20"/>
          <w:szCs w:val="20"/>
        </w:rPr>
      </w:pPr>
      <w:r>
        <w:rPr>
          <w:sz w:val="20"/>
          <w:szCs w:val="20"/>
        </w:rPr>
        <w:t xml:space="preserve">www: </w:t>
      </w:r>
      <w:r w:rsidR="00285432">
        <w:rPr>
          <w:sz w:val="20"/>
          <w:szCs w:val="20"/>
        </w:rPr>
        <w:t>paosthurntaxis.webnode.cz</w:t>
      </w:r>
    </w:p>
    <w:p w:rsidR="00B10571" w:rsidRDefault="00B10571" w:rsidP="00B1036D">
      <w:pPr>
        <w:rPr>
          <w:sz w:val="20"/>
          <w:szCs w:val="20"/>
        </w:rPr>
      </w:pPr>
    </w:p>
    <w:p w:rsidR="002D1433" w:rsidRDefault="002D1433" w:rsidP="00B1036D">
      <w:pPr>
        <w:rPr>
          <w:sz w:val="20"/>
          <w:szCs w:val="20"/>
        </w:rPr>
      </w:pPr>
      <w:r>
        <w:rPr>
          <w:sz w:val="20"/>
          <w:szCs w:val="20"/>
        </w:rPr>
        <w:t>adresa:</w:t>
      </w:r>
    </w:p>
    <w:p w:rsidR="002D1433" w:rsidRPr="00B1036D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P. A. O. S </w:t>
      </w:r>
      <w:proofErr w:type="gramStart"/>
      <w:r w:rsidRPr="00B1036D">
        <w:rPr>
          <w:b/>
          <w:sz w:val="20"/>
          <w:szCs w:val="20"/>
        </w:rPr>
        <w:t>Thurn</w:t>
      </w:r>
      <w:proofErr w:type="gramEnd"/>
      <w:r w:rsidRPr="00B1036D">
        <w:rPr>
          <w:b/>
          <w:sz w:val="20"/>
          <w:szCs w:val="20"/>
        </w:rPr>
        <w:t xml:space="preserve"> Taxis</w:t>
      </w:r>
    </w:p>
    <w:p w:rsidR="002D1433" w:rsidRPr="00B1036D" w:rsidRDefault="00105251" w:rsidP="00B1036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569 43 </w:t>
      </w:r>
      <w:r w:rsidR="002D1433" w:rsidRPr="00B1036D">
        <w:rPr>
          <w:b/>
          <w:sz w:val="20"/>
          <w:szCs w:val="20"/>
        </w:rPr>
        <w:t>Biskupice 153</w:t>
      </w:r>
    </w:p>
    <w:p w:rsidR="002D1433" w:rsidRPr="00B1036D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Jevíčko</w:t>
      </w:r>
    </w:p>
    <w:p w:rsidR="00FC4611" w:rsidRDefault="002D1433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>IČO: 029</w:t>
      </w:r>
      <w:r w:rsidR="009C6240">
        <w:rPr>
          <w:b/>
          <w:sz w:val="20"/>
          <w:szCs w:val="20"/>
        </w:rPr>
        <w:t>2</w:t>
      </w:r>
      <w:r w:rsidRPr="00B1036D">
        <w:rPr>
          <w:b/>
          <w:sz w:val="20"/>
          <w:szCs w:val="20"/>
        </w:rPr>
        <w:t>3386</w:t>
      </w:r>
    </w:p>
    <w:p w:rsidR="00B1036D" w:rsidRDefault="00B1036D" w:rsidP="00B1036D">
      <w:pPr>
        <w:tabs>
          <w:tab w:val="left" w:pos="106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B1036D" w:rsidRPr="00F549C5" w:rsidRDefault="00B1036D" w:rsidP="00B1036D">
      <w:pPr>
        <w:rPr>
          <w:sz w:val="20"/>
          <w:szCs w:val="20"/>
        </w:rPr>
      </w:pPr>
      <w:r w:rsidRPr="00F549C5">
        <w:rPr>
          <w:sz w:val="20"/>
          <w:szCs w:val="20"/>
        </w:rPr>
        <w:t>V nákladu 20 ks vy</w:t>
      </w:r>
      <w:r w:rsidR="009F55A7">
        <w:rPr>
          <w:sz w:val="20"/>
          <w:szCs w:val="20"/>
        </w:rPr>
        <w:t>dal P. A. O. S Thurn Taxis, 2021</w:t>
      </w:r>
      <w:r w:rsidRPr="00F549C5">
        <w:rPr>
          <w:sz w:val="20"/>
          <w:szCs w:val="20"/>
        </w:rPr>
        <w:t xml:space="preserve"> pro vlastní potřeby.</w:t>
      </w:r>
    </w:p>
    <w:p w:rsidR="008B1BAA" w:rsidRDefault="00B1036D" w:rsidP="00B1036D">
      <w:pPr>
        <w:rPr>
          <w:sz w:val="20"/>
          <w:szCs w:val="20"/>
        </w:rPr>
      </w:pPr>
      <w:r w:rsidRPr="00F549C5">
        <w:rPr>
          <w:sz w:val="20"/>
          <w:szCs w:val="20"/>
        </w:rPr>
        <w:t>Reklamní materiál. Nevyžádané příspěvky nevracíme. Text neprošel jazykovou úpravou.</w:t>
      </w:r>
    </w:p>
    <w:p w:rsidR="005E15B2" w:rsidRDefault="005E15B2" w:rsidP="00B1036D">
      <w:pPr>
        <w:rPr>
          <w:sz w:val="20"/>
          <w:szCs w:val="20"/>
        </w:rPr>
      </w:pPr>
    </w:p>
    <w:sectPr w:rsidR="005E15B2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BDE" w:rsidRDefault="006C0BDE" w:rsidP="007F5F71">
      <w:r>
        <w:separator/>
      </w:r>
    </w:p>
  </w:endnote>
  <w:endnote w:type="continuationSeparator" w:id="0">
    <w:p w:rsidR="006C0BDE" w:rsidRDefault="006C0BDE" w:rsidP="007F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920378"/>
      <w:docPartObj>
        <w:docPartGallery w:val="Page Numbers (Bottom of Page)"/>
        <w:docPartUnique/>
      </w:docPartObj>
    </w:sdtPr>
    <w:sdtEndPr/>
    <w:sdtContent>
      <w:p w:rsidR="00AB0E1D" w:rsidRDefault="00AB0E1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D82">
          <w:rPr>
            <w:noProof/>
          </w:rPr>
          <w:t>10</w:t>
        </w:r>
        <w:r>
          <w:fldChar w:fldCharType="end"/>
        </w:r>
      </w:p>
    </w:sdtContent>
  </w:sdt>
  <w:p w:rsidR="00AB0E1D" w:rsidRDefault="00AB0E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BDE" w:rsidRDefault="006C0BDE" w:rsidP="007F5F71">
      <w:r>
        <w:separator/>
      </w:r>
    </w:p>
  </w:footnote>
  <w:footnote w:type="continuationSeparator" w:id="0">
    <w:p w:rsidR="006C0BDE" w:rsidRDefault="006C0BDE" w:rsidP="007F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5A9"/>
    <w:multiLevelType w:val="hybridMultilevel"/>
    <w:tmpl w:val="1E38D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526C1"/>
    <w:multiLevelType w:val="hybridMultilevel"/>
    <w:tmpl w:val="8EDADDE6"/>
    <w:lvl w:ilvl="0" w:tplc="9FFE78AA">
      <w:start w:val="157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D6201"/>
    <w:multiLevelType w:val="multilevel"/>
    <w:tmpl w:val="0CD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819D1"/>
    <w:multiLevelType w:val="hybridMultilevel"/>
    <w:tmpl w:val="F2E83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205E3"/>
    <w:multiLevelType w:val="multilevel"/>
    <w:tmpl w:val="FD8A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A338AD"/>
    <w:multiLevelType w:val="hybridMultilevel"/>
    <w:tmpl w:val="290E8AAC"/>
    <w:lvl w:ilvl="0" w:tplc="643EFDEE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84BDF"/>
    <w:multiLevelType w:val="multilevel"/>
    <w:tmpl w:val="DD44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B24DA6"/>
    <w:multiLevelType w:val="multilevel"/>
    <w:tmpl w:val="5496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426DF9"/>
    <w:multiLevelType w:val="hybridMultilevel"/>
    <w:tmpl w:val="39B2E8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D3EB9"/>
    <w:multiLevelType w:val="multilevel"/>
    <w:tmpl w:val="F49E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E25321"/>
    <w:multiLevelType w:val="hybridMultilevel"/>
    <w:tmpl w:val="C8E8E1FE"/>
    <w:lvl w:ilvl="0" w:tplc="CF8CB008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448CA"/>
    <w:multiLevelType w:val="hybridMultilevel"/>
    <w:tmpl w:val="6F381290"/>
    <w:lvl w:ilvl="0" w:tplc="71A8BB5C">
      <w:start w:val="1508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049FC"/>
    <w:multiLevelType w:val="multilevel"/>
    <w:tmpl w:val="111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6E1469"/>
    <w:multiLevelType w:val="multilevel"/>
    <w:tmpl w:val="4B7E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3024D4"/>
    <w:multiLevelType w:val="multilevel"/>
    <w:tmpl w:val="1FAA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3414D"/>
    <w:multiLevelType w:val="multilevel"/>
    <w:tmpl w:val="EDD2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1A6B63"/>
    <w:multiLevelType w:val="hybridMultilevel"/>
    <w:tmpl w:val="221AB72A"/>
    <w:lvl w:ilvl="0" w:tplc="71A8BB5C">
      <w:start w:val="15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C5978"/>
    <w:multiLevelType w:val="hybridMultilevel"/>
    <w:tmpl w:val="CADCE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74C41"/>
    <w:multiLevelType w:val="hybridMultilevel"/>
    <w:tmpl w:val="96A854C6"/>
    <w:lvl w:ilvl="0" w:tplc="C8C84DA2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2C3F42"/>
    <w:multiLevelType w:val="multilevel"/>
    <w:tmpl w:val="3268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862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2933F63"/>
    <w:multiLevelType w:val="multilevel"/>
    <w:tmpl w:val="DD88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95083"/>
    <w:multiLevelType w:val="hybridMultilevel"/>
    <w:tmpl w:val="721E8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75901"/>
    <w:multiLevelType w:val="multilevel"/>
    <w:tmpl w:val="7F5E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0524B8"/>
    <w:multiLevelType w:val="multilevel"/>
    <w:tmpl w:val="A4F2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CC2F59"/>
    <w:multiLevelType w:val="hybridMultilevel"/>
    <w:tmpl w:val="F64C6726"/>
    <w:lvl w:ilvl="0" w:tplc="772E862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>
    <w:nsid w:val="5664783E"/>
    <w:multiLevelType w:val="hybridMultilevel"/>
    <w:tmpl w:val="9354639E"/>
    <w:lvl w:ilvl="0" w:tplc="2340B1E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57895E19"/>
    <w:multiLevelType w:val="multilevel"/>
    <w:tmpl w:val="458A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4B0789"/>
    <w:multiLevelType w:val="hybridMultilevel"/>
    <w:tmpl w:val="C53AB4C2"/>
    <w:lvl w:ilvl="0" w:tplc="B1C44A82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33683D"/>
    <w:multiLevelType w:val="hybridMultilevel"/>
    <w:tmpl w:val="79AC17D0"/>
    <w:lvl w:ilvl="0" w:tplc="2E9433A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5F5226DB"/>
    <w:multiLevelType w:val="multilevel"/>
    <w:tmpl w:val="92C2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3E7DEE"/>
    <w:multiLevelType w:val="hybridMultilevel"/>
    <w:tmpl w:val="D4382548"/>
    <w:lvl w:ilvl="0" w:tplc="D5D86C1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2">
    <w:nsid w:val="640609F4"/>
    <w:multiLevelType w:val="hybridMultilevel"/>
    <w:tmpl w:val="822AF976"/>
    <w:lvl w:ilvl="0" w:tplc="02283158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2B08A2"/>
    <w:multiLevelType w:val="hybridMultilevel"/>
    <w:tmpl w:val="83F4985E"/>
    <w:lvl w:ilvl="0" w:tplc="37EA9220">
      <w:start w:val="187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4E04F2"/>
    <w:multiLevelType w:val="hybridMultilevel"/>
    <w:tmpl w:val="ECAC0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F0018"/>
    <w:multiLevelType w:val="multilevel"/>
    <w:tmpl w:val="A790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F05391"/>
    <w:multiLevelType w:val="hybridMultilevel"/>
    <w:tmpl w:val="52947684"/>
    <w:lvl w:ilvl="0" w:tplc="8C04E73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7">
    <w:nsid w:val="6E347EC4"/>
    <w:multiLevelType w:val="multilevel"/>
    <w:tmpl w:val="D75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045A4D"/>
    <w:multiLevelType w:val="multilevel"/>
    <w:tmpl w:val="0558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6D7C6F"/>
    <w:multiLevelType w:val="multilevel"/>
    <w:tmpl w:val="F47C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0"/>
  </w:num>
  <w:num w:numId="3">
    <w:abstractNumId w:val="11"/>
  </w:num>
  <w:num w:numId="4">
    <w:abstractNumId w:val="16"/>
  </w:num>
  <w:num w:numId="5">
    <w:abstractNumId w:val="1"/>
  </w:num>
  <w:num w:numId="6">
    <w:abstractNumId w:val="20"/>
  </w:num>
  <w:num w:numId="7">
    <w:abstractNumId w:val="29"/>
  </w:num>
  <w:num w:numId="8">
    <w:abstractNumId w:val="36"/>
  </w:num>
  <w:num w:numId="9">
    <w:abstractNumId w:val="31"/>
  </w:num>
  <w:num w:numId="10">
    <w:abstractNumId w:val="25"/>
  </w:num>
  <w:num w:numId="11">
    <w:abstractNumId w:val="33"/>
  </w:num>
  <w:num w:numId="12">
    <w:abstractNumId w:val="32"/>
  </w:num>
  <w:num w:numId="13">
    <w:abstractNumId w:val="5"/>
  </w:num>
  <w:num w:numId="14">
    <w:abstractNumId w:val="10"/>
  </w:num>
  <w:num w:numId="15">
    <w:abstractNumId w:val="28"/>
  </w:num>
  <w:num w:numId="16">
    <w:abstractNumId w:val="18"/>
  </w:num>
  <w:num w:numId="17">
    <w:abstractNumId w:val="26"/>
  </w:num>
  <w:num w:numId="18">
    <w:abstractNumId w:val="17"/>
  </w:num>
  <w:num w:numId="19">
    <w:abstractNumId w:val="22"/>
  </w:num>
  <w:num w:numId="20">
    <w:abstractNumId w:val="3"/>
  </w:num>
  <w:num w:numId="21">
    <w:abstractNumId w:val="8"/>
  </w:num>
  <w:num w:numId="22">
    <w:abstractNumId w:val="30"/>
  </w:num>
  <w:num w:numId="23">
    <w:abstractNumId w:val="6"/>
  </w:num>
  <w:num w:numId="24">
    <w:abstractNumId w:val="35"/>
  </w:num>
  <w:num w:numId="25">
    <w:abstractNumId w:val="14"/>
  </w:num>
  <w:num w:numId="26">
    <w:abstractNumId w:val="7"/>
  </w:num>
  <w:num w:numId="27">
    <w:abstractNumId w:val="24"/>
  </w:num>
  <w:num w:numId="28">
    <w:abstractNumId w:val="4"/>
  </w:num>
  <w:num w:numId="29">
    <w:abstractNumId w:val="15"/>
  </w:num>
  <w:num w:numId="30">
    <w:abstractNumId w:val="37"/>
  </w:num>
  <w:num w:numId="31">
    <w:abstractNumId w:val="9"/>
  </w:num>
  <w:num w:numId="32">
    <w:abstractNumId w:val="23"/>
  </w:num>
  <w:num w:numId="33">
    <w:abstractNumId w:val="12"/>
  </w:num>
  <w:num w:numId="34">
    <w:abstractNumId w:val="38"/>
  </w:num>
  <w:num w:numId="35">
    <w:abstractNumId w:val="2"/>
  </w:num>
  <w:num w:numId="36">
    <w:abstractNumId w:val="21"/>
  </w:num>
  <w:num w:numId="37">
    <w:abstractNumId w:val="39"/>
  </w:num>
  <w:num w:numId="38">
    <w:abstractNumId w:val="13"/>
  </w:num>
  <w:num w:numId="39">
    <w:abstractNumId w:val="27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DA"/>
    <w:rsid w:val="000005A0"/>
    <w:rsid w:val="0000132A"/>
    <w:rsid w:val="00010278"/>
    <w:rsid w:val="000119BE"/>
    <w:rsid w:val="00021018"/>
    <w:rsid w:val="000270C5"/>
    <w:rsid w:val="00036627"/>
    <w:rsid w:val="00050D41"/>
    <w:rsid w:val="0005245E"/>
    <w:rsid w:val="00055F74"/>
    <w:rsid w:val="0005719C"/>
    <w:rsid w:val="000628C5"/>
    <w:rsid w:val="000629B1"/>
    <w:rsid w:val="000651EF"/>
    <w:rsid w:val="0006796A"/>
    <w:rsid w:val="00073A94"/>
    <w:rsid w:val="00080F6A"/>
    <w:rsid w:val="00084030"/>
    <w:rsid w:val="00087903"/>
    <w:rsid w:val="00090025"/>
    <w:rsid w:val="00092A7C"/>
    <w:rsid w:val="00092EE7"/>
    <w:rsid w:val="00097EAE"/>
    <w:rsid w:val="000A5FDD"/>
    <w:rsid w:val="000A7955"/>
    <w:rsid w:val="000B016C"/>
    <w:rsid w:val="000B0A0A"/>
    <w:rsid w:val="000B1046"/>
    <w:rsid w:val="000B24C0"/>
    <w:rsid w:val="000B2644"/>
    <w:rsid w:val="000B755B"/>
    <w:rsid w:val="000C6B2E"/>
    <w:rsid w:val="000C7F72"/>
    <w:rsid w:val="000D00AB"/>
    <w:rsid w:val="000D0B7B"/>
    <w:rsid w:val="000D5E62"/>
    <w:rsid w:val="000E1270"/>
    <w:rsid w:val="000E54D8"/>
    <w:rsid w:val="000E623C"/>
    <w:rsid w:val="000F08A2"/>
    <w:rsid w:val="000F2020"/>
    <w:rsid w:val="00100724"/>
    <w:rsid w:val="00101D7A"/>
    <w:rsid w:val="00105251"/>
    <w:rsid w:val="00126AA2"/>
    <w:rsid w:val="00127094"/>
    <w:rsid w:val="00127E67"/>
    <w:rsid w:val="00131543"/>
    <w:rsid w:val="00135A1D"/>
    <w:rsid w:val="00137566"/>
    <w:rsid w:val="00141640"/>
    <w:rsid w:val="00144DC0"/>
    <w:rsid w:val="00150DC5"/>
    <w:rsid w:val="001566CA"/>
    <w:rsid w:val="00161186"/>
    <w:rsid w:val="00167F17"/>
    <w:rsid w:val="00170E0D"/>
    <w:rsid w:val="00185437"/>
    <w:rsid w:val="0019154E"/>
    <w:rsid w:val="00194D9C"/>
    <w:rsid w:val="0019610C"/>
    <w:rsid w:val="001A35EE"/>
    <w:rsid w:val="001A375E"/>
    <w:rsid w:val="001B11E3"/>
    <w:rsid w:val="001B4E85"/>
    <w:rsid w:val="001B6177"/>
    <w:rsid w:val="001C07A4"/>
    <w:rsid w:val="001C3460"/>
    <w:rsid w:val="001E4304"/>
    <w:rsid w:val="001F10FD"/>
    <w:rsid w:val="001F1202"/>
    <w:rsid w:val="0020070F"/>
    <w:rsid w:val="00207788"/>
    <w:rsid w:val="0021350D"/>
    <w:rsid w:val="0021400C"/>
    <w:rsid w:val="00214FC7"/>
    <w:rsid w:val="00237826"/>
    <w:rsid w:val="00240AD4"/>
    <w:rsid w:val="002410D6"/>
    <w:rsid w:val="002429BF"/>
    <w:rsid w:val="00252FEE"/>
    <w:rsid w:val="00257009"/>
    <w:rsid w:val="0026263B"/>
    <w:rsid w:val="00265E6B"/>
    <w:rsid w:val="00270060"/>
    <w:rsid w:val="00277B22"/>
    <w:rsid w:val="00284E1A"/>
    <w:rsid w:val="00285432"/>
    <w:rsid w:val="00285D75"/>
    <w:rsid w:val="0029321D"/>
    <w:rsid w:val="00295068"/>
    <w:rsid w:val="00296594"/>
    <w:rsid w:val="002A4EC7"/>
    <w:rsid w:val="002A7181"/>
    <w:rsid w:val="002B07C3"/>
    <w:rsid w:val="002C657A"/>
    <w:rsid w:val="002C6BF9"/>
    <w:rsid w:val="002D1433"/>
    <w:rsid w:val="002D28F1"/>
    <w:rsid w:val="002D7FB1"/>
    <w:rsid w:val="002E4934"/>
    <w:rsid w:val="002E4E87"/>
    <w:rsid w:val="002F3516"/>
    <w:rsid w:val="0030005B"/>
    <w:rsid w:val="00305076"/>
    <w:rsid w:val="003068DD"/>
    <w:rsid w:val="0031018C"/>
    <w:rsid w:val="003146DF"/>
    <w:rsid w:val="003235DD"/>
    <w:rsid w:val="00323ECE"/>
    <w:rsid w:val="003326B1"/>
    <w:rsid w:val="00332A88"/>
    <w:rsid w:val="00335136"/>
    <w:rsid w:val="003447E0"/>
    <w:rsid w:val="00344AAD"/>
    <w:rsid w:val="003555C8"/>
    <w:rsid w:val="0036336B"/>
    <w:rsid w:val="00365D1D"/>
    <w:rsid w:val="003719E5"/>
    <w:rsid w:val="00382EDA"/>
    <w:rsid w:val="00383D82"/>
    <w:rsid w:val="00384AB9"/>
    <w:rsid w:val="00392D6D"/>
    <w:rsid w:val="003A6824"/>
    <w:rsid w:val="003B4F2D"/>
    <w:rsid w:val="003B6A56"/>
    <w:rsid w:val="003B705A"/>
    <w:rsid w:val="003B7DAA"/>
    <w:rsid w:val="003C100E"/>
    <w:rsid w:val="003C3699"/>
    <w:rsid w:val="003C6C85"/>
    <w:rsid w:val="003D037E"/>
    <w:rsid w:val="003D269C"/>
    <w:rsid w:val="003D362D"/>
    <w:rsid w:val="003E11AA"/>
    <w:rsid w:val="003E5063"/>
    <w:rsid w:val="003E7476"/>
    <w:rsid w:val="003F30F1"/>
    <w:rsid w:val="003F7167"/>
    <w:rsid w:val="00401AB6"/>
    <w:rsid w:val="0040624A"/>
    <w:rsid w:val="00410CBF"/>
    <w:rsid w:val="0041133E"/>
    <w:rsid w:val="004135B0"/>
    <w:rsid w:val="004169D2"/>
    <w:rsid w:val="00421889"/>
    <w:rsid w:val="00431F55"/>
    <w:rsid w:val="00433025"/>
    <w:rsid w:val="00436F55"/>
    <w:rsid w:val="00453A8E"/>
    <w:rsid w:val="00454B36"/>
    <w:rsid w:val="0046226C"/>
    <w:rsid w:val="0046527E"/>
    <w:rsid w:val="00472C8E"/>
    <w:rsid w:val="00473F5D"/>
    <w:rsid w:val="00474136"/>
    <w:rsid w:val="00477019"/>
    <w:rsid w:val="00480B5F"/>
    <w:rsid w:val="00481361"/>
    <w:rsid w:val="00483B97"/>
    <w:rsid w:val="004878E5"/>
    <w:rsid w:val="00490D89"/>
    <w:rsid w:val="004910B1"/>
    <w:rsid w:val="0049261D"/>
    <w:rsid w:val="004A2CFF"/>
    <w:rsid w:val="004A48C5"/>
    <w:rsid w:val="004A72A0"/>
    <w:rsid w:val="004B386B"/>
    <w:rsid w:val="004B76F5"/>
    <w:rsid w:val="004C1755"/>
    <w:rsid w:val="004C40E5"/>
    <w:rsid w:val="004C4238"/>
    <w:rsid w:val="004D3471"/>
    <w:rsid w:val="004E07FA"/>
    <w:rsid w:val="004E6AA9"/>
    <w:rsid w:val="004E6C4A"/>
    <w:rsid w:val="004F4DF4"/>
    <w:rsid w:val="004F7D53"/>
    <w:rsid w:val="00501E32"/>
    <w:rsid w:val="00501E66"/>
    <w:rsid w:val="005022FF"/>
    <w:rsid w:val="005044F6"/>
    <w:rsid w:val="005051FB"/>
    <w:rsid w:val="0051508E"/>
    <w:rsid w:val="005177CA"/>
    <w:rsid w:val="00517DE1"/>
    <w:rsid w:val="00523468"/>
    <w:rsid w:val="00530CBA"/>
    <w:rsid w:val="00530CD5"/>
    <w:rsid w:val="00531B8F"/>
    <w:rsid w:val="0053385A"/>
    <w:rsid w:val="005365EF"/>
    <w:rsid w:val="005517E4"/>
    <w:rsid w:val="005555A7"/>
    <w:rsid w:val="00562122"/>
    <w:rsid w:val="0056417B"/>
    <w:rsid w:val="00566792"/>
    <w:rsid w:val="005850DA"/>
    <w:rsid w:val="00586752"/>
    <w:rsid w:val="00586796"/>
    <w:rsid w:val="00590560"/>
    <w:rsid w:val="00590E5A"/>
    <w:rsid w:val="005A130B"/>
    <w:rsid w:val="005A1ACB"/>
    <w:rsid w:val="005A64E9"/>
    <w:rsid w:val="005B7403"/>
    <w:rsid w:val="005B785E"/>
    <w:rsid w:val="005E15B2"/>
    <w:rsid w:val="005E5DBA"/>
    <w:rsid w:val="005E626C"/>
    <w:rsid w:val="005F3368"/>
    <w:rsid w:val="005F66D7"/>
    <w:rsid w:val="006015DB"/>
    <w:rsid w:val="0060182B"/>
    <w:rsid w:val="006044E7"/>
    <w:rsid w:val="0061020A"/>
    <w:rsid w:val="00610922"/>
    <w:rsid w:val="00610B30"/>
    <w:rsid w:val="00616992"/>
    <w:rsid w:val="00617151"/>
    <w:rsid w:val="0062355E"/>
    <w:rsid w:val="00624798"/>
    <w:rsid w:val="0062680F"/>
    <w:rsid w:val="00636421"/>
    <w:rsid w:val="00637812"/>
    <w:rsid w:val="00637CB5"/>
    <w:rsid w:val="00637DB4"/>
    <w:rsid w:val="0064034C"/>
    <w:rsid w:val="00650CCC"/>
    <w:rsid w:val="00655AFE"/>
    <w:rsid w:val="006574E0"/>
    <w:rsid w:val="0066227D"/>
    <w:rsid w:val="00663E09"/>
    <w:rsid w:val="00665D16"/>
    <w:rsid w:val="0067395C"/>
    <w:rsid w:val="00674244"/>
    <w:rsid w:val="00684492"/>
    <w:rsid w:val="00693006"/>
    <w:rsid w:val="006952C3"/>
    <w:rsid w:val="00695ED8"/>
    <w:rsid w:val="006A68E3"/>
    <w:rsid w:val="006B12A2"/>
    <w:rsid w:val="006B25CD"/>
    <w:rsid w:val="006B64A4"/>
    <w:rsid w:val="006B7334"/>
    <w:rsid w:val="006B733D"/>
    <w:rsid w:val="006B7705"/>
    <w:rsid w:val="006C0487"/>
    <w:rsid w:val="006C0BDE"/>
    <w:rsid w:val="006C49D1"/>
    <w:rsid w:val="006E1A38"/>
    <w:rsid w:val="006E339A"/>
    <w:rsid w:val="006F0C9D"/>
    <w:rsid w:val="006F110E"/>
    <w:rsid w:val="006F266F"/>
    <w:rsid w:val="006F29D4"/>
    <w:rsid w:val="006F46D4"/>
    <w:rsid w:val="00701207"/>
    <w:rsid w:val="00712076"/>
    <w:rsid w:val="00717B57"/>
    <w:rsid w:val="007211A2"/>
    <w:rsid w:val="00731444"/>
    <w:rsid w:val="00737762"/>
    <w:rsid w:val="00737B56"/>
    <w:rsid w:val="00737B92"/>
    <w:rsid w:val="0074703E"/>
    <w:rsid w:val="00752C1A"/>
    <w:rsid w:val="00753C3D"/>
    <w:rsid w:val="00755CCC"/>
    <w:rsid w:val="007632C1"/>
    <w:rsid w:val="007659E2"/>
    <w:rsid w:val="00771CC2"/>
    <w:rsid w:val="00774C10"/>
    <w:rsid w:val="00781F99"/>
    <w:rsid w:val="007921F7"/>
    <w:rsid w:val="00793742"/>
    <w:rsid w:val="00794645"/>
    <w:rsid w:val="007A3A93"/>
    <w:rsid w:val="007B0149"/>
    <w:rsid w:val="007B01AA"/>
    <w:rsid w:val="007B3495"/>
    <w:rsid w:val="007B59ED"/>
    <w:rsid w:val="007B7720"/>
    <w:rsid w:val="007C066F"/>
    <w:rsid w:val="007C213F"/>
    <w:rsid w:val="007D233A"/>
    <w:rsid w:val="007D3A26"/>
    <w:rsid w:val="007E32D6"/>
    <w:rsid w:val="007F5F71"/>
    <w:rsid w:val="007F7838"/>
    <w:rsid w:val="007F7B22"/>
    <w:rsid w:val="008026FF"/>
    <w:rsid w:val="0080711E"/>
    <w:rsid w:val="00807C25"/>
    <w:rsid w:val="00812D08"/>
    <w:rsid w:val="00821FF7"/>
    <w:rsid w:val="0082745B"/>
    <w:rsid w:val="00827B32"/>
    <w:rsid w:val="00832045"/>
    <w:rsid w:val="008321E5"/>
    <w:rsid w:val="00850329"/>
    <w:rsid w:val="008546B9"/>
    <w:rsid w:val="0086292C"/>
    <w:rsid w:val="00862E7C"/>
    <w:rsid w:val="00863780"/>
    <w:rsid w:val="0086520E"/>
    <w:rsid w:val="00865EC4"/>
    <w:rsid w:val="00867610"/>
    <w:rsid w:val="00871234"/>
    <w:rsid w:val="00871820"/>
    <w:rsid w:val="008739A0"/>
    <w:rsid w:val="00874938"/>
    <w:rsid w:val="008766B8"/>
    <w:rsid w:val="00884EF7"/>
    <w:rsid w:val="00885A8F"/>
    <w:rsid w:val="00887E0D"/>
    <w:rsid w:val="00887F97"/>
    <w:rsid w:val="00893747"/>
    <w:rsid w:val="00896146"/>
    <w:rsid w:val="008A01E4"/>
    <w:rsid w:val="008A331F"/>
    <w:rsid w:val="008A5DAE"/>
    <w:rsid w:val="008B1897"/>
    <w:rsid w:val="008B1BAA"/>
    <w:rsid w:val="008B49AF"/>
    <w:rsid w:val="008B67F5"/>
    <w:rsid w:val="008C5CFF"/>
    <w:rsid w:val="008D0F27"/>
    <w:rsid w:val="008D1453"/>
    <w:rsid w:val="008D1FD4"/>
    <w:rsid w:val="008D393B"/>
    <w:rsid w:val="008D4BDD"/>
    <w:rsid w:val="008D4E7A"/>
    <w:rsid w:val="008D7B2B"/>
    <w:rsid w:val="008E1F6A"/>
    <w:rsid w:val="008F23A0"/>
    <w:rsid w:val="00900381"/>
    <w:rsid w:val="00903795"/>
    <w:rsid w:val="00903D74"/>
    <w:rsid w:val="00913331"/>
    <w:rsid w:val="0091343D"/>
    <w:rsid w:val="009136A9"/>
    <w:rsid w:val="00925658"/>
    <w:rsid w:val="009337E6"/>
    <w:rsid w:val="0093525D"/>
    <w:rsid w:val="00935B5E"/>
    <w:rsid w:val="00940B0F"/>
    <w:rsid w:val="009430CB"/>
    <w:rsid w:val="009471CB"/>
    <w:rsid w:val="00951B58"/>
    <w:rsid w:val="009548B6"/>
    <w:rsid w:val="00955B55"/>
    <w:rsid w:val="00956B39"/>
    <w:rsid w:val="0096238E"/>
    <w:rsid w:val="00975539"/>
    <w:rsid w:val="00975895"/>
    <w:rsid w:val="00984204"/>
    <w:rsid w:val="00991B47"/>
    <w:rsid w:val="00993D56"/>
    <w:rsid w:val="00997BEB"/>
    <w:rsid w:val="009B2742"/>
    <w:rsid w:val="009B6551"/>
    <w:rsid w:val="009B6644"/>
    <w:rsid w:val="009C1E1D"/>
    <w:rsid w:val="009C6240"/>
    <w:rsid w:val="009C7B94"/>
    <w:rsid w:val="009D2A5E"/>
    <w:rsid w:val="009D64EB"/>
    <w:rsid w:val="009D65BB"/>
    <w:rsid w:val="009D6623"/>
    <w:rsid w:val="009E2AC2"/>
    <w:rsid w:val="009E4562"/>
    <w:rsid w:val="009E6C42"/>
    <w:rsid w:val="009F3048"/>
    <w:rsid w:val="009F55A7"/>
    <w:rsid w:val="009F7C7F"/>
    <w:rsid w:val="00A04F71"/>
    <w:rsid w:val="00A150CC"/>
    <w:rsid w:val="00A2063C"/>
    <w:rsid w:val="00A23013"/>
    <w:rsid w:val="00A23B73"/>
    <w:rsid w:val="00A24255"/>
    <w:rsid w:val="00A24F93"/>
    <w:rsid w:val="00A32C11"/>
    <w:rsid w:val="00A4192A"/>
    <w:rsid w:val="00A45122"/>
    <w:rsid w:val="00A57B91"/>
    <w:rsid w:val="00A57F8C"/>
    <w:rsid w:val="00A6167D"/>
    <w:rsid w:val="00A64AEA"/>
    <w:rsid w:val="00A72FF8"/>
    <w:rsid w:val="00A92AA4"/>
    <w:rsid w:val="00A94677"/>
    <w:rsid w:val="00AA0578"/>
    <w:rsid w:val="00AA0AF7"/>
    <w:rsid w:val="00AA30D5"/>
    <w:rsid w:val="00AA5EE2"/>
    <w:rsid w:val="00AB0E1D"/>
    <w:rsid w:val="00AB35F5"/>
    <w:rsid w:val="00AB3A11"/>
    <w:rsid w:val="00AC1234"/>
    <w:rsid w:val="00AC21D4"/>
    <w:rsid w:val="00AC22B9"/>
    <w:rsid w:val="00AC2C96"/>
    <w:rsid w:val="00AC2D69"/>
    <w:rsid w:val="00AC3476"/>
    <w:rsid w:val="00AD68C1"/>
    <w:rsid w:val="00AF224D"/>
    <w:rsid w:val="00AF2729"/>
    <w:rsid w:val="00AF2890"/>
    <w:rsid w:val="00AF5B7A"/>
    <w:rsid w:val="00B00969"/>
    <w:rsid w:val="00B0151D"/>
    <w:rsid w:val="00B05978"/>
    <w:rsid w:val="00B1028E"/>
    <w:rsid w:val="00B1036D"/>
    <w:rsid w:val="00B10571"/>
    <w:rsid w:val="00B11C3E"/>
    <w:rsid w:val="00B1562C"/>
    <w:rsid w:val="00B172E6"/>
    <w:rsid w:val="00B21801"/>
    <w:rsid w:val="00B243AE"/>
    <w:rsid w:val="00B2652A"/>
    <w:rsid w:val="00B304CA"/>
    <w:rsid w:val="00B34E0B"/>
    <w:rsid w:val="00B46A3D"/>
    <w:rsid w:val="00B71050"/>
    <w:rsid w:val="00B72B54"/>
    <w:rsid w:val="00B77682"/>
    <w:rsid w:val="00B821D4"/>
    <w:rsid w:val="00B82BA1"/>
    <w:rsid w:val="00B84DB1"/>
    <w:rsid w:val="00B85D70"/>
    <w:rsid w:val="00B91A95"/>
    <w:rsid w:val="00B92F91"/>
    <w:rsid w:val="00B93F66"/>
    <w:rsid w:val="00B97CF9"/>
    <w:rsid w:val="00BB1C18"/>
    <w:rsid w:val="00BB2134"/>
    <w:rsid w:val="00BB3D1B"/>
    <w:rsid w:val="00BB4472"/>
    <w:rsid w:val="00BB6EBE"/>
    <w:rsid w:val="00BC0B27"/>
    <w:rsid w:val="00BD16BD"/>
    <w:rsid w:val="00BD47B7"/>
    <w:rsid w:val="00BE0AEE"/>
    <w:rsid w:val="00BF05F8"/>
    <w:rsid w:val="00BF21E2"/>
    <w:rsid w:val="00BF3EBB"/>
    <w:rsid w:val="00C03478"/>
    <w:rsid w:val="00C03A74"/>
    <w:rsid w:val="00C10999"/>
    <w:rsid w:val="00C11469"/>
    <w:rsid w:val="00C17EA4"/>
    <w:rsid w:val="00C32913"/>
    <w:rsid w:val="00C4111D"/>
    <w:rsid w:val="00C42B78"/>
    <w:rsid w:val="00C537F3"/>
    <w:rsid w:val="00C651D8"/>
    <w:rsid w:val="00C66CBD"/>
    <w:rsid w:val="00C70DEC"/>
    <w:rsid w:val="00C72EEB"/>
    <w:rsid w:val="00C73E26"/>
    <w:rsid w:val="00C743F2"/>
    <w:rsid w:val="00C83E09"/>
    <w:rsid w:val="00C84CFF"/>
    <w:rsid w:val="00C902E7"/>
    <w:rsid w:val="00C91372"/>
    <w:rsid w:val="00C97589"/>
    <w:rsid w:val="00CA0C05"/>
    <w:rsid w:val="00CA1F3B"/>
    <w:rsid w:val="00CA2C07"/>
    <w:rsid w:val="00CB12AD"/>
    <w:rsid w:val="00CB1EAB"/>
    <w:rsid w:val="00CB22CA"/>
    <w:rsid w:val="00CB4CC9"/>
    <w:rsid w:val="00CB6C46"/>
    <w:rsid w:val="00CB7828"/>
    <w:rsid w:val="00CC1E7A"/>
    <w:rsid w:val="00CC5CEC"/>
    <w:rsid w:val="00CD12D5"/>
    <w:rsid w:val="00CD3904"/>
    <w:rsid w:val="00CD6ABB"/>
    <w:rsid w:val="00CE0CA8"/>
    <w:rsid w:val="00CE189E"/>
    <w:rsid w:val="00CE4A9A"/>
    <w:rsid w:val="00D02736"/>
    <w:rsid w:val="00D14CAA"/>
    <w:rsid w:val="00D16E11"/>
    <w:rsid w:val="00D176AE"/>
    <w:rsid w:val="00D17FEE"/>
    <w:rsid w:val="00D35EB9"/>
    <w:rsid w:val="00D409A6"/>
    <w:rsid w:val="00D4304B"/>
    <w:rsid w:val="00D44745"/>
    <w:rsid w:val="00D5074A"/>
    <w:rsid w:val="00D51E2C"/>
    <w:rsid w:val="00D55C2A"/>
    <w:rsid w:val="00D567BA"/>
    <w:rsid w:val="00D57435"/>
    <w:rsid w:val="00D63833"/>
    <w:rsid w:val="00D64EFA"/>
    <w:rsid w:val="00D67EE0"/>
    <w:rsid w:val="00D702CE"/>
    <w:rsid w:val="00D704E5"/>
    <w:rsid w:val="00D75D39"/>
    <w:rsid w:val="00D8301E"/>
    <w:rsid w:val="00D836E8"/>
    <w:rsid w:val="00D91154"/>
    <w:rsid w:val="00D92F62"/>
    <w:rsid w:val="00D92FCF"/>
    <w:rsid w:val="00D94661"/>
    <w:rsid w:val="00DB2F37"/>
    <w:rsid w:val="00DB5B70"/>
    <w:rsid w:val="00DB5D44"/>
    <w:rsid w:val="00DD00C4"/>
    <w:rsid w:val="00DD0487"/>
    <w:rsid w:val="00DD5DD5"/>
    <w:rsid w:val="00DD6883"/>
    <w:rsid w:val="00DE3713"/>
    <w:rsid w:val="00DE7373"/>
    <w:rsid w:val="00DE73A0"/>
    <w:rsid w:val="00DE7CAF"/>
    <w:rsid w:val="00DF2DAA"/>
    <w:rsid w:val="00DF505B"/>
    <w:rsid w:val="00DF6426"/>
    <w:rsid w:val="00DF7F07"/>
    <w:rsid w:val="00E03E07"/>
    <w:rsid w:val="00E048BC"/>
    <w:rsid w:val="00E06153"/>
    <w:rsid w:val="00E11C1C"/>
    <w:rsid w:val="00E123C0"/>
    <w:rsid w:val="00E17CF9"/>
    <w:rsid w:val="00E25F6C"/>
    <w:rsid w:val="00E269A5"/>
    <w:rsid w:val="00E2737D"/>
    <w:rsid w:val="00E31BFC"/>
    <w:rsid w:val="00E3585E"/>
    <w:rsid w:val="00E518CF"/>
    <w:rsid w:val="00E51A7A"/>
    <w:rsid w:val="00E56751"/>
    <w:rsid w:val="00E56FBF"/>
    <w:rsid w:val="00E61554"/>
    <w:rsid w:val="00E70729"/>
    <w:rsid w:val="00E72174"/>
    <w:rsid w:val="00E73510"/>
    <w:rsid w:val="00E75971"/>
    <w:rsid w:val="00E97A33"/>
    <w:rsid w:val="00E97EB9"/>
    <w:rsid w:val="00EA0153"/>
    <w:rsid w:val="00EA10C0"/>
    <w:rsid w:val="00EA15BE"/>
    <w:rsid w:val="00EB1DB6"/>
    <w:rsid w:val="00EB3B80"/>
    <w:rsid w:val="00EC070D"/>
    <w:rsid w:val="00EC14C6"/>
    <w:rsid w:val="00EC270D"/>
    <w:rsid w:val="00EC5CAB"/>
    <w:rsid w:val="00ED0B29"/>
    <w:rsid w:val="00ED2229"/>
    <w:rsid w:val="00ED4953"/>
    <w:rsid w:val="00ED4A06"/>
    <w:rsid w:val="00EF066E"/>
    <w:rsid w:val="00F041F0"/>
    <w:rsid w:val="00F10CFF"/>
    <w:rsid w:val="00F13AF5"/>
    <w:rsid w:val="00F16245"/>
    <w:rsid w:val="00F20BE5"/>
    <w:rsid w:val="00F20E04"/>
    <w:rsid w:val="00F27CC3"/>
    <w:rsid w:val="00F30DD5"/>
    <w:rsid w:val="00F32E6F"/>
    <w:rsid w:val="00F339EF"/>
    <w:rsid w:val="00F3529A"/>
    <w:rsid w:val="00F4313E"/>
    <w:rsid w:val="00F519AA"/>
    <w:rsid w:val="00F549C5"/>
    <w:rsid w:val="00F61B6A"/>
    <w:rsid w:val="00F660C3"/>
    <w:rsid w:val="00F66C6C"/>
    <w:rsid w:val="00F71CB8"/>
    <w:rsid w:val="00F759AF"/>
    <w:rsid w:val="00F76A2C"/>
    <w:rsid w:val="00F8223C"/>
    <w:rsid w:val="00F83DDB"/>
    <w:rsid w:val="00F91D27"/>
    <w:rsid w:val="00F95974"/>
    <w:rsid w:val="00F95CD5"/>
    <w:rsid w:val="00FA461E"/>
    <w:rsid w:val="00FA6DDA"/>
    <w:rsid w:val="00FA7D65"/>
    <w:rsid w:val="00FB5F25"/>
    <w:rsid w:val="00FB6FA0"/>
    <w:rsid w:val="00FC407A"/>
    <w:rsid w:val="00FC4611"/>
    <w:rsid w:val="00FC6921"/>
    <w:rsid w:val="00FD0ECB"/>
    <w:rsid w:val="00FD5DCC"/>
    <w:rsid w:val="00FE3E3B"/>
    <w:rsid w:val="00FE7941"/>
    <w:rsid w:val="00FE7D49"/>
    <w:rsid w:val="00FF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1BA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5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E5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2B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567B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30C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35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5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4F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14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F71"/>
  </w:style>
  <w:style w:type="paragraph" w:styleId="Zpat">
    <w:name w:val="footer"/>
    <w:basedOn w:val="Normln"/>
    <w:link w:val="Zpat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F71"/>
  </w:style>
  <w:style w:type="character" w:styleId="Siln">
    <w:name w:val="Strong"/>
    <w:basedOn w:val="Standardnpsmoodstavce"/>
    <w:uiPriority w:val="22"/>
    <w:qFormat/>
    <w:rsid w:val="008B1B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B1B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cq">
    <w:name w:val="d_cq"/>
    <w:basedOn w:val="Normln"/>
    <w:rsid w:val="007A3A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5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E5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cnumber">
    <w:name w:val="tocnumber"/>
    <w:basedOn w:val="Standardnpsmoodstavce"/>
    <w:rsid w:val="000E54D8"/>
  </w:style>
  <w:style w:type="character" w:customStyle="1" w:styleId="toctext">
    <w:name w:val="toctext"/>
    <w:basedOn w:val="Standardnpsmoodstavce"/>
    <w:rsid w:val="000E54D8"/>
  </w:style>
  <w:style w:type="character" w:customStyle="1" w:styleId="mw-headline">
    <w:name w:val="mw-headline"/>
    <w:basedOn w:val="Standardnpsmoodstavce"/>
    <w:rsid w:val="000E54D8"/>
  </w:style>
  <w:style w:type="character" w:customStyle="1" w:styleId="mw-editsection">
    <w:name w:val="mw-editsection"/>
    <w:basedOn w:val="Standardnpsmoodstavce"/>
    <w:rsid w:val="000E54D8"/>
  </w:style>
  <w:style w:type="character" w:customStyle="1" w:styleId="mw-editsection-bracket">
    <w:name w:val="mw-editsection-bracket"/>
    <w:basedOn w:val="Standardnpsmoodstavce"/>
    <w:rsid w:val="000E54D8"/>
  </w:style>
  <w:style w:type="character" w:customStyle="1" w:styleId="mw-editsection-divider">
    <w:name w:val="mw-editsection-divider"/>
    <w:basedOn w:val="Standardnpsmoodstavce"/>
    <w:rsid w:val="000E54D8"/>
  </w:style>
  <w:style w:type="character" w:customStyle="1" w:styleId="plainlinks">
    <w:name w:val="plainlinks"/>
    <w:basedOn w:val="Standardnpsmoodstavce"/>
    <w:rsid w:val="000E54D8"/>
  </w:style>
  <w:style w:type="character" w:customStyle="1" w:styleId="plainlinks-print">
    <w:name w:val="plainlinks-print"/>
    <w:basedOn w:val="Standardnpsmoodstavce"/>
    <w:rsid w:val="000E54D8"/>
  </w:style>
  <w:style w:type="character" w:customStyle="1" w:styleId="noprint">
    <w:name w:val="noprint"/>
    <w:basedOn w:val="Standardnpsmoodstavce"/>
    <w:rsid w:val="000E54D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E54D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E54D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2B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t">
    <w:name w:val="cat"/>
    <w:basedOn w:val="Standardnpsmoodstavce"/>
    <w:rsid w:val="00B82BA1"/>
  </w:style>
  <w:style w:type="character" w:customStyle="1" w:styleId="inner-arrow">
    <w:name w:val="inner-arrow"/>
    <w:basedOn w:val="Standardnpsmoodstavce"/>
    <w:rsid w:val="00B82BA1"/>
  </w:style>
  <w:style w:type="character" w:styleId="Zvraznn">
    <w:name w:val="Emphasis"/>
    <w:basedOn w:val="Standardnpsmoodstavce"/>
    <w:uiPriority w:val="20"/>
    <w:qFormat/>
    <w:rsid w:val="00F27CC3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D567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9430C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1BA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5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E5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2B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567B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30C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35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5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4F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14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F71"/>
  </w:style>
  <w:style w:type="paragraph" w:styleId="Zpat">
    <w:name w:val="footer"/>
    <w:basedOn w:val="Normln"/>
    <w:link w:val="Zpat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F71"/>
  </w:style>
  <w:style w:type="character" w:styleId="Siln">
    <w:name w:val="Strong"/>
    <w:basedOn w:val="Standardnpsmoodstavce"/>
    <w:uiPriority w:val="22"/>
    <w:qFormat/>
    <w:rsid w:val="008B1B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B1B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cq">
    <w:name w:val="d_cq"/>
    <w:basedOn w:val="Normln"/>
    <w:rsid w:val="007A3A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5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E5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cnumber">
    <w:name w:val="tocnumber"/>
    <w:basedOn w:val="Standardnpsmoodstavce"/>
    <w:rsid w:val="000E54D8"/>
  </w:style>
  <w:style w:type="character" w:customStyle="1" w:styleId="toctext">
    <w:name w:val="toctext"/>
    <w:basedOn w:val="Standardnpsmoodstavce"/>
    <w:rsid w:val="000E54D8"/>
  </w:style>
  <w:style w:type="character" w:customStyle="1" w:styleId="mw-headline">
    <w:name w:val="mw-headline"/>
    <w:basedOn w:val="Standardnpsmoodstavce"/>
    <w:rsid w:val="000E54D8"/>
  </w:style>
  <w:style w:type="character" w:customStyle="1" w:styleId="mw-editsection">
    <w:name w:val="mw-editsection"/>
    <w:basedOn w:val="Standardnpsmoodstavce"/>
    <w:rsid w:val="000E54D8"/>
  </w:style>
  <w:style w:type="character" w:customStyle="1" w:styleId="mw-editsection-bracket">
    <w:name w:val="mw-editsection-bracket"/>
    <w:basedOn w:val="Standardnpsmoodstavce"/>
    <w:rsid w:val="000E54D8"/>
  </w:style>
  <w:style w:type="character" w:customStyle="1" w:styleId="mw-editsection-divider">
    <w:name w:val="mw-editsection-divider"/>
    <w:basedOn w:val="Standardnpsmoodstavce"/>
    <w:rsid w:val="000E54D8"/>
  </w:style>
  <w:style w:type="character" w:customStyle="1" w:styleId="plainlinks">
    <w:name w:val="plainlinks"/>
    <w:basedOn w:val="Standardnpsmoodstavce"/>
    <w:rsid w:val="000E54D8"/>
  </w:style>
  <w:style w:type="character" w:customStyle="1" w:styleId="plainlinks-print">
    <w:name w:val="plainlinks-print"/>
    <w:basedOn w:val="Standardnpsmoodstavce"/>
    <w:rsid w:val="000E54D8"/>
  </w:style>
  <w:style w:type="character" w:customStyle="1" w:styleId="noprint">
    <w:name w:val="noprint"/>
    <w:basedOn w:val="Standardnpsmoodstavce"/>
    <w:rsid w:val="000E54D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E54D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E54D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2B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t">
    <w:name w:val="cat"/>
    <w:basedOn w:val="Standardnpsmoodstavce"/>
    <w:rsid w:val="00B82BA1"/>
  </w:style>
  <w:style w:type="character" w:customStyle="1" w:styleId="inner-arrow">
    <w:name w:val="inner-arrow"/>
    <w:basedOn w:val="Standardnpsmoodstavce"/>
    <w:rsid w:val="00B82BA1"/>
  </w:style>
  <w:style w:type="character" w:styleId="Zvraznn">
    <w:name w:val="Emphasis"/>
    <w:basedOn w:val="Standardnpsmoodstavce"/>
    <w:uiPriority w:val="20"/>
    <w:qFormat/>
    <w:rsid w:val="00F27CC3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D567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9430C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0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388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554505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21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60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990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6793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5849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176260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2A9B1"/>
                            <w:left w:val="single" w:sz="6" w:space="5" w:color="A2A9B1"/>
                            <w:bottom w:val="single" w:sz="6" w:space="5" w:color="A2A9B1"/>
                            <w:right w:val="single" w:sz="6" w:space="5" w:color="A2A9B1"/>
                          </w:divBdr>
                        </w:div>
                        <w:div w:id="1409693170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749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6" w:space="4" w:color="A2A9B1"/>
                            <w:left w:val="single" w:sz="6" w:space="4" w:color="A2A9B1"/>
                            <w:bottom w:val="single" w:sz="6" w:space="4" w:color="A2A9B1"/>
                            <w:right w:val="single" w:sz="6" w:space="4" w:color="A2A9B1"/>
                          </w:divBdr>
                        </w:div>
                      </w:divsChild>
                    </w:div>
                  </w:divsChild>
                </w:div>
                <w:div w:id="873005267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58504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3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59220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782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28566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2506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3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6993069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1868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7312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813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3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06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2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4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3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418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2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8155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0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61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44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0873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2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09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960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77473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32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24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05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8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934882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06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76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23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03333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23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8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24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06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2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690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85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60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57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118227">
                          <w:marLeft w:val="0"/>
                          <w:marRight w:val="0"/>
                          <w:marTop w:val="4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875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7889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64605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36234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29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6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142357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0367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5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4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3752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7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6101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62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2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210810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6561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90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224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4674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071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26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5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103824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0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83607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16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4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2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5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201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16590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06854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04571336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4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lostranskyh&#345;bitov.cz" TargetMode="External"/><Relationship Id="rId17" Type="http://schemas.openxmlformats.org/officeDocument/2006/relationships/hyperlink" Target="mailto:paostt@seznam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space.cuni.cz//handle/20.500.11956/3691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ahady-a-tajemna.cz/news/smirci-krize-pripominka-davnych-tragedii/?utm_source=copy&amp;utm_medium=paste&amp;utm_campaign=copypaste&amp;utm_content=https%3A%2F%2Fwww.zahady-a-tajemna.cz%2Fnews%2Fsmirci-krize-pripominka-davnych-tragedii%2F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DA1-4ADC-497F-A023-53B943CB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</Pages>
  <Words>6149</Words>
  <Characters>36282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Lnv</dc:creator>
  <cp:lastModifiedBy>Lnv</cp:lastModifiedBy>
  <cp:revision>38</cp:revision>
  <cp:lastPrinted>2019-04-22T18:52:00Z</cp:lastPrinted>
  <dcterms:created xsi:type="dcterms:W3CDTF">2021-05-05T07:20:00Z</dcterms:created>
  <dcterms:modified xsi:type="dcterms:W3CDTF">2021-10-23T08:26:00Z</dcterms:modified>
</cp:coreProperties>
</file>