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478" w:rsidRPr="00737B92" w:rsidRDefault="00B84767" w:rsidP="0021350D">
      <w:pPr>
        <w:rPr>
          <w:sz w:val="20"/>
          <w:szCs w:val="20"/>
        </w:rPr>
      </w:pPr>
      <w:r>
        <w:rPr>
          <w:sz w:val="20"/>
          <w:szCs w:val="20"/>
        </w:rPr>
        <w:t>7</w:t>
      </w:r>
      <w:r w:rsidR="00C03478" w:rsidRPr="00737B92">
        <w:rPr>
          <w:sz w:val="20"/>
          <w:szCs w:val="20"/>
        </w:rPr>
        <w:t xml:space="preserve">. ročník </w:t>
      </w:r>
      <w:r w:rsidR="00A24F93">
        <w:rPr>
          <w:sz w:val="20"/>
          <w:szCs w:val="20"/>
        </w:rPr>
        <w:t>/1</w:t>
      </w:r>
      <w:r w:rsidR="00137566">
        <w:rPr>
          <w:sz w:val="20"/>
          <w:szCs w:val="20"/>
        </w:rPr>
        <w:t xml:space="preserve">. </w:t>
      </w:r>
      <w:proofErr w:type="gramStart"/>
      <w:r w:rsidR="00137566">
        <w:rPr>
          <w:sz w:val="20"/>
          <w:szCs w:val="20"/>
        </w:rPr>
        <w:t>vydání</w:t>
      </w:r>
      <w:r w:rsidR="00C03478" w:rsidRPr="00737B92">
        <w:rPr>
          <w:sz w:val="20"/>
          <w:szCs w:val="20"/>
        </w:rPr>
        <w:t xml:space="preserve">                                         </w:t>
      </w:r>
      <w:r w:rsidR="005B785E" w:rsidRPr="00737B92">
        <w:rPr>
          <w:sz w:val="20"/>
          <w:szCs w:val="20"/>
        </w:rPr>
        <w:t xml:space="preserve">                                                                                   </w:t>
      </w:r>
      <w:r w:rsidR="005F3368" w:rsidRPr="00737B92">
        <w:rPr>
          <w:sz w:val="20"/>
          <w:szCs w:val="20"/>
        </w:rPr>
        <w:t xml:space="preserve">    </w:t>
      </w:r>
      <w:r w:rsidR="00D94661">
        <w:rPr>
          <w:sz w:val="20"/>
          <w:szCs w:val="20"/>
        </w:rPr>
        <w:t xml:space="preserve">        </w:t>
      </w:r>
      <w:r w:rsidR="00A24F93">
        <w:rPr>
          <w:sz w:val="20"/>
          <w:szCs w:val="20"/>
        </w:rPr>
        <w:t>únor</w:t>
      </w:r>
      <w:proofErr w:type="gramEnd"/>
      <w:r w:rsidR="00A24F93">
        <w:rPr>
          <w:sz w:val="20"/>
          <w:szCs w:val="20"/>
        </w:rPr>
        <w:t xml:space="preserve"> </w:t>
      </w:r>
      <w:r w:rsidR="003D269C">
        <w:rPr>
          <w:sz w:val="20"/>
          <w:szCs w:val="20"/>
        </w:rPr>
        <w:t xml:space="preserve"> </w:t>
      </w:r>
      <w:r w:rsidR="00285432">
        <w:rPr>
          <w:sz w:val="20"/>
          <w:szCs w:val="20"/>
        </w:rPr>
        <w:t>202</w:t>
      </w:r>
      <w:r>
        <w:rPr>
          <w:sz w:val="20"/>
          <w:szCs w:val="20"/>
        </w:rPr>
        <w:t>1</w:t>
      </w:r>
    </w:p>
    <w:p w:rsidR="00C11469" w:rsidRDefault="00C11469" w:rsidP="0056417B">
      <w:pPr>
        <w:jc w:val="center"/>
        <w:rPr>
          <w:rFonts w:ascii="Bradley Hand ITC" w:hAnsi="Bradley Hand ITC"/>
          <w:b/>
          <w:sz w:val="96"/>
          <w:szCs w:val="96"/>
        </w:rPr>
      </w:pPr>
    </w:p>
    <w:p w:rsidR="005B785E" w:rsidRPr="002D1433" w:rsidRDefault="005B785E" w:rsidP="0056417B">
      <w:pPr>
        <w:jc w:val="center"/>
        <w:rPr>
          <w:rFonts w:ascii="Bradley Hand ITC" w:hAnsi="Bradley Hand ITC"/>
          <w:b/>
          <w:sz w:val="96"/>
          <w:szCs w:val="96"/>
        </w:rPr>
      </w:pPr>
      <w:r w:rsidRPr="002D1433">
        <w:rPr>
          <w:rFonts w:ascii="Bradley Hand ITC" w:hAnsi="Bradley Hand ITC"/>
          <w:b/>
          <w:sz w:val="96"/>
          <w:szCs w:val="96"/>
        </w:rPr>
        <w:t>BULLETIN</w:t>
      </w:r>
    </w:p>
    <w:p w:rsidR="005B785E" w:rsidRPr="00737B92" w:rsidRDefault="005B785E" w:rsidP="0056417B">
      <w:pPr>
        <w:jc w:val="center"/>
        <w:rPr>
          <w:sz w:val="44"/>
          <w:szCs w:val="44"/>
        </w:rPr>
      </w:pPr>
      <w:r w:rsidRPr="00737B92">
        <w:rPr>
          <w:sz w:val="44"/>
          <w:szCs w:val="44"/>
        </w:rPr>
        <w:t>P.</w:t>
      </w:r>
      <w:r w:rsidR="002D1433">
        <w:rPr>
          <w:sz w:val="44"/>
          <w:szCs w:val="44"/>
        </w:rPr>
        <w:t xml:space="preserve"> </w:t>
      </w:r>
      <w:r w:rsidRPr="00737B92">
        <w:rPr>
          <w:sz w:val="44"/>
          <w:szCs w:val="44"/>
        </w:rPr>
        <w:t>A.</w:t>
      </w:r>
      <w:r w:rsidR="002D1433">
        <w:rPr>
          <w:sz w:val="44"/>
          <w:szCs w:val="44"/>
        </w:rPr>
        <w:t xml:space="preserve"> </w:t>
      </w:r>
      <w:r w:rsidRPr="00737B92">
        <w:rPr>
          <w:sz w:val="44"/>
          <w:szCs w:val="44"/>
        </w:rPr>
        <w:t>O.</w:t>
      </w:r>
      <w:r w:rsidR="002D1433">
        <w:rPr>
          <w:sz w:val="44"/>
          <w:szCs w:val="44"/>
        </w:rPr>
        <w:t xml:space="preserve"> </w:t>
      </w:r>
      <w:r w:rsidRPr="00737B92">
        <w:rPr>
          <w:sz w:val="44"/>
          <w:szCs w:val="44"/>
        </w:rPr>
        <w:t>S</w:t>
      </w:r>
      <w:r w:rsidR="00737B92">
        <w:rPr>
          <w:sz w:val="44"/>
          <w:szCs w:val="44"/>
        </w:rPr>
        <w:t xml:space="preserve"> </w:t>
      </w:r>
      <w:proofErr w:type="gramStart"/>
      <w:r w:rsidRPr="00737B92">
        <w:rPr>
          <w:sz w:val="44"/>
          <w:szCs w:val="44"/>
        </w:rPr>
        <w:t>Thurn</w:t>
      </w:r>
      <w:proofErr w:type="gramEnd"/>
      <w:r w:rsidRPr="00737B92">
        <w:rPr>
          <w:sz w:val="44"/>
          <w:szCs w:val="44"/>
        </w:rPr>
        <w:t xml:space="preserve"> Taxis</w:t>
      </w:r>
    </w:p>
    <w:p w:rsidR="00737B92" w:rsidRPr="005B785E" w:rsidRDefault="00E51A7A" w:rsidP="00D17FEE">
      <w:pPr>
        <w:rPr>
          <w:sz w:val="36"/>
          <w:szCs w:val="36"/>
        </w:rPr>
      </w:pPr>
      <w:r>
        <w:rPr>
          <w:sz w:val="36"/>
          <w:szCs w:val="36"/>
        </w:rPr>
        <w:t xml:space="preserve">      </w:t>
      </w:r>
    </w:p>
    <w:p w:rsidR="00C11469" w:rsidRDefault="00C11469" w:rsidP="0056417B">
      <w:pPr>
        <w:jc w:val="center"/>
        <w:rPr>
          <w:sz w:val="16"/>
          <w:szCs w:val="16"/>
        </w:rPr>
      </w:pPr>
    </w:p>
    <w:p w:rsidR="005B785E" w:rsidRPr="00C03478" w:rsidRDefault="00C83E09" w:rsidP="0056417B">
      <w:pPr>
        <w:jc w:val="center"/>
        <w:rPr>
          <w:sz w:val="16"/>
          <w:szCs w:val="16"/>
        </w:rPr>
      </w:pPr>
      <w:r>
        <w:rPr>
          <w:noProof/>
          <w:sz w:val="16"/>
          <w:szCs w:val="16"/>
          <w:lang w:eastAsia="cs-CZ"/>
        </w:rPr>
        <w:drawing>
          <wp:inline distT="0" distB="0" distL="0" distR="0" wp14:anchorId="2A8AB786" wp14:editId="26AF5D88">
            <wp:extent cx="2124075" cy="2224032"/>
            <wp:effectExtent l="0" t="0" r="0" b="5080"/>
            <wp:docPr id="1" name="Obrázek 1" descr="C:\Users\Lnv\Desktop\85px-Wappen_Thurn_und_Taxi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nv\Desktop\85px-Wappen_Thurn_und_Taxis.svg.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26175" cy="2226231"/>
                    </a:xfrm>
                    <a:prstGeom prst="rect">
                      <a:avLst/>
                    </a:prstGeom>
                    <a:noFill/>
                    <a:ln>
                      <a:noFill/>
                    </a:ln>
                  </pic:spPr>
                </pic:pic>
              </a:graphicData>
            </a:graphic>
          </wp:inline>
        </w:drawing>
      </w:r>
    </w:p>
    <w:p w:rsidR="00C03478" w:rsidRDefault="00C03478" w:rsidP="00D17FEE">
      <w:pPr>
        <w:rPr>
          <w:b/>
          <w:sz w:val="28"/>
          <w:szCs w:val="28"/>
        </w:rPr>
      </w:pPr>
    </w:p>
    <w:p w:rsidR="00752C1A" w:rsidRDefault="00752C1A" w:rsidP="00752C1A">
      <w:pPr>
        <w:autoSpaceDE w:val="0"/>
        <w:autoSpaceDN w:val="0"/>
        <w:adjustRightInd w:val="0"/>
        <w:rPr>
          <w:sz w:val="20"/>
          <w:szCs w:val="20"/>
        </w:rPr>
      </w:pPr>
    </w:p>
    <w:p w:rsidR="00752C1A" w:rsidRDefault="00752C1A" w:rsidP="00752C1A">
      <w:pPr>
        <w:autoSpaceDE w:val="0"/>
        <w:autoSpaceDN w:val="0"/>
        <w:adjustRightInd w:val="0"/>
        <w:rPr>
          <w:sz w:val="20"/>
          <w:szCs w:val="20"/>
        </w:rPr>
      </w:pPr>
    </w:p>
    <w:p w:rsidR="00752C1A" w:rsidRDefault="00752C1A" w:rsidP="00752C1A">
      <w:pPr>
        <w:rPr>
          <w:sz w:val="20"/>
          <w:szCs w:val="20"/>
        </w:rPr>
      </w:pPr>
    </w:p>
    <w:p w:rsidR="00752C1A" w:rsidRDefault="00752C1A" w:rsidP="00752C1A">
      <w:pPr>
        <w:rPr>
          <w:sz w:val="20"/>
          <w:szCs w:val="20"/>
        </w:rPr>
      </w:pPr>
    </w:p>
    <w:p w:rsidR="00752C1A" w:rsidRDefault="00752C1A" w:rsidP="00752C1A">
      <w:pPr>
        <w:rPr>
          <w:sz w:val="20"/>
          <w:szCs w:val="20"/>
        </w:rPr>
      </w:pPr>
    </w:p>
    <w:p w:rsidR="00752C1A" w:rsidRDefault="00752C1A" w:rsidP="00752C1A">
      <w:pPr>
        <w:rPr>
          <w:sz w:val="20"/>
          <w:szCs w:val="20"/>
        </w:rPr>
      </w:pPr>
    </w:p>
    <w:p w:rsidR="00C83E09" w:rsidRDefault="00FC4611" w:rsidP="00C11469">
      <w:pPr>
        <w:rPr>
          <w:b/>
          <w:sz w:val="32"/>
          <w:szCs w:val="32"/>
        </w:rPr>
      </w:pPr>
      <w:r>
        <w:rPr>
          <w:b/>
          <w:sz w:val="32"/>
          <w:szCs w:val="32"/>
        </w:rPr>
        <w:t>Slovo na úvod …</w:t>
      </w:r>
      <w:proofErr w:type="gramStart"/>
      <w:r>
        <w:rPr>
          <w:b/>
          <w:sz w:val="32"/>
          <w:szCs w:val="32"/>
        </w:rPr>
        <w:t>…..</w:t>
      </w:r>
      <w:proofErr w:type="gramEnd"/>
    </w:p>
    <w:p w:rsidR="00770503" w:rsidRDefault="00770503" w:rsidP="00C11469">
      <w:pPr>
        <w:rPr>
          <w:b/>
          <w:sz w:val="32"/>
          <w:szCs w:val="32"/>
        </w:rPr>
      </w:pPr>
    </w:p>
    <w:p w:rsidR="00F16153" w:rsidRDefault="00770503" w:rsidP="00770503">
      <w:pPr>
        <w:shd w:val="clear" w:color="auto" w:fill="FFFFFF"/>
        <w:rPr>
          <w:rFonts w:eastAsia="Times New Roman" w:cs="Tahoma"/>
          <w:color w:val="222222"/>
          <w:sz w:val="24"/>
          <w:szCs w:val="24"/>
          <w:lang w:eastAsia="cs-CZ"/>
        </w:rPr>
      </w:pPr>
      <w:r>
        <w:rPr>
          <w:rFonts w:eastAsia="Times New Roman" w:cs="Tahoma"/>
          <w:color w:val="222222"/>
          <w:sz w:val="24"/>
          <w:szCs w:val="24"/>
          <w:lang w:eastAsia="cs-CZ"/>
        </w:rPr>
        <w:t xml:space="preserve">     </w:t>
      </w:r>
      <w:r w:rsidRPr="00770503">
        <w:rPr>
          <w:rFonts w:eastAsia="Times New Roman" w:cs="Tahoma"/>
          <w:color w:val="222222"/>
          <w:sz w:val="24"/>
          <w:szCs w:val="24"/>
          <w:lang w:eastAsia="cs-CZ"/>
        </w:rPr>
        <w:t>Naši m</w:t>
      </w:r>
      <w:r w:rsidR="00F77063" w:rsidRPr="00770503">
        <w:rPr>
          <w:rFonts w:eastAsia="Times New Roman" w:cs="Tahoma"/>
          <w:color w:val="222222"/>
          <w:sz w:val="24"/>
          <w:szCs w:val="24"/>
          <w:lang w:eastAsia="cs-CZ"/>
        </w:rPr>
        <w:t>ilí pří</w:t>
      </w:r>
      <w:r w:rsidRPr="00770503">
        <w:rPr>
          <w:rFonts w:eastAsia="Times New Roman" w:cs="Tahoma"/>
          <w:color w:val="222222"/>
          <w:sz w:val="24"/>
          <w:szCs w:val="24"/>
          <w:lang w:eastAsia="cs-CZ"/>
        </w:rPr>
        <w:t>znivci</w:t>
      </w:r>
      <w:r w:rsidR="00F77063" w:rsidRPr="00770503">
        <w:rPr>
          <w:rFonts w:eastAsia="Times New Roman" w:cs="Tahoma"/>
          <w:color w:val="222222"/>
          <w:sz w:val="24"/>
          <w:szCs w:val="24"/>
          <w:lang w:eastAsia="cs-CZ"/>
        </w:rPr>
        <w:t>,</w:t>
      </w:r>
      <w:r w:rsidRPr="00770503">
        <w:rPr>
          <w:rFonts w:eastAsia="Times New Roman" w:cs="Tahoma"/>
          <w:color w:val="222222"/>
          <w:sz w:val="24"/>
          <w:szCs w:val="24"/>
          <w:lang w:eastAsia="cs-CZ"/>
        </w:rPr>
        <w:t xml:space="preserve"> </w:t>
      </w:r>
    </w:p>
    <w:p w:rsidR="00F77063" w:rsidRDefault="00F77063" w:rsidP="00770503">
      <w:pPr>
        <w:shd w:val="clear" w:color="auto" w:fill="FFFFFF"/>
        <w:rPr>
          <w:rFonts w:eastAsia="Times New Roman" w:cs="Tahoma"/>
          <w:color w:val="222222"/>
          <w:sz w:val="24"/>
          <w:szCs w:val="24"/>
          <w:lang w:eastAsia="cs-CZ"/>
        </w:rPr>
      </w:pPr>
      <w:r w:rsidRPr="00770503">
        <w:rPr>
          <w:rFonts w:eastAsia="Times New Roman" w:cs="Tahoma"/>
          <w:color w:val="222222"/>
          <w:sz w:val="24"/>
          <w:szCs w:val="24"/>
          <w:lang w:eastAsia="cs-CZ"/>
        </w:rPr>
        <w:t>máme za sebou náročný rok, který před nás postavil spoustu výzev.</w:t>
      </w:r>
      <w:r w:rsidR="00770503" w:rsidRPr="00770503">
        <w:rPr>
          <w:rFonts w:eastAsia="Times New Roman" w:cs="Tahoma"/>
          <w:color w:val="222222"/>
          <w:sz w:val="24"/>
          <w:szCs w:val="24"/>
          <w:lang w:eastAsia="cs-CZ"/>
        </w:rPr>
        <w:t xml:space="preserve"> </w:t>
      </w:r>
      <w:proofErr w:type="spellStart"/>
      <w:r w:rsidRPr="00770503">
        <w:rPr>
          <w:rFonts w:eastAsia="Times New Roman" w:cs="Tahoma"/>
          <w:color w:val="222222"/>
          <w:sz w:val="24"/>
          <w:szCs w:val="24"/>
          <w:lang w:eastAsia="cs-CZ"/>
        </w:rPr>
        <w:t>Koronavirová</w:t>
      </w:r>
      <w:proofErr w:type="spellEnd"/>
      <w:r w:rsidRPr="00770503">
        <w:rPr>
          <w:rFonts w:eastAsia="Times New Roman" w:cs="Tahoma"/>
          <w:color w:val="222222"/>
          <w:sz w:val="24"/>
          <w:szCs w:val="24"/>
          <w:lang w:eastAsia="cs-CZ"/>
        </w:rPr>
        <w:t xml:space="preserve"> pandemie změnila</w:t>
      </w:r>
      <w:r w:rsidR="00770503">
        <w:rPr>
          <w:rFonts w:eastAsia="Times New Roman" w:cs="Tahoma"/>
          <w:color w:val="222222"/>
          <w:sz w:val="24"/>
          <w:szCs w:val="24"/>
          <w:lang w:eastAsia="cs-CZ"/>
        </w:rPr>
        <w:t xml:space="preserve"> mnohým</w:t>
      </w:r>
      <w:r w:rsidRPr="00770503">
        <w:rPr>
          <w:rFonts w:eastAsia="Times New Roman" w:cs="Tahoma"/>
          <w:color w:val="222222"/>
          <w:sz w:val="24"/>
          <w:szCs w:val="24"/>
          <w:lang w:eastAsia="cs-CZ"/>
        </w:rPr>
        <w:t xml:space="preserve"> pohled na věci, které jsme doposud považovali za samozřejmé.</w:t>
      </w:r>
      <w:r w:rsidR="00770503" w:rsidRPr="00770503">
        <w:rPr>
          <w:rFonts w:eastAsia="Times New Roman" w:cs="Tahoma"/>
          <w:color w:val="222222"/>
          <w:sz w:val="24"/>
          <w:szCs w:val="24"/>
          <w:lang w:eastAsia="cs-CZ"/>
        </w:rPr>
        <w:t xml:space="preserve"> </w:t>
      </w:r>
      <w:r w:rsidR="00770503">
        <w:rPr>
          <w:rFonts w:eastAsia="Times New Roman" w:cs="Tahoma"/>
          <w:color w:val="222222"/>
          <w:sz w:val="24"/>
          <w:szCs w:val="24"/>
          <w:lang w:eastAsia="cs-CZ"/>
        </w:rPr>
        <w:t>Ztížila nebo zcela vzala m</w:t>
      </w:r>
      <w:r w:rsidRPr="00770503">
        <w:rPr>
          <w:rFonts w:eastAsia="Times New Roman" w:cs="Tahoma"/>
          <w:color w:val="222222"/>
          <w:sz w:val="24"/>
          <w:szCs w:val="24"/>
          <w:lang w:eastAsia="cs-CZ"/>
        </w:rPr>
        <w:t>ožnost setkávání s blízkými, osobní kontakt s kolegy, cestování a mnoho dalšího</w:t>
      </w:r>
      <w:r w:rsidR="00770503">
        <w:rPr>
          <w:rFonts w:eastAsia="Times New Roman" w:cs="Tahoma"/>
          <w:color w:val="222222"/>
          <w:sz w:val="24"/>
          <w:szCs w:val="24"/>
          <w:lang w:eastAsia="cs-CZ"/>
        </w:rPr>
        <w:t xml:space="preserve">. </w:t>
      </w:r>
      <w:r w:rsidRPr="00770503">
        <w:rPr>
          <w:rFonts w:eastAsia="Times New Roman" w:cs="Tahoma"/>
          <w:color w:val="222222"/>
          <w:sz w:val="24"/>
          <w:szCs w:val="24"/>
          <w:lang w:eastAsia="cs-CZ"/>
        </w:rPr>
        <w:t xml:space="preserve">Abychom se mohli opět </w:t>
      </w:r>
      <w:r w:rsidR="00770503">
        <w:rPr>
          <w:rFonts w:eastAsia="Times New Roman" w:cs="Tahoma"/>
          <w:color w:val="222222"/>
          <w:sz w:val="24"/>
          <w:szCs w:val="24"/>
          <w:lang w:eastAsia="cs-CZ"/>
        </w:rPr>
        <w:t xml:space="preserve">se vším </w:t>
      </w:r>
      <w:r w:rsidRPr="00770503">
        <w:rPr>
          <w:rFonts w:eastAsia="Times New Roman" w:cs="Tahoma"/>
          <w:color w:val="222222"/>
          <w:sz w:val="24"/>
          <w:szCs w:val="24"/>
          <w:lang w:eastAsia="cs-CZ"/>
        </w:rPr>
        <w:t>srovnat a mí</w:t>
      </w:r>
      <w:r w:rsidR="00770503">
        <w:rPr>
          <w:rFonts w:eastAsia="Times New Roman" w:cs="Tahoma"/>
          <w:color w:val="222222"/>
          <w:sz w:val="24"/>
          <w:szCs w:val="24"/>
          <w:lang w:eastAsia="cs-CZ"/>
        </w:rPr>
        <w:t xml:space="preserve">t ze života radost, potřebujeme </w:t>
      </w:r>
      <w:r w:rsidRPr="00770503">
        <w:rPr>
          <w:rFonts w:eastAsia="Times New Roman" w:cs="Tahoma"/>
          <w:color w:val="222222"/>
          <w:sz w:val="24"/>
          <w:szCs w:val="24"/>
          <w:lang w:eastAsia="cs-CZ"/>
        </w:rPr>
        <w:t>ze všeho nejvíce být hlavně zdraví</w:t>
      </w:r>
      <w:r w:rsidR="00770503" w:rsidRPr="00770503">
        <w:rPr>
          <w:rFonts w:eastAsia="Times New Roman" w:cs="Tahoma"/>
          <w:color w:val="222222"/>
          <w:sz w:val="24"/>
          <w:szCs w:val="24"/>
          <w:lang w:eastAsia="cs-CZ"/>
        </w:rPr>
        <w:t xml:space="preserve"> a mít pozitivní myšlení</w:t>
      </w:r>
      <w:r w:rsidRPr="00770503">
        <w:rPr>
          <w:rFonts w:eastAsia="Times New Roman" w:cs="Tahoma"/>
          <w:color w:val="222222"/>
          <w:sz w:val="24"/>
          <w:szCs w:val="24"/>
          <w:lang w:eastAsia="cs-CZ"/>
        </w:rPr>
        <w:t>.</w:t>
      </w:r>
      <w:r w:rsidR="00770503">
        <w:rPr>
          <w:rFonts w:eastAsia="Times New Roman" w:cs="Tahoma"/>
          <w:color w:val="222222"/>
          <w:sz w:val="24"/>
          <w:szCs w:val="24"/>
          <w:lang w:eastAsia="cs-CZ"/>
        </w:rPr>
        <w:t xml:space="preserve">    </w:t>
      </w:r>
    </w:p>
    <w:p w:rsidR="00770503" w:rsidRDefault="00770503" w:rsidP="00770503">
      <w:pPr>
        <w:shd w:val="clear" w:color="auto" w:fill="FFFFFF"/>
        <w:rPr>
          <w:rFonts w:eastAsia="Times New Roman" w:cs="Tahoma"/>
          <w:color w:val="222222"/>
          <w:sz w:val="24"/>
          <w:szCs w:val="24"/>
          <w:lang w:eastAsia="cs-CZ"/>
        </w:rPr>
      </w:pPr>
      <w:r>
        <w:rPr>
          <w:rFonts w:eastAsia="Times New Roman" w:cs="Tahoma"/>
          <w:color w:val="222222"/>
          <w:sz w:val="24"/>
          <w:szCs w:val="24"/>
          <w:lang w:eastAsia="cs-CZ"/>
        </w:rPr>
        <w:t xml:space="preserve">   </w:t>
      </w:r>
      <w:r w:rsidR="00CF0781">
        <w:rPr>
          <w:rFonts w:eastAsia="Times New Roman" w:cs="Tahoma"/>
          <w:color w:val="222222"/>
          <w:sz w:val="24"/>
          <w:szCs w:val="24"/>
          <w:lang w:eastAsia="cs-CZ"/>
        </w:rPr>
        <w:t xml:space="preserve"> Přestože se zatím nemůžeme do aktivní činnosti spolku zapojovat, a a</w:t>
      </w:r>
      <w:r>
        <w:rPr>
          <w:rFonts w:eastAsia="Times New Roman" w:cs="Tahoma"/>
          <w:color w:val="222222"/>
          <w:sz w:val="24"/>
          <w:szCs w:val="24"/>
          <w:lang w:eastAsia="cs-CZ"/>
        </w:rPr>
        <w:t xml:space="preserve">bychom se Vám alespoň touto cestou připomněli, </w:t>
      </w:r>
      <w:r w:rsidR="00CF0781">
        <w:rPr>
          <w:rFonts w:eastAsia="Times New Roman" w:cs="Tahoma"/>
          <w:color w:val="222222"/>
          <w:sz w:val="24"/>
          <w:szCs w:val="24"/>
          <w:lang w:eastAsia="cs-CZ"/>
        </w:rPr>
        <w:t>v</w:t>
      </w:r>
      <w:r>
        <w:rPr>
          <w:rFonts w:eastAsia="Times New Roman" w:cs="Tahoma"/>
          <w:color w:val="222222"/>
          <w:sz w:val="24"/>
          <w:szCs w:val="24"/>
          <w:lang w:eastAsia="cs-CZ"/>
        </w:rPr>
        <w:t>ydáváme další číslo naš</w:t>
      </w:r>
      <w:r w:rsidR="00CF0781">
        <w:rPr>
          <w:rFonts w:eastAsia="Times New Roman" w:cs="Tahoma"/>
          <w:color w:val="222222"/>
          <w:sz w:val="24"/>
          <w:szCs w:val="24"/>
          <w:lang w:eastAsia="cs-CZ"/>
        </w:rPr>
        <w:t xml:space="preserve">eho </w:t>
      </w:r>
      <w:r w:rsidR="00955BAA">
        <w:rPr>
          <w:rFonts w:eastAsia="Times New Roman" w:cs="Tahoma"/>
          <w:color w:val="222222"/>
          <w:sz w:val="24"/>
          <w:szCs w:val="24"/>
          <w:lang w:eastAsia="cs-CZ"/>
        </w:rPr>
        <w:t>zpravodaje a věříme, že zase</w:t>
      </w:r>
      <w:r w:rsidR="00F16153">
        <w:rPr>
          <w:rFonts w:eastAsia="Times New Roman" w:cs="Tahoma"/>
          <w:color w:val="222222"/>
          <w:sz w:val="24"/>
          <w:szCs w:val="24"/>
          <w:lang w:eastAsia="cs-CZ"/>
        </w:rPr>
        <w:t xml:space="preserve"> </w:t>
      </w:r>
      <w:r>
        <w:rPr>
          <w:rFonts w:eastAsia="Times New Roman" w:cs="Tahoma"/>
          <w:color w:val="222222"/>
          <w:sz w:val="24"/>
          <w:szCs w:val="24"/>
          <w:lang w:eastAsia="cs-CZ"/>
        </w:rPr>
        <w:t xml:space="preserve">bude lépe a </w:t>
      </w:r>
      <w:r w:rsidR="00955BAA">
        <w:rPr>
          <w:rFonts w:eastAsia="Times New Roman" w:cs="Tahoma"/>
          <w:color w:val="222222"/>
          <w:sz w:val="24"/>
          <w:szCs w:val="24"/>
          <w:lang w:eastAsia="cs-CZ"/>
        </w:rPr>
        <w:t>budeme moci žít, tak jako dřív.</w:t>
      </w:r>
    </w:p>
    <w:p w:rsidR="00CF0781" w:rsidRDefault="00CF0781" w:rsidP="00770503">
      <w:pPr>
        <w:shd w:val="clear" w:color="auto" w:fill="FFFFFF"/>
        <w:rPr>
          <w:rFonts w:eastAsia="Times New Roman" w:cs="Tahoma"/>
          <w:color w:val="222222"/>
          <w:sz w:val="24"/>
          <w:szCs w:val="24"/>
          <w:lang w:eastAsia="cs-CZ"/>
        </w:rPr>
      </w:pPr>
    </w:p>
    <w:p w:rsidR="00F16153" w:rsidRDefault="00F16153" w:rsidP="00770503">
      <w:pPr>
        <w:shd w:val="clear" w:color="auto" w:fill="FFFFFF"/>
        <w:rPr>
          <w:rFonts w:eastAsia="Times New Roman" w:cs="Tahoma"/>
          <w:color w:val="222222"/>
          <w:sz w:val="24"/>
          <w:szCs w:val="24"/>
          <w:lang w:eastAsia="cs-CZ"/>
        </w:rPr>
      </w:pPr>
    </w:p>
    <w:p w:rsidR="00F16153" w:rsidRDefault="00F16153" w:rsidP="00770503">
      <w:pPr>
        <w:shd w:val="clear" w:color="auto" w:fill="FFFFFF"/>
        <w:rPr>
          <w:rFonts w:eastAsia="Times New Roman" w:cs="Tahoma"/>
          <w:color w:val="222222"/>
          <w:sz w:val="24"/>
          <w:szCs w:val="24"/>
          <w:lang w:eastAsia="cs-CZ"/>
        </w:rPr>
      </w:pPr>
    </w:p>
    <w:p w:rsidR="00F16153" w:rsidRPr="00770503" w:rsidRDefault="00F16153" w:rsidP="00770503">
      <w:pPr>
        <w:shd w:val="clear" w:color="auto" w:fill="FFFFFF"/>
        <w:rPr>
          <w:rFonts w:eastAsia="Times New Roman" w:cs="Tahoma"/>
          <w:color w:val="222222"/>
          <w:sz w:val="24"/>
          <w:szCs w:val="24"/>
          <w:lang w:eastAsia="cs-CZ"/>
        </w:rPr>
      </w:pPr>
    </w:p>
    <w:tbl>
      <w:tblPr>
        <w:tblW w:w="8700" w:type="dxa"/>
        <w:tblCellSpacing w:w="0" w:type="dxa"/>
        <w:tblCellMar>
          <w:left w:w="0" w:type="dxa"/>
          <w:right w:w="0" w:type="dxa"/>
        </w:tblCellMar>
        <w:tblLook w:val="04A0" w:firstRow="1" w:lastRow="0" w:firstColumn="1" w:lastColumn="0" w:noHBand="0" w:noVBand="1"/>
      </w:tblPr>
      <w:tblGrid>
        <w:gridCol w:w="8700"/>
      </w:tblGrid>
      <w:tr w:rsidR="00F77063" w:rsidRPr="00770503" w:rsidTr="00F16153">
        <w:trPr>
          <w:tblCellSpacing w:w="0" w:type="dxa"/>
        </w:trPr>
        <w:tc>
          <w:tcPr>
            <w:tcW w:w="0" w:type="auto"/>
            <w:vAlign w:val="center"/>
          </w:tcPr>
          <w:p w:rsidR="00F77063" w:rsidRDefault="00F77063" w:rsidP="00F77063">
            <w:pPr>
              <w:bidi/>
              <w:jc w:val="center"/>
              <w:textAlignment w:val="center"/>
              <w:rPr>
                <w:rFonts w:eastAsia="Times New Roman" w:cs="Helvetica"/>
                <w:color w:val="000000"/>
                <w:sz w:val="2"/>
                <w:szCs w:val="2"/>
                <w:rtl/>
                <w:lang w:eastAsia="cs-CZ"/>
              </w:rPr>
            </w:pPr>
          </w:p>
          <w:p w:rsidR="00F16153" w:rsidRPr="00770503" w:rsidRDefault="00F16153" w:rsidP="00F16153">
            <w:pPr>
              <w:bidi/>
              <w:jc w:val="center"/>
              <w:textAlignment w:val="center"/>
              <w:rPr>
                <w:rFonts w:eastAsia="Times New Roman" w:cs="Helvetica"/>
                <w:color w:val="000000"/>
                <w:sz w:val="2"/>
                <w:szCs w:val="2"/>
                <w:lang w:eastAsia="cs-CZ"/>
              </w:rPr>
            </w:pPr>
          </w:p>
        </w:tc>
      </w:tr>
    </w:tbl>
    <w:p w:rsidR="00B92F91" w:rsidRDefault="00B92F91" w:rsidP="00D17FEE">
      <w:pPr>
        <w:rPr>
          <w:b/>
          <w:sz w:val="32"/>
          <w:szCs w:val="32"/>
        </w:rPr>
      </w:pPr>
      <w:r w:rsidRPr="00B92F91">
        <w:rPr>
          <w:b/>
          <w:sz w:val="32"/>
          <w:szCs w:val="32"/>
        </w:rPr>
        <w:lastRenderedPageBreak/>
        <w:t>Na pokračování ….</w:t>
      </w:r>
    </w:p>
    <w:p w:rsidR="00214FC7" w:rsidRDefault="009C7B94" w:rsidP="00D17FEE">
      <w:pPr>
        <w:rPr>
          <w:b/>
          <w:sz w:val="32"/>
          <w:szCs w:val="32"/>
        </w:rPr>
      </w:pPr>
      <w:r w:rsidRPr="00DF2DAA">
        <w:rPr>
          <w:b/>
          <w:sz w:val="32"/>
          <w:szCs w:val="32"/>
        </w:rPr>
        <w:t>Příběhy smírčích křížů a kamenů</w:t>
      </w:r>
    </w:p>
    <w:p w:rsidR="00F16153" w:rsidRDefault="00F16153" w:rsidP="00D17FEE">
      <w:pPr>
        <w:rPr>
          <w:b/>
          <w:sz w:val="32"/>
          <w:szCs w:val="32"/>
        </w:rPr>
      </w:pPr>
    </w:p>
    <w:p w:rsidR="00241B0B" w:rsidRDefault="00241B0B" w:rsidP="00D17FEE">
      <w:pPr>
        <w:rPr>
          <w:b/>
          <w:sz w:val="32"/>
          <w:szCs w:val="32"/>
        </w:rPr>
      </w:pPr>
    </w:p>
    <w:p w:rsidR="00241B0B" w:rsidRPr="00D24051" w:rsidRDefault="00241B0B" w:rsidP="00241B0B">
      <w:pPr>
        <w:shd w:val="clear" w:color="auto" w:fill="FFFFFF"/>
        <w:rPr>
          <w:rFonts w:eastAsia="Times New Roman" w:cs="Arial"/>
          <w:sz w:val="24"/>
          <w:szCs w:val="24"/>
          <w:lang w:eastAsia="cs-CZ"/>
        </w:rPr>
      </w:pPr>
      <w:r w:rsidRPr="00D24051">
        <w:rPr>
          <w:rFonts w:eastAsia="Times New Roman" w:cs="Arial"/>
          <w:sz w:val="24"/>
          <w:szCs w:val="24"/>
          <w:lang w:eastAsia="cs-CZ"/>
        </w:rPr>
        <w:t xml:space="preserve">     Smírčí původ křížů je úzce spjat se vztahem k právu v minulosti. Za vraždu existoval až do období raného středověku pouze jeden způsob odplaty, a to krevní msta. Vyšším stupněm práva byla možnost se z trestu vykoupit. Pozůstalí mohli buď požadovat vymáhání trestu u vrchnosti, nebo se s pachatelem domluvit na vyrovnání. </w:t>
      </w:r>
    </w:p>
    <w:p w:rsidR="00241B0B" w:rsidRPr="00D24051" w:rsidRDefault="00241B0B" w:rsidP="00241B0B">
      <w:pPr>
        <w:shd w:val="clear" w:color="auto" w:fill="FFFFFF"/>
        <w:rPr>
          <w:rFonts w:eastAsia="Times New Roman" w:cs="Arial"/>
          <w:sz w:val="24"/>
          <w:szCs w:val="24"/>
          <w:lang w:eastAsia="cs-CZ"/>
        </w:rPr>
      </w:pPr>
      <w:r>
        <w:rPr>
          <w:rFonts w:eastAsia="Times New Roman" w:cs="Arial"/>
          <w:sz w:val="24"/>
          <w:szCs w:val="24"/>
          <w:lang w:eastAsia="cs-CZ"/>
        </w:rPr>
        <w:t xml:space="preserve">     </w:t>
      </w:r>
      <w:r w:rsidRPr="00D24051">
        <w:rPr>
          <w:rFonts w:eastAsia="Times New Roman" w:cs="Arial"/>
          <w:sz w:val="24"/>
          <w:szCs w:val="24"/>
          <w:lang w:eastAsia="cs-CZ"/>
        </w:rPr>
        <w:t>K uzavření smlouvy mohlo dojít v jakékoli fázi stíhání. Mohla být uzavřena ještě před zahájením soudu, v jeho průběhu a také po jeho ukončení, tedy odsouzení pachatele. Obsahem smírčích smluv bylo peněžní vyrovnání s rodinou zesnulého a často také zaplacení peněžního obnosu blízké farnosti. Někdy se ve smlouvách objevuje odprošení pozůstalých nebo právě zhotovení a postavení kamenného kříže. Kříž byl postaven na památku neblahé události jako projev pokory, veřejné kajícnosti a pro smíření se se zavražděným v duchovním slova smyslu.</w:t>
      </w:r>
    </w:p>
    <w:p w:rsidR="00F16153" w:rsidRDefault="00F16153" w:rsidP="00241B0B">
      <w:pPr>
        <w:shd w:val="clear" w:color="auto" w:fill="FFFFFF"/>
        <w:spacing w:beforeAutospacing="1" w:afterAutospacing="1"/>
        <w:rPr>
          <w:rFonts w:eastAsia="Times New Roman" w:cs="Arial"/>
          <w:b/>
          <w:color w:val="333333"/>
          <w:sz w:val="28"/>
          <w:szCs w:val="28"/>
          <w:lang w:eastAsia="cs-CZ"/>
        </w:rPr>
      </w:pPr>
    </w:p>
    <w:p w:rsidR="00F16153" w:rsidRDefault="00F16153" w:rsidP="00241B0B">
      <w:pPr>
        <w:shd w:val="clear" w:color="auto" w:fill="FFFFFF"/>
        <w:spacing w:beforeAutospacing="1" w:afterAutospacing="1"/>
        <w:rPr>
          <w:rFonts w:eastAsia="Times New Roman" w:cs="Arial"/>
          <w:b/>
          <w:color w:val="333333"/>
          <w:sz w:val="28"/>
          <w:szCs w:val="28"/>
          <w:lang w:eastAsia="cs-CZ"/>
        </w:rPr>
      </w:pPr>
    </w:p>
    <w:p w:rsidR="00241B0B" w:rsidRPr="006C324E" w:rsidRDefault="00241B0B" w:rsidP="00241B0B">
      <w:pPr>
        <w:shd w:val="clear" w:color="auto" w:fill="FFFFFF"/>
        <w:spacing w:beforeAutospacing="1" w:afterAutospacing="1"/>
        <w:rPr>
          <w:rFonts w:eastAsia="Times New Roman" w:cs="Arial"/>
          <w:b/>
          <w:color w:val="333333"/>
          <w:sz w:val="28"/>
          <w:szCs w:val="28"/>
          <w:lang w:eastAsia="cs-CZ"/>
        </w:rPr>
      </w:pPr>
      <w:r w:rsidRPr="006C324E">
        <w:rPr>
          <w:rFonts w:eastAsia="Times New Roman" w:cs="Arial"/>
          <w:b/>
          <w:color w:val="333333"/>
          <w:sz w:val="28"/>
          <w:szCs w:val="28"/>
          <w:lang w:eastAsia="cs-CZ"/>
        </w:rPr>
        <w:t>Kamenný kříž u Morkovic</w:t>
      </w:r>
    </w:p>
    <w:p w:rsidR="00CF0781" w:rsidRDefault="00241B0B" w:rsidP="00CF0781">
      <w:pPr>
        <w:shd w:val="clear" w:color="auto" w:fill="FFFFFF"/>
        <w:ind w:firstLine="357"/>
        <w:rPr>
          <w:rFonts w:eastAsia="Times New Roman" w:cs="Arial"/>
          <w:sz w:val="24"/>
          <w:szCs w:val="24"/>
          <w:lang w:eastAsia="cs-CZ"/>
        </w:rPr>
      </w:pPr>
      <w:r w:rsidRPr="00E91E68">
        <w:rPr>
          <w:rFonts w:eastAsia="Times New Roman" w:cs="Arial"/>
          <w:sz w:val="24"/>
          <w:szCs w:val="24"/>
          <w:lang w:eastAsia="cs-CZ"/>
        </w:rPr>
        <w:t>V Morkovicích prý žil sedlák, který byl velký statkář, ale ještě větší sukničkář. Žádná dívka, kterou si vyhlédl a nejčastěji i vyčíhal, před ním nebyla jistá. Nejedna dívka pak s pláčem při zpovědi přiznávala nechtěný hřích. A sedlák? Přiznával kajícně do zpovědnice své „chtěné hříchy“ a poslušně plnil pokání, uložené knězem. Však prý také k farským polím přibyl nějaký ten kousek jako zbožný dar sedláka - pána.</w:t>
      </w:r>
    </w:p>
    <w:p w:rsidR="00241B0B" w:rsidRPr="00E91E68" w:rsidRDefault="00241B0B" w:rsidP="00CF0781">
      <w:pPr>
        <w:shd w:val="clear" w:color="auto" w:fill="FFFFFF"/>
        <w:spacing w:afterAutospacing="1"/>
        <w:ind w:firstLine="360"/>
        <w:rPr>
          <w:rFonts w:eastAsia="Times New Roman" w:cs="Arial"/>
          <w:sz w:val="24"/>
          <w:szCs w:val="24"/>
          <w:lang w:eastAsia="cs-CZ"/>
        </w:rPr>
      </w:pPr>
      <w:r w:rsidRPr="00E91E68">
        <w:rPr>
          <w:rFonts w:eastAsia="Times New Roman" w:cs="Arial"/>
          <w:sz w:val="24"/>
          <w:szCs w:val="24"/>
          <w:lang w:eastAsia="cs-CZ"/>
        </w:rPr>
        <w:t xml:space="preserve">Jednou se sedlákovi zalíbila děvečka pracující na jeho gruntu. Dívčin chlapec, pacholek u jiného hospodáře, jí kladl na srdce, aby se hříšnému pánovi vyhýbala na sto honů, a vyhrožoval, že pokud se jí něco stane, on toho bezbožníka chlípného zabije. Ať se dívka pánovi vyhýbala, jak chtěla, musela poslechnout, protože nechtěla po dobrém, musela ho poslechnout po zlém. Když se pak zoufalá potkala svého </w:t>
      </w:r>
      <w:proofErr w:type="gramStart"/>
      <w:r w:rsidRPr="00E91E68">
        <w:rPr>
          <w:rFonts w:eastAsia="Times New Roman" w:cs="Arial"/>
          <w:sz w:val="24"/>
          <w:szCs w:val="24"/>
          <w:lang w:eastAsia="cs-CZ"/>
        </w:rPr>
        <w:t>hocha</w:t>
      </w:r>
      <w:proofErr w:type="gramEnd"/>
      <w:r w:rsidRPr="00E91E68">
        <w:rPr>
          <w:rFonts w:eastAsia="Times New Roman" w:cs="Arial"/>
          <w:sz w:val="24"/>
          <w:szCs w:val="24"/>
          <w:lang w:eastAsia="cs-CZ"/>
        </w:rPr>
        <w:t>, poznal, kolik uhodilo.  Prosila ho, aby na ni i na sedláka zapomněl, on se však odradit nenechal a na sedláka si počíhal. Sebevědomý sedlák byl sice chlap jako hora, ale čeledína polní dřina vypracovala, že měl svaly tvrdé jak skála. Zápas netrval dlouho a sedlák ležel bezvládně na zemi. Měl znetvořený obličej a z bezvědomí se už nikdy neprobral. Rodina rozhlásila, že pantátu zabil blesk, a na místě, kde jej našli, nechala postavit kamenný kříž, aby hlásal všem kolemjdoucím, že se zde stalo neštěstí. A možná také k usmíření nebeské spravedlnosti. Lidé však byli přesvědčení, že zlé skutky nezůstanou bez trestu. Od té doby vždy večer, když již slunce zapadlo a lidé z polí dávno odešli, číhá prý u kamenného kříže sedlákův duch, aby pokoušel dívky, které se kolem kamenného kříže vracely z polí. Také se říká, že tam prý čeká, až půjde kolem některá žena, které ublížil, aby ji odprosil. Nešťastný mladík utekl do lesů a víc ho v Morkovicích nikdo nespatřil. Ať se složky pozemské spravedlnosti snažili sebevíc, provinilce nenašli.</w:t>
      </w:r>
    </w:p>
    <w:p w:rsidR="00F16153" w:rsidRDefault="00F16153" w:rsidP="00D17FEE">
      <w:pPr>
        <w:rPr>
          <w:b/>
          <w:sz w:val="32"/>
          <w:szCs w:val="32"/>
        </w:rPr>
      </w:pPr>
    </w:p>
    <w:p w:rsidR="00B11C3E" w:rsidRDefault="00637812" w:rsidP="00D17FEE">
      <w:pPr>
        <w:rPr>
          <w:b/>
          <w:sz w:val="32"/>
          <w:szCs w:val="32"/>
        </w:rPr>
      </w:pPr>
      <w:r>
        <w:rPr>
          <w:b/>
          <w:sz w:val="32"/>
          <w:szCs w:val="32"/>
        </w:rPr>
        <w:lastRenderedPageBreak/>
        <w:t>P</w:t>
      </w:r>
      <w:r w:rsidRPr="003C3699">
        <w:rPr>
          <w:b/>
          <w:sz w:val="32"/>
          <w:szCs w:val="32"/>
        </w:rPr>
        <w:t>ověsti z různých koutů</w:t>
      </w:r>
    </w:p>
    <w:p w:rsidR="00773D34" w:rsidRDefault="00773D34" w:rsidP="00D17FEE">
      <w:pPr>
        <w:rPr>
          <w:b/>
          <w:sz w:val="28"/>
          <w:szCs w:val="28"/>
        </w:rPr>
      </w:pPr>
      <w:r w:rsidRPr="00EA6151">
        <w:rPr>
          <w:b/>
          <w:sz w:val="28"/>
          <w:szCs w:val="28"/>
        </w:rPr>
        <w:t>Podivný kněz v</w:t>
      </w:r>
      <w:r w:rsidR="001C3E80">
        <w:rPr>
          <w:b/>
          <w:sz w:val="28"/>
          <w:szCs w:val="28"/>
        </w:rPr>
        <w:t> </w:t>
      </w:r>
      <w:proofErr w:type="spellStart"/>
      <w:r w:rsidRPr="00EA6151">
        <w:rPr>
          <w:b/>
          <w:sz w:val="28"/>
          <w:szCs w:val="28"/>
        </w:rPr>
        <w:t>Kašperkách</w:t>
      </w:r>
      <w:proofErr w:type="spellEnd"/>
    </w:p>
    <w:p w:rsidR="001C3E80" w:rsidRPr="00EA6151" w:rsidRDefault="001C3E80" w:rsidP="00D17FEE">
      <w:pPr>
        <w:rPr>
          <w:b/>
          <w:sz w:val="28"/>
          <w:szCs w:val="28"/>
        </w:rPr>
      </w:pPr>
    </w:p>
    <w:p w:rsidR="00773D34" w:rsidRPr="00773D34" w:rsidRDefault="00773D34" w:rsidP="00D17FEE">
      <w:pPr>
        <w:rPr>
          <w:sz w:val="24"/>
          <w:szCs w:val="24"/>
        </w:rPr>
      </w:pPr>
      <w:r>
        <w:rPr>
          <w:sz w:val="24"/>
          <w:szCs w:val="24"/>
        </w:rPr>
        <w:t xml:space="preserve"> </w:t>
      </w:r>
      <w:r w:rsidR="00F16153">
        <w:rPr>
          <w:sz w:val="24"/>
          <w:szCs w:val="24"/>
        </w:rPr>
        <w:t xml:space="preserve">     </w:t>
      </w:r>
      <w:r>
        <w:rPr>
          <w:sz w:val="24"/>
          <w:szCs w:val="24"/>
        </w:rPr>
        <w:t xml:space="preserve">Jeden mladík se celý den toulal po Kašperských Horách, až ho kroky zavedly do hřbitovní kaple svaté Anny pod majestátním hradem </w:t>
      </w:r>
      <w:proofErr w:type="spellStart"/>
      <w:r>
        <w:rPr>
          <w:sz w:val="24"/>
          <w:szCs w:val="24"/>
        </w:rPr>
        <w:t>Kašperk</w:t>
      </w:r>
      <w:proofErr w:type="spellEnd"/>
      <w:r>
        <w:rPr>
          <w:sz w:val="24"/>
          <w:szCs w:val="24"/>
        </w:rPr>
        <w:t>. Klesl na kolena a modlil se, až usnul. Vzbudilo ho jasné světlo zapálených svící. Kdosi v kněžské kápi k němu tichým</w:t>
      </w:r>
      <w:r w:rsidR="006209DA">
        <w:rPr>
          <w:sz w:val="24"/>
          <w:szCs w:val="24"/>
        </w:rPr>
        <w:t xml:space="preserve"> </w:t>
      </w:r>
      <w:r>
        <w:rPr>
          <w:sz w:val="24"/>
          <w:szCs w:val="24"/>
        </w:rPr>
        <w:t xml:space="preserve">hlasem hovořil. I když byl k mladíkovi </w:t>
      </w:r>
      <w:r w:rsidR="006209DA">
        <w:rPr>
          <w:sz w:val="24"/>
          <w:szCs w:val="24"/>
        </w:rPr>
        <w:t xml:space="preserve">otočený zády, byla mu </w:t>
      </w:r>
      <w:r>
        <w:rPr>
          <w:sz w:val="24"/>
          <w:szCs w:val="24"/>
        </w:rPr>
        <w:t xml:space="preserve">prosba dobře </w:t>
      </w:r>
      <w:proofErr w:type="spellStart"/>
      <w:r>
        <w:rPr>
          <w:sz w:val="24"/>
          <w:szCs w:val="24"/>
        </w:rPr>
        <w:t>roumět</w:t>
      </w:r>
      <w:proofErr w:type="spellEnd"/>
      <w:r>
        <w:rPr>
          <w:sz w:val="24"/>
          <w:szCs w:val="24"/>
        </w:rPr>
        <w:t>. Žádal ho, aby s ním sloužil bohoslužbu.</w:t>
      </w:r>
      <w:r w:rsidR="006209DA">
        <w:rPr>
          <w:sz w:val="24"/>
          <w:szCs w:val="24"/>
        </w:rPr>
        <w:t xml:space="preserve"> Mladík mu divnou službu sp</w:t>
      </w:r>
      <w:r w:rsidR="00F37706">
        <w:rPr>
          <w:sz w:val="24"/>
          <w:szCs w:val="24"/>
        </w:rPr>
        <w:t>lnil. Když po mši na kněze poh</w:t>
      </w:r>
      <w:r w:rsidR="006209DA">
        <w:rPr>
          <w:sz w:val="24"/>
          <w:szCs w:val="24"/>
        </w:rPr>
        <w:t>lédl, skoro zemřel hrůzou. Stál před ním umrlec v kněžském rouchu a děkoval mu za záchranu. Za života zde býval knězem a přijal peníze za bohoslužbu, kterou neodsloužil. Protože mu mladík pomohl, může jeho duše odpočívat v</w:t>
      </w:r>
      <w:r w:rsidR="00EA6151">
        <w:rPr>
          <w:sz w:val="24"/>
          <w:szCs w:val="24"/>
        </w:rPr>
        <w:t> </w:t>
      </w:r>
      <w:r w:rsidR="006209DA">
        <w:rPr>
          <w:sz w:val="24"/>
          <w:szCs w:val="24"/>
        </w:rPr>
        <w:t>pokoji</w:t>
      </w:r>
      <w:r w:rsidR="00EA6151">
        <w:rPr>
          <w:sz w:val="24"/>
          <w:szCs w:val="24"/>
        </w:rPr>
        <w:t xml:space="preserve">. Pak </w:t>
      </w:r>
      <w:r w:rsidR="006209DA">
        <w:rPr>
          <w:sz w:val="24"/>
          <w:szCs w:val="24"/>
        </w:rPr>
        <w:t xml:space="preserve">navždy </w:t>
      </w:r>
      <w:r w:rsidR="00EA6151">
        <w:rPr>
          <w:sz w:val="24"/>
          <w:szCs w:val="24"/>
        </w:rPr>
        <w:t>zmizel.</w:t>
      </w:r>
    </w:p>
    <w:p w:rsidR="00773D34" w:rsidRPr="00773D34" w:rsidRDefault="00773D34" w:rsidP="00D17FEE">
      <w:pPr>
        <w:rPr>
          <w:sz w:val="24"/>
          <w:szCs w:val="24"/>
        </w:rPr>
      </w:pPr>
    </w:p>
    <w:p w:rsidR="00F84565" w:rsidRPr="00EA6151" w:rsidRDefault="00F84565" w:rsidP="00EA6151">
      <w:pPr>
        <w:pStyle w:val="Nadpis2"/>
        <w:shd w:val="clear" w:color="auto" w:fill="FFFFFF"/>
        <w:spacing w:before="99" w:after="120"/>
        <w:jc w:val="left"/>
        <w:rPr>
          <w:rFonts w:asciiTheme="minorHAnsi" w:hAnsiTheme="minorHAnsi" w:cs="Arial"/>
          <w:color w:val="43241E"/>
          <w:sz w:val="28"/>
          <w:szCs w:val="28"/>
        </w:rPr>
      </w:pPr>
      <w:r w:rsidRPr="00EA6151">
        <w:rPr>
          <w:rFonts w:asciiTheme="minorHAnsi" w:hAnsiTheme="minorHAnsi" w:cs="Arial"/>
          <w:color w:val="43241E"/>
          <w:sz w:val="28"/>
          <w:szCs w:val="28"/>
        </w:rPr>
        <w:t>S</w:t>
      </w:r>
      <w:r w:rsidR="001C3E80">
        <w:rPr>
          <w:rFonts w:asciiTheme="minorHAnsi" w:hAnsiTheme="minorHAnsi" w:cs="Arial"/>
          <w:color w:val="43241E"/>
          <w:sz w:val="28"/>
          <w:szCs w:val="28"/>
        </w:rPr>
        <w:t xml:space="preserve">křítkové pod </w:t>
      </w:r>
      <w:proofErr w:type="spellStart"/>
      <w:r w:rsidR="001C3E80">
        <w:rPr>
          <w:rFonts w:asciiTheme="minorHAnsi" w:hAnsiTheme="minorHAnsi" w:cs="Arial"/>
          <w:color w:val="43241E"/>
          <w:sz w:val="28"/>
          <w:szCs w:val="28"/>
        </w:rPr>
        <w:t>Kašperkem</w:t>
      </w:r>
      <w:proofErr w:type="spellEnd"/>
    </w:p>
    <w:p w:rsidR="00EA6151" w:rsidRPr="00F0775C" w:rsidRDefault="00EA6151" w:rsidP="00F0775C">
      <w:pPr>
        <w:pStyle w:val="Normlnweb"/>
        <w:shd w:val="clear" w:color="auto" w:fill="FFFFFF"/>
        <w:spacing w:before="0" w:beforeAutospacing="0" w:after="0" w:afterAutospacing="0"/>
        <w:jc w:val="both"/>
        <w:rPr>
          <w:rFonts w:asciiTheme="minorHAnsi" w:hAnsiTheme="minorHAnsi" w:cs="Arial"/>
        </w:rPr>
      </w:pPr>
      <w:r w:rsidRPr="00F0775C">
        <w:rPr>
          <w:rFonts w:asciiTheme="minorHAnsi" w:hAnsiTheme="minorHAnsi" w:cs="Arial"/>
        </w:rPr>
        <w:t xml:space="preserve">      Před dávnými časy se n</w:t>
      </w:r>
      <w:r w:rsidR="00F84565" w:rsidRPr="00F0775C">
        <w:rPr>
          <w:rFonts w:asciiTheme="minorHAnsi" w:hAnsiTheme="minorHAnsi" w:cs="Arial"/>
        </w:rPr>
        <w:t xml:space="preserve">a rozvalinách hradu </w:t>
      </w:r>
      <w:proofErr w:type="spellStart"/>
      <w:r w:rsidR="00F84565" w:rsidRPr="00F0775C">
        <w:rPr>
          <w:rFonts w:asciiTheme="minorHAnsi" w:hAnsiTheme="minorHAnsi" w:cs="Arial"/>
        </w:rPr>
        <w:t>Kašperku</w:t>
      </w:r>
      <w:proofErr w:type="spellEnd"/>
      <w:r w:rsidR="00F84565" w:rsidRPr="00F0775C">
        <w:rPr>
          <w:rFonts w:asciiTheme="minorHAnsi" w:hAnsiTheme="minorHAnsi" w:cs="Arial"/>
        </w:rPr>
        <w:t xml:space="preserve"> zdržoval dřevorubec se svou ženou. Neměli děti a tak si vydělali oba dost</w:t>
      </w:r>
      <w:r w:rsidRPr="00F0775C">
        <w:rPr>
          <w:rFonts w:asciiTheme="minorHAnsi" w:hAnsiTheme="minorHAnsi" w:cs="Arial"/>
        </w:rPr>
        <w:t xml:space="preserve"> na</w:t>
      </w:r>
      <w:r w:rsidR="00F84565" w:rsidRPr="00F0775C">
        <w:rPr>
          <w:rFonts w:asciiTheme="minorHAnsi" w:hAnsiTheme="minorHAnsi" w:cs="Arial"/>
        </w:rPr>
        <w:t> živobytí. Jednoho dne jim sedlák, kterému lesy patřily, nařídil, aby káceli stromy na příkrém svahu. Jeden padající strom ženu zabil.</w:t>
      </w:r>
      <w:r w:rsidRPr="00F0775C">
        <w:rPr>
          <w:rFonts w:asciiTheme="minorHAnsi" w:hAnsiTheme="minorHAnsi" w:cs="Arial"/>
        </w:rPr>
        <w:t xml:space="preserve"> </w:t>
      </w:r>
      <w:r w:rsidR="00F84565" w:rsidRPr="00F0775C">
        <w:rPr>
          <w:rFonts w:asciiTheme="minorHAnsi" w:hAnsiTheme="minorHAnsi" w:cs="Arial"/>
        </w:rPr>
        <w:t>Muž zůstal sám, vedlo se mu špatně, protože čtyři ruce vykonají více než dvě. Naříkal často na svou samotu i bídu a kolikrát pro slzy neviděl na práci.</w:t>
      </w:r>
    </w:p>
    <w:p w:rsidR="00F84565" w:rsidRPr="00F0775C" w:rsidRDefault="00EA6151" w:rsidP="00F0775C">
      <w:pPr>
        <w:pStyle w:val="Normlnweb"/>
        <w:shd w:val="clear" w:color="auto" w:fill="FFFFFF"/>
        <w:spacing w:before="0" w:beforeAutospacing="0" w:after="0" w:afterAutospacing="0"/>
        <w:jc w:val="both"/>
        <w:rPr>
          <w:rFonts w:asciiTheme="minorHAnsi" w:hAnsiTheme="minorHAnsi" w:cs="Arial"/>
        </w:rPr>
      </w:pPr>
      <w:r w:rsidRPr="00F0775C">
        <w:rPr>
          <w:rFonts w:asciiTheme="minorHAnsi" w:hAnsiTheme="minorHAnsi" w:cs="Arial"/>
        </w:rPr>
        <w:t xml:space="preserve">     Jednoho </w:t>
      </w:r>
      <w:r w:rsidR="00F84565" w:rsidRPr="00F0775C">
        <w:rPr>
          <w:rFonts w:asciiTheme="minorHAnsi" w:hAnsiTheme="minorHAnsi" w:cs="Arial"/>
        </w:rPr>
        <w:t>rán</w:t>
      </w:r>
      <w:r w:rsidRPr="00F0775C">
        <w:rPr>
          <w:rFonts w:asciiTheme="minorHAnsi" w:hAnsiTheme="minorHAnsi" w:cs="Arial"/>
        </w:rPr>
        <w:t>a</w:t>
      </w:r>
      <w:r w:rsidR="00F84565" w:rsidRPr="00F0775C">
        <w:rPr>
          <w:rFonts w:asciiTheme="minorHAnsi" w:hAnsiTheme="minorHAnsi" w:cs="Arial"/>
        </w:rPr>
        <w:t xml:space="preserve"> nalezl na cestě</w:t>
      </w:r>
      <w:r w:rsidRPr="00F0775C">
        <w:rPr>
          <w:rFonts w:asciiTheme="minorHAnsi" w:hAnsiTheme="minorHAnsi" w:cs="Arial"/>
        </w:rPr>
        <w:t xml:space="preserve"> do lesa</w:t>
      </w:r>
      <w:r w:rsidR="00F84565" w:rsidRPr="00F0775C">
        <w:rPr>
          <w:rFonts w:asciiTheme="minorHAnsi" w:hAnsiTheme="minorHAnsi" w:cs="Arial"/>
        </w:rPr>
        <w:t xml:space="preserve"> poražený strom, osekaný a odvětvený tak čistě, že by to sám neudělal líp. Dal se do práce a kmen rozřezal a rozsekal. Tak to šlo den za dnem.</w:t>
      </w:r>
    </w:p>
    <w:p w:rsidR="00F84565" w:rsidRPr="00EA6151" w:rsidRDefault="00EA6151" w:rsidP="00F0775C">
      <w:pPr>
        <w:pStyle w:val="Normlnweb"/>
        <w:shd w:val="clear" w:color="auto" w:fill="FFFFFF"/>
        <w:spacing w:before="0" w:beforeAutospacing="0" w:after="312" w:afterAutospacing="0"/>
        <w:jc w:val="both"/>
        <w:rPr>
          <w:rFonts w:asciiTheme="minorHAnsi" w:hAnsiTheme="minorHAnsi" w:cs="Arial"/>
          <w:color w:val="271511"/>
        </w:rPr>
      </w:pPr>
      <w:r w:rsidRPr="00F0775C">
        <w:rPr>
          <w:rFonts w:asciiTheme="minorHAnsi" w:hAnsiTheme="minorHAnsi" w:cs="Arial"/>
        </w:rPr>
        <w:t xml:space="preserve">     </w:t>
      </w:r>
      <w:r w:rsidR="00F84565" w:rsidRPr="00F0775C">
        <w:rPr>
          <w:rFonts w:asciiTheme="minorHAnsi" w:hAnsiTheme="minorHAnsi" w:cs="Arial"/>
        </w:rPr>
        <w:t>Jednou v noci ho probudil hláse</w:t>
      </w:r>
      <w:r w:rsidR="00F37706">
        <w:rPr>
          <w:rFonts w:asciiTheme="minorHAnsi" w:hAnsiTheme="minorHAnsi" w:cs="Arial"/>
        </w:rPr>
        <w:t>k</w:t>
      </w:r>
      <w:r w:rsidRPr="00F0775C">
        <w:rPr>
          <w:rFonts w:asciiTheme="minorHAnsi" w:hAnsiTheme="minorHAnsi" w:cs="Arial"/>
        </w:rPr>
        <w:t xml:space="preserve"> a žádal, aby hledal v lese svou pilu.</w:t>
      </w:r>
      <w:r w:rsidR="00F84565" w:rsidRPr="00F0775C">
        <w:rPr>
          <w:rFonts w:asciiTheme="minorHAnsi" w:hAnsiTheme="minorHAnsi" w:cs="Arial"/>
        </w:rPr>
        <w:t xml:space="preserve"> Tak vstal, sebral lucernu a šel do lesa na místo, kde pracoval.</w:t>
      </w:r>
      <w:r w:rsidRPr="00F0775C">
        <w:rPr>
          <w:rFonts w:asciiTheme="minorHAnsi" w:hAnsiTheme="minorHAnsi" w:cs="Arial"/>
        </w:rPr>
        <w:t xml:space="preserve">  Zde s</w:t>
      </w:r>
      <w:r w:rsidR="00F84565" w:rsidRPr="00F0775C">
        <w:rPr>
          <w:rFonts w:asciiTheme="minorHAnsi" w:hAnsiTheme="minorHAnsi" w:cs="Arial"/>
        </w:rPr>
        <w:t>patřil velké množství světýlek, která poskakovala okolo stromu, a slyšel skřípání pily. Přišel blíže a uviděl, že jsou to samí skřítkové. Každý měl na prsou malou lucerničku. Strom byl už do poloviny naříznutý.</w:t>
      </w:r>
      <w:r w:rsidRPr="00F0775C">
        <w:rPr>
          <w:rFonts w:asciiTheme="minorHAnsi" w:hAnsiTheme="minorHAnsi" w:cs="Arial"/>
        </w:rPr>
        <w:t xml:space="preserve"> </w:t>
      </w:r>
      <w:r w:rsidR="00F84565" w:rsidRPr="00F0775C">
        <w:rPr>
          <w:rFonts w:asciiTheme="minorHAnsi" w:hAnsiTheme="minorHAnsi" w:cs="Arial"/>
        </w:rPr>
        <w:t>Jak mužíčkové dřevorubce uviděli, zmizeli v lese. Poslední volal</w:t>
      </w:r>
      <w:r w:rsidRPr="00F0775C">
        <w:rPr>
          <w:rFonts w:asciiTheme="minorHAnsi" w:hAnsiTheme="minorHAnsi" w:cs="Arial"/>
        </w:rPr>
        <w:t>, aby</w:t>
      </w:r>
      <w:r w:rsidR="00F84565" w:rsidRPr="00F0775C">
        <w:rPr>
          <w:rFonts w:asciiTheme="minorHAnsi" w:hAnsiTheme="minorHAnsi" w:cs="Arial"/>
        </w:rPr>
        <w:t xml:space="preserve"> strom</w:t>
      </w:r>
      <w:r w:rsidRPr="00F0775C">
        <w:rPr>
          <w:rFonts w:asciiTheme="minorHAnsi" w:hAnsiTheme="minorHAnsi" w:cs="Arial"/>
        </w:rPr>
        <w:t xml:space="preserve"> podřízl úplně, bude to jeho </w:t>
      </w:r>
      <w:r w:rsidR="00F84565" w:rsidRPr="00F0775C">
        <w:rPr>
          <w:rFonts w:asciiTheme="minorHAnsi" w:hAnsiTheme="minorHAnsi" w:cs="Arial"/>
        </w:rPr>
        <w:t>štěstí! Dřevař počkal do úsvitu, udělal, co skřítek řekl, ale nic nenašel. Žádné zlato ani stříbro a tak posbíral alespoň pár suchých</w:t>
      </w:r>
      <w:r w:rsidRPr="00F0775C">
        <w:rPr>
          <w:rFonts w:asciiTheme="minorHAnsi" w:hAnsiTheme="minorHAnsi" w:cs="Arial"/>
        </w:rPr>
        <w:t xml:space="preserve"> větví, že si uvaří k obědu polé</w:t>
      </w:r>
      <w:r w:rsidR="00F84565" w:rsidRPr="00F0775C">
        <w:rPr>
          <w:rFonts w:asciiTheme="minorHAnsi" w:hAnsiTheme="minorHAnsi" w:cs="Arial"/>
        </w:rPr>
        <w:t>vku.</w:t>
      </w:r>
      <w:r w:rsidRPr="00F0775C">
        <w:rPr>
          <w:rFonts w:asciiTheme="minorHAnsi" w:hAnsiTheme="minorHAnsi" w:cs="Arial"/>
        </w:rPr>
        <w:t xml:space="preserve"> Když</w:t>
      </w:r>
      <w:r w:rsidR="00F84565" w:rsidRPr="00F0775C">
        <w:rPr>
          <w:rFonts w:asciiTheme="minorHAnsi" w:hAnsiTheme="minorHAnsi" w:cs="Arial"/>
        </w:rPr>
        <w:t xml:space="preserve"> doma</w:t>
      </w:r>
      <w:r w:rsidRPr="00F0775C">
        <w:rPr>
          <w:rFonts w:asciiTheme="minorHAnsi" w:hAnsiTheme="minorHAnsi" w:cs="Arial"/>
        </w:rPr>
        <w:t xml:space="preserve"> větve</w:t>
      </w:r>
      <w:r w:rsidR="00F84565" w:rsidRPr="00F0775C">
        <w:rPr>
          <w:rFonts w:asciiTheme="minorHAnsi" w:hAnsiTheme="minorHAnsi" w:cs="Arial"/>
        </w:rPr>
        <w:t xml:space="preserve"> rozlámal a chtěl vložit do kamen, držel v ruce samé zlato</w:t>
      </w:r>
      <w:r w:rsidR="00F84565" w:rsidRPr="00EA6151">
        <w:rPr>
          <w:rFonts w:asciiTheme="minorHAnsi" w:hAnsiTheme="minorHAnsi" w:cs="Arial"/>
          <w:color w:val="271511"/>
        </w:rPr>
        <w:t>.</w:t>
      </w:r>
    </w:p>
    <w:p w:rsidR="00F84565" w:rsidRPr="00F0775C" w:rsidRDefault="00F84565" w:rsidP="00F0775C">
      <w:pPr>
        <w:pStyle w:val="Nadpis2"/>
        <w:shd w:val="clear" w:color="auto" w:fill="FFFFFF"/>
        <w:spacing w:before="99" w:after="120"/>
        <w:jc w:val="left"/>
        <w:rPr>
          <w:rFonts w:asciiTheme="minorHAnsi" w:hAnsiTheme="minorHAnsi" w:cs="Arial"/>
          <w:color w:val="43241E"/>
          <w:sz w:val="28"/>
          <w:szCs w:val="28"/>
        </w:rPr>
      </w:pPr>
      <w:r w:rsidRPr="00F0775C">
        <w:rPr>
          <w:rFonts w:asciiTheme="minorHAnsi" w:hAnsiTheme="minorHAnsi" w:cs="Arial"/>
          <w:color w:val="43241E"/>
          <w:sz w:val="28"/>
          <w:szCs w:val="28"/>
        </w:rPr>
        <w:t>L</w:t>
      </w:r>
      <w:r w:rsidR="001C3E80">
        <w:rPr>
          <w:rFonts w:asciiTheme="minorHAnsi" w:hAnsiTheme="minorHAnsi" w:cs="Arial"/>
          <w:color w:val="43241E"/>
          <w:sz w:val="28"/>
          <w:szCs w:val="28"/>
        </w:rPr>
        <w:t>esní matka</w:t>
      </w:r>
    </w:p>
    <w:p w:rsidR="00F84565" w:rsidRPr="00F0775C" w:rsidRDefault="00F0775C" w:rsidP="00F0775C">
      <w:pPr>
        <w:pStyle w:val="Normlnweb"/>
        <w:shd w:val="clear" w:color="auto" w:fill="FFFFFF"/>
        <w:spacing w:before="0" w:beforeAutospacing="0" w:after="0" w:afterAutospacing="0"/>
        <w:rPr>
          <w:rFonts w:asciiTheme="minorHAnsi" w:hAnsiTheme="minorHAnsi" w:cs="Arial"/>
          <w:color w:val="271511"/>
        </w:rPr>
      </w:pPr>
      <w:r>
        <w:rPr>
          <w:rFonts w:asciiTheme="minorHAnsi" w:hAnsiTheme="minorHAnsi" w:cs="Arial"/>
          <w:color w:val="271511"/>
        </w:rPr>
        <w:t xml:space="preserve">     Jedna </w:t>
      </w:r>
      <w:r w:rsidR="00F84565" w:rsidRPr="00F0775C">
        <w:rPr>
          <w:rFonts w:asciiTheme="minorHAnsi" w:hAnsiTheme="minorHAnsi" w:cs="Arial"/>
          <w:color w:val="271511"/>
        </w:rPr>
        <w:t xml:space="preserve">selka ze </w:t>
      </w:r>
      <w:proofErr w:type="spellStart"/>
      <w:r w:rsidR="00F84565" w:rsidRPr="00F0775C">
        <w:rPr>
          <w:rFonts w:asciiTheme="minorHAnsi" w:hAnsiTheme="minorHAnsi" w:cs="Arial"/>
          <w:color w:val="271511"/>
        </w:rPr>
        <w:t>Žlíbku</w:t>
      </w:r>
      <w:proofErr w:type="spellEnd"/>
      <w:r w:rsidR="00F84565" w:rsidRPr="00F0775C">
        <w:rPr>
          <w:rFonts w:asciiTheme="minorHAnsi" w:hAnsiTheme="minorHAnsi" w:cs="Arial"/>
          <w:color w:val="271511"/>
        </w:rPr>
        <w:t xml:space="preserve"> poslala své děti, děvčátko a chlapce, do Kašperských Hor, aby odnesly nějaké věci její sestře.</w:t>
      </w:r>
      <w:r>
        <w:rPr>
          <w:rFonts w:asciiTheme="minorHAnsi" w:hAnsiTheme="minorHAnsi" w:cs="Arial"/>
          <w:color w:val="271511"/>
        </w:rPr>
        <w:t xml:space="preserve"> </w:t>
      </w:r>
      <w:r w:rsidR="00F84565" w:rsidRPr="00F0775C">
        <w:rPr>
          <w:rFonts w:asciiTheme="minorHAnsi" w:hAnsiTheme="minorHAnsi" w:cs="Arial"/>
          <w:color w:val="271511"/>
        </w:rPr>
        <w:t>Děti se ve městě zdržely</w:t>
      </w:r>
      <w:r>
        <w:rPr>
          <w:rFonts w:asciiTheme="minorHAnsi" w:hAnsiTheme="minorHAnsi" w:cs="Arial"/>
          <w:color w:val="271511"/>
        </w:rPr>
        <w:t>,</w:t>
      </w:r>
      <w:r w:rsidR="00F84565" w:rsidRPr="00F0775C">
        <w:rPr>
          <w:rFonts w:asciiTheme="minorHAnsi" w:hAnsiTheme="minorHAnsi" w:cs="Arial"/>
          <w:color w:val="271511"/>
        </w:rPr>
        <w:t xml:space="preserve"> a když se vracely domů, začalo se</w:t>
      </w:r>
      <w:r>
        <w:rPr>
          <w:rFonts w:asciiTheme="minorHAnsi" w:hAnsiTheme="minorHAnsi" w:cs="Arial"/>
          <w:color w:val="271511"/>
        </w:rPr>
        <w:t xml:space="preserve"> </w:t>
      </w:r>
      <w:r w:rsidR="00F84565" w:rsidRPr="00F0775C">
        <w:rPr>
          <w:rFonts w:asciiTheme="minorHAnsi" w:hAnsiTheme="minorHAnsi" w:cs="Arial"/>
          <w:color w:val="271511"/>
        </w:rPr>
        <w:t>stmívat.</w:t>
      </w:r>
    </w:p>
    <w:p w:rsidR="00F84565" w:rsidRPr="00F0775C" w:rsidRDefault="00F0775C" w:rsidP="00F0775C">
      <w:pPr>
        <w:pStyle w:val="Normlnweb"/>
        <w:shd w:val="clear" w:color="auto" w:fill="FFFFFF"/>
        <w:spacing w:before="0" w:beforeAutospacing="0" w:after="0" w:afterAutospacing="0"/>
        <w:rPr>
          <w:rFonts w:asciiTheme="minorHAnsi" w:hAnsiTheme="minorHAnsi" w:cs="Arial"/>
          <w:color w:val="271511"/>
        </w:rPr>
      </w:pPr>
      <w:r>
        <w:rPr>
          <w:rFonts w:asciiTheme="minorHAnsi" w:hAnsiTheme="minorHAnsi" w:cs="Arial"/>
          <w:color w:val="271511"/>
        </w:rPr>
        <w:t xml:space="preserve">      Když přišly</w:t>
      </w:r>
      <w:r w:rsidR="00F84565" w:rsidRPr="00F0775C">
        <w:rPr>
          <w:rFonts w:asciiTheme="minorHAnsi" w:hAnsiTheme="minorHAnsi" w:cs="Arial"/>
          <w:color w:val="271511"/>
        </w:rPr>
        <w:t xml:space="preserve"> na lesní cestu pod větve starých buků a těšily se, že již brzy budou pod </w:t>
      </w:r>
      <w:proofErr w:type="spellStart"/>
      <w:r>
        <w:rPr>
          <w:rFonts w:asciiTheme="minorHAnsi" w:hAnsiTheme="minorHAnsi" w:cs="Arial"/>
          <w:color w:val="271511"/>
        </w:rPr>
        <w:t>K</w:t>
      </w:r>
      <w:r w:rsidR="00F84565" w:rsidRPr="00F0775C">
        <w:rPr>
          <w:rFonts w:asciiTheme="minorHAnsi" w:hAnsiTheme="minorHAnsi" w:cs="Arial"/>
          <w:color w:val="271511"/>
        </w:rPr>
        <w:t>ašperkem</w:t>
      </w:r>
      <w:proofErr w:type="spellEnd"/>
      <w:r w:rsidR="00F84565" w:rsidRPr="00F0775C">
        <w:rPr>
          <w:rFonts w:asciiTheme="minorHAnsi" w:hAnsiTheme="minorHAnsi" w:cs="Arial"/>
          <w:color w:val="271511"/>
        </w:rPr>
        <w:t xml:space="preserve"> a to už je domů kousek.</w:t>
      </w:r>
      <w:r>
        <w:rPr>
          <w:rFonts w:asciiTheme="minorHAnsi" w:hAnsiTheme="minorHAnsi" w:cs="Arial"/>
          <w:color w:val="271511"/>
        </w:rPr>
        <w:t xml:space="preserve"> </w:t>
      </w:r>
      <w:r w:rsidR="00F84565" w:rsidRPr="00F0775C">
        <w:rPr>
          <w:rFonts w:asciiTheme="minorHAnsi" w:hAnsiTheme="minorHAnsi" w:cs="Arial"/>
          <w:color w:val="271511"/>
        </w:rPr>
        <w:t>Šly dlouho, děti poznaly, že stojí zase na cestě s buky, odkud prve vyšly. Zkusily jinou pěšinu, ale ta je tam přivedla zase. To už byla úplná tma.</w:t>
      </w:r>
    </w:p>
    <w:p w:rsidR="00F84565" w:rsidRPr="00F0775C" w:rsidRDefault="00F84565" w:rsidP="00F84565">
      <w:pPr>
        <w:pStyle w:val="Normlnweb"/>
        <w:shd w:val="clear" w:color="auto" w:fill="FFFFFF"/>
        <w:spacing w:before="0" w:beforeAutospacing="0" w:after="312" w:afterAutospacing="0"/>
        <w:rPr>
          <w:rFonts w:asciiTheme="minorHAnsi" w:hAnsiTheme="minorHAnsi" w:cs="Arial"/>
          <w:color w:val="271511"/>
        </w:rPr>
      </w:pPr>
      <w:r w:rsidRPr="00F0775C">
        <w:rPr>
          <w:rFonts w:asciiTheme="minorHAnsi" w:hAnsiTheme="minorHAnsi" w:cs="Arial"/>
          <w:color w:val="271511"/>
        </w:rPr>
        <w:t>Děti začaly volat o pomoc. Najednou spatřily, jak ze tmy lesa vystupuje podivná bytost. Prastará žena vysoké postavy, místo vlasů šedivý lišejník. Na sobě měla oděv z mechu a březové kůry.</w:t>
      </w:r>
      <w:r w:rsidR="00F0775C">
        <w:rPr>
          <w:rFonts w:asciiTheme="minorHAnsi" w:hAnsiTheme="minorHAnsi" w:cs="Arial"/>
          <w:color w:val="271511"/>
        </w:rPr>
        <w:t xml:space="preserve"> Děti se jí začaly bát, ale žena řekla, že je lesní matka a jim </w:t>
      </w:r>
      <w:r w:rsidRPr="00F0775C">
        <w:rPr>
          <w:rFonts w:asciiTheme="minorHAnsi" w:hAnsiTheme="minorHAnsi" w:cs="Arial"/>
          <w:color w:val="271511"/>
        </w:rPr>
        <w:t>neublíží</w:t>
      </w:r>
      <w:r w:rsidR="00F0775C">
        <w:rPr>
          <w:rFonts w:asciiTheme="minorHAnsi" w:hAnsiTheme="minorHAnsi" w:cs="Arial"/>
          <w:color w:val="271511"/>
        </w:rPr>
        <w:t>, protože nemají</w:t>
      </w:r>
      <w:r w:rsidRPr="00F0775C">
        <w:rPr>
          <w:rFonts w:asciiTheme="minorHAnsi" w:hAnsiTheme="minorHAnsi" w:cs="Arial"/>
          <w:color w:val="271511"/>
        </w:rPr>
        <w:t xml:space="preserve"> nic špatného na svědomí. </w:t>
      </w:r>
      <w:r w:rsidR="009045A9">
        <w:rPr>
          <w:rFonts w:asciiTheme="minorHAnsi" w:hAnsiTheme="minorHAnsi" w:cs="Arial"/>
          <w:color w:val="271511"/>
        </w:rPr>
        <w:t>Chodí</w:t>
      </w:r>
      <w:r w:rsidRPr="00F0775C">
        <w:rPr>
          <w:rFonts w:asciiTheme="minorHAnsi" w:hAnsiTheme="minorHAnsi" w:cs="Arial"/>
          <w:color w:val="271511"/>
        </w:rPr>
        <w:t xml:space="preserve"> po lesích a dává pozor, zda lidé neškodí stromům a zvěři. Koho přistihn</w:t>
      </w:r>
      <w:r w:rsidR="00F0775C">
        <w:rPr>
          <w:rFonts w:asciiTheme="minorHAnsi" w:hAnsiTheme="minorHAnsi" w:cs="Arial"/>
          <w:color w:val="271511"/>
        </w:rPr>
        <w:t>e</w:t>
      </w:r>
      <w:r w:rsidRPr="00F0775C">
        <w:rPr>
          <w:rFonts w:asciiTheme="minorHAnsi" w:hAnsiTheme="minorHAnsi" w:cs="Arial"/>
          <w:color w:val="271511"/>
        </w:rPr>
        <w:t xml:space="preserve">, zle ho potrestá. </w:t>
      </w:r>
      <w:r w:rsidR="009045A9">
        <w:rPr>
          <w:rFonts w:asciiTheme="minorHAnsi" w:hAnsiTheme="minorHAnsi" w:cs="Arial"/>
          <w:color w:val="271511"/>
        </w:rPr>
        <w:t>Lesní matka děti vyvedla z lesa a</w:t>
      </w:r>
      <w:r w:rsidRPr="00F0775C">
        <w:rPr>
          <w:rFonts w:asciiTheme="minorHAnsi" w:hAnsiTheme="minorHAnsi" w:cs="Arial"/>
          <w:color w:val="271511"/>
        </w:rPr>
        <w:t xml:space="preserve"> zmizela v lese tak tiše, jak se z něj vynořila.</w:t>
      </w:r>
      <w:r w:rsidR="009045A9">
        <w:rPr>
          <w:rFonts w:asciiTheme="minorHAnsi" w:hAnsiTheme="minorHAnsi" w:cs="Arial"/>
          <w:color w:val="271511"/>
        </w:rPr>
        <w:t xml:space="preserve"> Děti jí nestačily poděkovat.</w:t>
      </w:r>
    </w:p>
    <w:p w:rsidR="00F84565" w:rsidRPr="009045A9" w:rsidRDefault="00F84565" w:rsidP="009045A9">
      <w:pPr>
        <w:pStyle w:val="Nadpis2"/>
        <w:shd w:val="clear" w:color="auto" w:fill="FFFFFF"/>
        <w:spacing w:before="99" w:after="120"/>
        <w:jc w:val="left"/>
        <w:rPr>
          <w:rFonts w:asciiTheme="minorHAnsi" w:hAnsiTheme="minorHAnsi" w:cs="Arial"/>
          <w:color w:val="43241E"/>
          <w:sz w:val="28"/>
          <w:szCs w:val="28"/>
        </w:rPr>
      </w:pPr>
      <w:r w:rsidRPr="009045A9">
        <w:rPr>
          <w:rFonts w:asciiTheme="minorHAnsi" w:hAnsiTheme="minorHAnsi" w:cs="Arial"/>
          <w:color w:val="43241E"/>
          <w:sz w:val="28"/>
          <w:szCs w:val="28"/>
        </w:rPr>
        <w:lastRenderedPageBreak/>
        <w:t>Š</w:t>
      </w:r>
      <w:r w:rsidR="001C3E80">
        <w:rPr>
          <w:rFonts w:asciiTheme="minorHAnsi" w:hAnsiTheme="minorHAnsi" w:cs="Arial"/>
          <w:color w:val="43241E"/>
          <w:sz w:val="28"/>
          <w:szCs w:val="28"/>
        </w:rPr>
        <w:t>plhavec</w:t>
      </w:r>
    </w:p>
    <w:p w:rsidR="008C021C" w:rsidRDefault="009045A9" w:rsidP="008C021C">
      <w:pPr>
        <w:pStyle w:val="Normlnweb"/>
        <w:shd w:val="clear" w:color="auto" w:fill="FFFFFF"/>
        <w:spacing w:before="0" w:beforeAutospacing="0" w:after="0" w:afterAutospacing="0"/>
        <w:rPr>
          <w:rFonts w:asciiTheme="minorHAnsi" w:hAnsiTheme="minorHAnsi" w:cs="Arial"/>
          <w:color w:val="271511"/>
        </w:rPr>
      </w:pPr>
      <w:r>
        <w:rPr>
          <w:rFonts w:asciiTheme="minorHAnsi" w:hAnsiTheme="minorHAnsi" w:cs="Arial"/>
          <w:color w:val="271511"/>
        </w:rPr>
        <w:t xml:space="preserve">     Jeden</w:t>
      </w:r>
      <w:r w:rsidR="00F84565" w:rsidRPr="009045A9">
        <w:rPr>
          <w:rFonts w:asciiTheme="minorHAnsi" w:hAnsiTheme="minorHAnsi" w:cs="Arial"/>
          <w:color w:val="271511"/>
        </w:rPr>
        <w:t xml:space="preserve"> poutník </w:t>
      </w:r>
      <w:r>
        <w:rPr>
          <w:rFonts w:asciiTheme="minorHAnsi" w:hAnsiTheme="minorHAnsi" w:cs="Arial"/>
          <w:color w:val="271511"/>
        </w:rPr>
        <w:t>se rozhodl, že přenocuje v</w:t>
      </w:r>
      <w:r w:rsidR="00F84565" w:rsidRPr="009045A9">
        <w:rPr>
          <w:rFonts w:asciiTheme="minorHAnsi" w:hAnsiTheme="minorHAnsi" w:cs="Arial"/>
          <w:color w:val="271511"/>
        </w:rPr>
        <w:t xml:space="preserve"> hradní věž</w:t>
      </w:r>
      <w:r>
        <w:rPr>
          <w:rFonts w:asciiTheme="minorHAnsi" w:hAnsiTheme="minorHAnsi" w:cs="Arial"/>
          <w:color w:val="271511"/>
        </w:rPr>
        <w:t>i</w:t>
      </w:r>
      <w:r w:rsidR="00F84565" w:rsidRPr="009045A9">
        <w:rPr>
          <w:rFonts w:asciiTheme="minorHAnsi" w:hAnsiTheme="minorHAnsi" w:cs="Arial"/>
          <w:color w:val="271511"/>
        </w:rPr>
        <w:t>. Ranec si dal pod hlavu, hůl do kouta a spal. O půlnoci ho vzbudil rámus, podíval se z okna a uviděl, jak nad ním nahoře šplhá po zdi věže bílé strašidlo.</w:t>
      </w:r>
      <w:r>
        <w:rPr>
          <w:rFonts w:asciiTheme="minorHAnsi" w:hAnsiTheme="minorHAnsi" w:cs="Arial"/>
          <w:color w:val="271511"/>
        </w:rPr>
        <w:t xml:space="preserve"> </w:t>
      </w:r>
      <w:r w:rsidR="00F84565" w:rsidRPr="009045A9">
        <w:rPr>
          <w:rFonts w:asciiTheme="minorHAnsi" w:hAnsiTheme="minorHAnsi" w:cs="Arial"/>
          <w:color w:val="271511"/>
        </w:rPr>
        <w:t>Zavolal</w:t>
      </w:r>
      <w:r>
        <w:rPr>
          <w:rFonts w:asciiTheme="minorHAnsi" w:hAnsiTheme="minorHAnsi" w:cs="Arial"/>
          <w:color w:val="271511"/>
        </w:rPr>
        <w:t xml:space="preserve"> na něj a s</w:t>
      </w:r>
      <w:r w:rsidR="00F84565" w:rsidRPr="009045A9">
        <w:rPr>
          <w:rFonts w:asciiTheme="minorHAnsi" w:hAnsiTheme="minorHAnsi" w:cs="Arial"/>
          <w:color w:val="271511"/>
        </w:rPr>
        <w:t>trašidlo se na zdi okamžitě otočilo a lezlo hlavou dolů směrem k oknu. Chlapík viděl bílou lebku, prázdné oční důlky. Na nic nečekal, nechal ranec s holí ležet a pádil ven.</w:t>
      </w:r>
      <w:r>
        <w:rPr>
          <w:rFonts w:asciiTheme="minorHAnsi" w:hAnsiTheme="minorHAnsi" w:cs="Arial"/>
          <w:color w:val="271511"/>
        </w:rPr>
        <w:t xml:space="preserve"> </w:t>
      </w:r>
      <w:r w:rsidR="00F84565" w:rsidRPr="009045A9">
        <w:rPr>
          <w:rFonts w:asciiTheme="minorHAnsi" w:hAnsiTheme="minorHAnsi" w:cs="Arial"/>
          <w:color w:val="271511"/>
        </w:rPr>
        <w:t>Nedoběhl daleko, dostal ránu do zad a zůstal ležet. Z leknutí se už nikdy nevzpamatoval, zapomněl, jak se jmenuje i odkud přišel.</w:t>
      </w:r>
    </w:p>
    <w:p w:rsidR="00F16153" w:rsidRDefault="00F16153" w:rsidP="008C021C">
      <w:pPr>
        <w:pStyle w:val="Normlnweb"/>
        <w:shd w:val="clear" w:color="auto" w:fill="FFFFFF"/>
        <w:spacing w:before="0" w:beforeAutospacing="0" w:after="0" w:afterAutospacing="0"/>
        <w:rPr>
          <w:rFonts w:asciiTheme="minorHAnsi" w:hAnsiTheme="minorHAnsi" w:cs="Arial"/>
          <w:color w:val="271511"/>
        </w:rPr>
      </w:pPr>
    </w:p>
    <w:p w:rsidR="00F84565" w:rsidRPr="009045A9" w:rsidRDefault="009045A9" w:rsidP="00F84565">
      <w:pPr>
        <w:pStyle w:val="Normlnweb"/>
        <w:shd w:val="clear" w:color="auto" w:fill="FFFFFF"/>
        <w:spacing w:before="0" w:beforeAutospacing="0" w:after="312" w:afterAutospacing="0"/>
        <w:rPr>
          <w:rFonts w:asciiTheme="minorHAnsi" w:hAnsiTheme="minorHAnsi" w:cs="Arial"/>
          <w:b/>
          <w:color w:val="271511"/>
          <w:sz w:val="16"/>
          <w:szCs w:val="16"/>
        </w:rPr>
      </w:pPr>
      <w:r>
        <w:rPr>
          <w:rStyle w:val="Siln"/>
          <w:rFonts w:asciiTheme="minorHAnsi" w:hAnsiTheme="minorHAnsi" w:cs="Arial"/>
          <w:b w:val="0"/>
          <w:color w:val="271511"/>
          <w:sz w:val="16"/>
          <w:szCs w:val="16"/>
        </w:rPr>
        <w:t xml:space="preserve">                                                                                                                                         </w:t>
      </w:r>
      <w:r w:rsidR="00F84565" w:rsidRPr="009045A9">
        <w:rPr>
          <w:rStyle w:val="Siln"/>
          <w:rFonts w:asciiTheme="minorHAnsi" w:hAnsiTheme="minorHAnsi" w:cs="Arial"/>
          <w:b w:val="0"/>
          <w:color w:val="271511"/>
          <w:sz w:val="16"/>
          <w:szCs w:val="16"/>
        </w:rPr>
        <w:t xml:space="preserve">Skřítkové pod </w:t>
      </w:r>
      <w:proofErr w:type="spellStart"/>
      <w:r w:rsidR="00F84565" w:rsidRPr="009045A9">
        <w:rPr>
          <w:rStyle w:val="Siln"/>
          <w:rFonts w:asciiTheme="minorHAnsi" w:hAnsiTheme="minorHAnsi" w:cs="Arial"/>
          <w:b w:val="0"/>
          <w:color w:val="271511"/>
          <w:sz w:val="16"/>
          <w:szCs w:val="16"/>
        </w:rPr>
        <w:t>Kašperkem</w:t>
      </w:r>
      <w:proofErr w:type="spellEnd"/>
      <w:r>
        <w:rPr>
          <w:rStyle w:val="Siln"/>
          <w:rFonts w:asciiTheme="minorHAnsi" w:hAnsiTheme="minorHAnsi" w:cs="Arial"/>
          <w:b w:val="0"/>
          <w:color w:val="271511"/>
          <w:sz w:val="16"/>
          <w:szCs w:val="16"/>
        </w:rPr>
        <w:t xml:space="preserve"> -</w:t>
      </w:r>
      <w:r w:rsidR="00F84565" w:rsidRPr="009045A9">
        <w:rPr>
          <w:rStyle w:val="Siln"/>
          <w:rFonts w:asciiTheme="minorHAnsi" w:hAnsiTheme="minorHAnsi" w:cs="Arial"/>
          <w:b w:val="0"/>
          <w:color w:val="271511"/>
          <w:sz w:val="16"/>
          <w:szCs w:val="16"/>
        </w:rPr>
        <w:t xml:space="preserve"> autork</w:t>
      </w:r>
      <w:r>
        <w:rPr>
          <w:rStyle w:val="Siln"/>
          <w:rFonts w:asciiTheme="minorHAnsi" w:hAnsiTheme="minorHAnsi" w:cs="Arial"/>
          <w:b w:val="0"/>
          <w:color w:val="271511"/>
          <w:sz w:val="16"/>
          <w:szCs w:val="16"/>
        </w:rPr>
        <w:t>a Jaroslava</w:t>
      </w:r>
      <w:r w:rsidR="00F84565" w:rsidRPr="009045A9">
        <w:rPr>
          <w:rStyle w:val="Siln"/>
          <w:rFonts w:asciiTheme="minorHAnsi" w:hAnsiTheme="minorHAnsi" w:cs="Arial"/>
          <w:b w:val="0"/>
          <w:color w:val="271511"/>
          <w:sz w:val="16"/>
          <w:szCs w:val="16"/>
        </w:rPr>
        <w:t xml:space="preserve"> Voráčkov</w:t>
      </w:r>
      <w:r>
        <w:rPr>
          <w:rStyle w:val="Siln"/>
          <w:rFonts w:asciiTheme="minorHAnsi" w:hAnsiTheme="minorHAnsi" w:cs="Arial"/>
          <w:b w:val="0"/>
          <w:color w:val="271511"/>
          <w:sz w:val="16"/>
          <w:szCs w:val="16"/>
        </w:rPr>
        <w:t>á</w:t>
      </w:r>
    </w:p>
    <w:p w:rsidR="00F84565" w:rsidRDefault="00F84565" w:rsidP="00F84565">
      <w:pPr>
        <w:pStyle w:val="z-Zatekformule"/>
      </w:pPr>
      <w:r>
        <w:t>Začátek formuláře</w:t>
      </w:r>
    </w:p>
    <w:p w:rsidR="00170712" w:rsidRDefault="00170712" w:rsidP="00D17FEE">
      <w:pPr>
        <w:rPr>
          <w:b/>
          <w:sz w:val="32"/>
          <w:szCs w:val="32"/>
        </w:rPr>
      </w:pPr>
    </w:p>
    <w:p w:rsidR="00E42E45" w:rsidRDefault="008C021C" w:rsidP="00D17FEE">
      <w:pPr>
        <w:rPr>
          <w:b/>
          <w:sz w:val="28"/>
          <w:szCs w:val="28"/>
        </w:rPr>
      </w:pPr>
      <w:r>
        <w:rPr>
          <w:b/>
          <w:sz w:val="28"/>
          <w:szCs w:val="28"/>
        </w:rPr>
        <w:t>Z</w:t>
      </w:r>
      <w:r w:rsidR="00170712" w:rsidRPr="009045A9">
        <w:rPr>
          <w:b/>
          <w:sz w:val="28"/>
          <w:szCs w:val="28"/>
        </w:rPr>
        <w:t>azděná na zámku v</w:t>
      </w:r>
      <w:r w:rsidR="001C3E80">
        <w:rPr>
          <w:b/>
          <w:sz w:val="28"/>
          <w:szCs w:val="28"/>
        </w:rPr>
        <w:t> </w:t>
      </w:r>
      <w:r w:rsidR="00170712" w:rsidRPr="009045A9">
        <w:rPr>
          <w:b/>
          <w:sz w:val="28"/>
          <w:szCs w:val="28"/>
        </w:rPr>
        <w:t>Opočně</w:t>
      </w:r>
    </w:p>
    <w:p w:rsidR="001C3E80" w:rsidRPr="009045A9" w:rsidRDefault="001C3E80" w:rsidP="00D17FEE">
      <w:pPr>
        <w:rPr>
          <w:b/>
          <w:sz w:val="28"/>
          <w:szCs w:val="28"/>
        </w:rPr>
      </w:pPr>
    </w:p>
    <w:p w:rsidR="00170712" w:rsidRDefault="009045A9" w:rsidP="00D17FEE">
      <w:pPr>
        <w:rPr>
          <w:rFonts w:cs="Helvetica"/>
          <w:sz w:val="24"/>
          <w:szCs w:val="24"/>
          <w:shd w:val="clear" w:color="auto" w:fill="FFFFFF"/>
        </w:rPr>
      </w:pPr>
      <w:r>
        <w:rPr>
          <w:sz w:val="24"/>
          <w:szCs w:val="24"/>
        </w:rPr>
        <w:t xml:space="preserve">     </w:t>
      </w:r>
      <w:r w:rsidR="00170712">
        <w:rPr>
          <w:sz w:val="24"/>
          <w:szCs w:val="24"/>
        </w:rPr>
        <w:t>Před dávnými časy se starý pán Mikuláš Trčka z Lípy oženil se</w:t>
      </w:r>
      <w:r w:rsidR="00E9128E">
        <w:rPr>
          <w:sz w:val="24"/>
          <w:szCs w:val="24"/>
        </w:rPr>
        <w:t xml:space="preserve"> sedmnáctiletou nevšedně krásnou </w:t>
      </w:r>
      <w:r w:rsidR="00170712">
        <w:rPr>
          <w:sz w:val="24"/>
          <w:szCs w:val="24"/>
        </w:rPr>
        <w:t xml:space="preserve">dívkou Kateřinou ze </w:t>
      </w:r>
      <w:proofErr w:type="spellStart"/>
      <w:r w:rsidR="00170712">
        <w:rPr>
          <w:sz w:val="24"/>
          <w:szCs w:val="24"/>
        </w:rPr>
        <w:t>Šelmberka</w:t>
      </w:r>
      <w:proofErr w:type="spellEnd"/>
      <w:r w:rsidR="00170712">
        <w:rPr>
          <w:sz w:val="24"/>
          <w:szCs w:val="24"/>
        </w:rPr>
        <w:t>.</w:t>
      </w:r>
      <w:r w:rsidR="00E9128E">
        <w:rPr>
          <w:sz w:val="24"/>
          <w:szCs w:val="24"/>
        </w:rPr>
        <w:t xml:space="preserve"> Kateřina nepocházela z bohatého rodu a svým sňatkem získala velké bohatství, plno šatů a šperků.</w:t>
      </w:r>
      <w:r w:rsidR="00170712">
        <w:rPr>
          <w:sz w:val="24"/>
          <w:szCs w:val="24"/>
        </w:rPr>
        <w:t xml:space="preserve"> Hradní pán na zámku Opočno</w:t>
      </w:r>
      <w:r w:rsidR="00E9128E">
        <w:rPr>
          <w:sz w:val="24"/>
          <w:szCs w:val="24"/>
        </w:rPr>
        <w:t xml:space="preserve"> trávil většinu času mimo zámek a mladá</w:t>
      </w:r>
      <w:r w:rsidR="00170712">
        <w:rPr>
          <w:sz w:val="24"/>
          <w:szCs w:val="24"/>
        </w:rPr>
        <w:t xml:space="preserve"> Kateřina zde trávila všechen čas sama.  Stala se tak z ní nešťastná zámecká paní, kterou manžel</w:t>
      </w:r>
      <w:r w:rsidR="00E9128E">
        <w:rPr>
          <w:sz w:val="24"/>
          <w:szCs w:val="24"/>
        </w:rPr>
        <w:t xml:space="preserve"> v době své nepřítomnosti</w:t>
      </w:r>
      <w:r w:rsidR="00170712">
        <w:rPr>
          <w:sz w:val="24"/>
          <w:szCs w:val="24"/>
        </w:rPr>
        <w:t xml:space="preserve"> nechal hlídat na každém kroku. Jednoho dne se jí podařilo utéct do zámecké zahrady, kde uklouzla a spadla do tůně. Kdyby ji jako zázrakem neobjevil mladý rytíř, utopila by se. Zachránil ji nejen před utonutím, ale i před samotou. </w:t>
      </w:r>
      <w:r w:rsidR="00E9128E">
        <w:rPr>
          <w:sz w:val="24"/>
          <w:szCs w:val="24"/>
        </w:rPr>
        <w:t>Tajně se po nocích scházeli</w:t>
      </w:r>
      <w:r w:rsidR="00F84565">
        <w:rPr>
          <w:sz w:val="24"/>
          <w:szCs w:val="24"/>
        </w:rPr>
        <w:t xml:space="preserve">. </w:t>
      </w:r>
      <w:r w:rsidR="00170712">
        <w:rPr>
          <w:sz w:val="24"/>
          <w:szCs w:val="24"/>
        </w:rPr>
        <w:t xml:space="preserve">Jejich láska byla postupem času vyzrazena. Rozzuřený zámecký pán nechal </w:t>
      </w:r>
      <w:proofErr w:type="spellStart"/>
      <w:r w:rsidR="00170712">
        <w:rPr>
          <w:sz w:val="24"/>
          <w:szCs w:val="24"/>
        </w:rPr>
        <w:t>rytíří</w:t>
      </w:r>
      <w:proofErr w:type="spellEnd"/>
      <w:r w:rsidR="00170712">
        <w:rPr>
          <w:sz w:val="24"/>
          <w:szCs w:val="24"/>
        </w:rPr>
        <w:t xml:space="preserve"> setnout hlavu a svou mladou ženu </w:t>
      </w:r>
      <w:r w:rsidR="00F84565">
        <w:rPr>
          <w:sz w:val="24"/>
          <w:szCs w:val="24"/>
        </w:rPr>
        <w:t xml:space="preserve">zaživa </w:t>
      </w:r>
      <w:r w:rsidR="00170712">
        <w:rPr>
          <w:sz w:val="24"/>
          <w:szCs w:val="24"/>
        </w:rPr>
        <w:t>zazdít do</w:t>
      </w:r>
      <w:r w:rsidR="00F84565">
        <w:rPr>
          <w:sz w:val="24"/>
          <w:szCs w:val="24"/>
        </w:rPr>
        <w:t xml:space="preserve"> výklenku</w:t>
      </w:r>
      <w:r w:rsidR="00170712">
        <w:rPr>
          <w:sz w:val="24"/>
          <w:szCs w:val="24"/>
        </w:rPr>
        <w:t xml:space="preserve"> zámecké zdi</w:t>
      </w:r>
      <w:r w:rsidR="00F84565">
        <w:rPr>
          <w:sz w:val="24"/>
          <w:szCs w:val="24"/>
        </w:rPr>
        <w:t>. Při opravách zámku byla j</w:t>
      </w:r>
      <w:r w:rsidR="00170712">
        <w:rPr>
          <w:sz w:val="24"/>
          <w:szCs w:val="24"/>
        </w:rPr>
        <w:t>ejí kostra</w:t>
      </w:r>
      <w:r w:rsidR="00F37706">
        <w:rPr>
          <w:sz w:val="24"/>
          <w:szCs w:val="24"/>
        </w:rPr>
        <w:t xml:space="preserve"> objevena</w:t>
      </w:r>
      <w:r w:rsidR="00170712">
        <w:rPr>
          <w:sz w:val="24"/>
          <w:szCs w:val="24"/>
        </w:rPr>
        <w:t>, oděná do bohatých středověkých šatů</w:t>
      </w:r>
      <w:r w:rsidR="00F84565">
        <w:rPr>
          <w:sz w:val="24"/>
          <w:szCs w:val="24"/>
        </w:rPr>
        <w:t xml:space="preserve"> a připoutaná na křesle</w:t>
      </w:r>
      <w:r w:rsidR="00F37706">
        <w:rPr>
          <w:sz w:val="24"/>
          <w:szCs w:val="24"/>
        </w:rPr>
        <w:t>. O</w:t>
      </w:r>
      <w:r w:rsidR="00170712">
        <w:rPr>
          <w:sz w:val="24"/>
          <w:szCs w:val="24"/>
        </w:rPr>
        <w:t>sudem nešťastné Kateřiny se nechal inspirovat i Karel Jaromír Erben ve své sbírce básní Kytice.</w:t>
      </w:r>
      <w:r w:rsidR="00E9128E">
        <w:rPr>
          <w:sz w:val="24"/>
          <w:szCs w:val="24"/>
        </w:rPr>
        <w:t xml:space="preserve"> </w:t>
      </w:r>
      <w:r w:rsidR="00E9128E" w:rsidRPr="00F84565">
        <w:rPr>
          <w:rFonts w:cs="Helvetica"/>
          <w:sz w:val="24"/>
          <w:szCs w:val="24"/>
          <w:shd w:val="clear" w:color="auto" w:fill="FFFFFF"/>
        </w:rPr>
        <w:t>Dle pověsti se její duch v podobě bílé paní prý dodnes na Opočně zjevuje, neboť nemůže najít klidu pro krutý trest, který mladou dívku za jejího života stihl.</w:t>
      </w:r>
    </w:p>
    <w:p w:rsidR="009045A9" w:rsidRDefault="009045A9" w:rsidP="00D17FEE">
      <w:pPr>
        <w:rPr>
          <w:rFonts w:cs="Helvetica"/>
          <w:sz w:val="24"/>
          <w:szCs w:val="24"/>
          <w:shd w:val="clear" w:color="auto" w:fill="FFFFFF"/>
        </w:rPr>
      </w:pPr>
    </w:p>
    <w:p w:rsidR="009045A9" w:rsidRDefault="009045A9" w:rsidP="00D17FEE">
      <w:pPr>
        <w:rPr>
          <w:rFonts w:cs="Helvetica"/>
          <w:sz w:val="24"/>
          <w:szCs w:val="24"/>
          <w:shd w:val="clear" w:color="auto" w:fill="FFFFFF"/>
        </w:rPr>
      </w:pPr>
      <w:r w:rsidRPr="009045A9">
        <w:rPr>
          <w:rFonts w:cs="Helvetica"/>
          <w:b/>
          <w:sz w:val="28"/>
          <w:szCs w:val="28"/>
          <w:shd w:val="clear" w:color="auto" w:fill="FFFFFF"/>
        </w:rPr>
        <w:t>Alej oběšenců</w:t>
      </w:r>
      <w:r>
        <w:rPr>
          <w:rFonts w:cs="Helvetica"/>
          <w:b/>
          <w:sz w:val="28"/>
          <w:szCs w:val="28"/>
          <w:shd w:val="clear" w:color="auto" w:fill="FFFFFF"/>
        </w:rPr>
        <w:t xml:space="preserve"> - I stromy si pamatují dávnou tragédii.</w:t>
      </w:r>
    </w:p>
    <w:p w:rsidR="009045A9" w:rsidRDefault="009045A9" w:rsidP="00D17FEE">
      <w:pPr>
        <w:rPr>
          <w:rFonts w:cs="Helvetica"/>
          <w:sz w:val="24"/>
          <w:szCs w:val="24"/>
          <w:shd w:val="clear" w:color="auto" w:fill="FFFFFF"/>
        </w:rPr>
      </w:pPr>
    </w:p>
    <w:p w:rsidR="009045A9" w:rsidRDefault="009045A9" w:rsidP="00D17FEE">
      <w:pPr>
        <w:rPr>
          <w:rFonts w:cs="Helvetica"/>
          <w:sz w:val="24"/>
          <w:szCs w:val="24"/>
          <w:shd w:val="clear" w:color="auto" w:fill="FFFFFF"/>
        </w:rPr>
      </w:pPr>
      <w:r>
        <w:rPr>
          <w:rFonts w:cs="Helvetica"/>
          <w:sz w:val="24"/>
          <w:szCs w:val="24"/>
          <w:shd w:val="clear" w:color="auto" w:fill="FFFFFF"/>
        </w:rPr>
        <w:t xml:space="preserve">     V aleji za vesnicí se větve stromů skláněly tak nízko, že by pod nimi člověk</w:t>
      </w:r>
      <w:r w:rsidR="001C3E80">
        <w:rPr>
          <w:rFonts w:cs="Helvetica"/>
          <w:sz w:val="24"/>
          <w:szCs w:val="24"/>
          <w:shd w:val="clear" w:color="auto" w:fill="FFFFFF"/>
        </w:rPr>
        <w:t xml:space="preserve"> </w:t>
      </w:r>
      <w:r>
        <w:rPr>
          <w:rFonts w:cs="Helvetica"/>
          <w:sz w:val="24"/>
          <w:szCs w:val="24"/>
          <w:shd w:val="clear" w:color="auto" w:fill="FFFFFF"/>
        </w:rPr>
        <w:t>m</w:t>
      </w:r>
      <w:r w:rsidR="001C3E80">
        <w:rPr>
          <w:rFonts w:cs="Helvetica"/>
          <w:sz w:val="24"/>
          <w:szCs w:val="24"/>
          <w:shd w:val="clear" w:color="auto" w:fill="FFFFFF"/>
        </w:rPr>
        <w:t>u</w:t>
      </w:r>
      <w:r>
        <w:rPr>
          <w:rFonts w:cs="Helvetica"/>
          <w:sz w:val="24"/>
          <w:szCs w:val="24"/>
          <w:shd w:val="clear" w:color="auto" w:fill="FFFFFF"/>
        </w:rPr>
        <w:t>sel chodit v předklonu.</w:t>
      </w:r>
      <w:r w:rsidR="001C3E80">
        <w:rPr>
          <w:rFonts w:cs="Helvetica"/>
          <w:sz w:val="24"/>
          <w:szCs w:val="24"/>
          <w:shd w:val="clear" w:color="auto" w:fill="FFFFFF"/>
        </w:rPr>
        <w:t xml:space="preserve"> Tomuto stromořadí se všichni vyhýbali. I když se lidé pokoušeli</w:t>
      </w:r>
      <w:r>
        <w:rPr>
          <w:rFonts w:cs="Helvetica"/>
          <w:sz w:val="24"/>
          <w:szCs w:val="24"/>
          <w:shd w:val="clear" w:color="auto" w:fill="FFFFFF"/>
        </w:rPr>
        <w:t xml:space="preserve"> větve prořezat, nebylo to nic platné. Stromy se za pár dní</w:t>
      </w:r>
      <w:r w:rsidR="001C3E80">
        <w:rPr>
          <w:rFonts w:cs="Helvetica"/>
          <w:sz w:val="24"/>
          <w:szCs w:val="24"/>
          <w:shd w:val="clear" w:color="auto" w:fill="FFFFFF"/>
        </w:rPr>
        <w:t xml:space="preserve"> sklonily tak, že větve sahaly skoro k chodníku. Vyprávěla se o nich legenda, která se ve vesnici tradovala už několik desítek let.</w:t>
      </w:r>
    </w:p>
    <w:p w:rsidR="001C3E80" w:rsidRDefault="001C3E80" w:rsidP="00D17FEE">
      <w:pPr>
        <w:rPr>
          <w:rFonts w:cs="Helvetica"/>
          <w:sz w:val="24"/>
          <w:szCs w:val="24"/>
          <w:shd w:val="clear" w:color="auto" w:fill="FFFFFF"/>
        </w:rPr>
      </w:pPr>
      <w:r>
        <w:rPr>
          <w:rFonts w:cs="Helvetica"/>
          <w:sz w:val="24"/>
          <w:szCs w:val="24"/>
          <w:shd w:val="clear" w:color="auto" w:fill="FFFFFF"/>
        </w:rPr>
        <w:t xml:space="preserve">    Ve vysokých stromech se </w:t>
      </w:r>
      <w:proofErr w:type="spellStart"/>
      <w:r>
        <w:rPr>
          <w:rFonts w:cs="Helvetica"/>
          <w:sz w:val="24"/>
          <w:szCs w:val="24"/>
          <w:shd w:val="clear" w:color="auto" w:fill="FFFFFF"/>
        </w:rPr>
        <w:t>obědila</w:t>
      </w:r>
      <w:proofErr w:type="spellEnd"/>
      <w:r>
        <w:rPr>
          <w:rFonts w:cs="Helvetica"/>
          <w:sz w:val="24"/>
          <w:szCs w:val="24"/>
          <w:shd w:val="clear" w:color="auto" w:fill="FFFFFF"/>
        </w:rPr>
        <w:t xml:space="preserve"> celá rodina místního statkáře, kterému byly znárodněny jeho louky, les a pole. Ze dne na den přišel o všechno a </w:t>
      </w:r>
      <w:proofErr w:type="spellStart"/>
      <w:r>
        <w:rPr>
          <w:rFonts w:cs="Helvetica"/>
          <w:sz w:val="24"/>
          <w:szCs w:val="24"/>
          <w:shd w:val="clear" w:color="auto" w:fill="FFFFFF"/>
        </w:rPr>
        <w:t>zoufalsví</w:t>
      </w:r>
      <w:proofErr w:type="spellEnd"/>
      <w:r>
        <w:rPr>
          <w:rFonts w:cs="Helvetica"/>
          <w:sz w:val="24"/>
          <w:szCs w:val="24"/>
          <w:shd w:val="clear" w:color="auto" w:fill="FFFFFF"/>
        </w:rPr>
        <w:t xml:space="preserve"> ho donutilo k šílenému činu. Nejprve uvázal smyčku okolo krku svojí manželce a třem dětem a pak strčil hlavu do oprátky sám. Ráno je našili viset každého na jiném stromě. Místní kluk šel alejí do školy, když mu něco zavadilo o ramena. Uviděl lidské nohy. Tak se k velké tragédii přidala ještě jedna, protože ten školák se z hrůzného zážitku už nikdy nevzpamatoval. Mrtvé odřízli a celá vesnice se oblékla do černého. Přes noc se stromy v aleji sklonily tak, že pod nimi lidé sotva projdou. Na jejich větvích se už nikdy nikdo neoběsí.</w:t>
      </w:r>
    </w:p>
    <w:p w:rsidR="001C3E80" w:rsidRDefault="001C3E80" w:rsidP="00D17FEE">
      <w:pPr>
        <w:rPr>
          <w:rFonts w:cs="Helvetica"/>
          <w:sz w:val="24"/>
          <w:szCs w:val="24"/>
          <w:shd w:val="clear" w:color="auto" w:fill="FFFFFF"/>
        </w:rPr>
      </w:pPr>
    </w:p>
    <w:p w:rsidR="001C3E80" w:rsidRPr="001C3E80" w:rsidRDefault="001C3E80" w:rsidP="00D17FEE">
      <w:pPr>
        <w:rPr>
          <w:sz w:val="16"/>
          <w:szCs w:val="16"/>
        </w:rPr>
      </w:pPr>
      <w:r w:rsidRPr="001C3E80">
        <w:rPr>
          <w:rFonts w:cs="Helvetica"/>
          <w:sz w:val="16"/>
          <w:szCs w:val="16"/>
          <w:shd w:val="clear" w:color="auto" w:fill="FFFFFF"/>
        </w:rPr>
        <w:t xml:space="preserve">                                                                                </w:t>
      </w:r>
      <w:r>
        <w:rPr>
          <w:rFonts w:cs="Helvetica"/>
          <w:sz w:val="16"/>
          <w:szCs w:val="16"/>
          <w:shd w:val="clear" w:color="auto" w:fill="FFFFFF"/>
        </w:rPr>
        <w:t xml:space="preserve">                                                                  </w:t>
      </w:r>
      <w:r w:rsidRPr="001C3E80">
        <w:rPr>
          <w:rFonts w:cs="Helvetica"/>
          <w:sz w:val="16"/>
          <w:szCs w:val="16"/>
          <w:shd w:val="clear" w:color="auto" w:fill="FFFFFF"/>
        </w:rPr>
        <w:t xml:space="preserve">     Tajemné příběhy – 3/2020</w:t>
      </w:r>
    </w:p>
    <w:p w:rsidR="00E9128E" w:rsidRDefault="00E9128E" w:rsidP="00D17FEE">
      <w:pPr>
        <w:rPr>
          <w:sz w:val="24"/>
          <w:szCs w:val="24"/>
        </w:rPr>
      </w:pPr>
    </w:p>
    <w:p w:rsidR="00F16153" w:rsidRDefault="00F16153" w:rsidP="00D17FEE">
      <w:pPr>
        <w:rPr>
          <w:rStyle w:val="Siln"/>
          <w:rFonts w:cs="Tahoma"/>
          <w:color w:val="000000"/>
          <w:sz w:val="28"/>
          <w:szCs w:val="28"/>
        </w:rPr>
      </w:pPr>
    </w:p>
    <w:p w:rsidR="005E3534" w:rsidRDefault="005E3534" w:rsidP="00D17FEE">
      <w:pPr>
        <w:rPr>
          <w:rStyle w:val="Siln"/>
          <w:rFonts w:cs="Tahoma"/>
          <w:color w:val="000000"/>
          <w:sz w:val="28"/>
          <w:szCs w:val="28"/>
        </w:rPr>
      </w:pPr>
      <w:r w:rsidRPr="008C021C">
        <w:rPr>
          <w:rStyle w:val="Siln"/>
          <w:rFonts w:cs="Tahoma"/>
          <w:color w:val="000000"/>
          <w:sz w:val="28"/>
          <w:szCs w:val="28"/>
        </w:rPr>
        <w:lastRenderedPageBreak/>
        <w:t xml:space="preserve">Ivan </w:t>
      </w:r>
      <w:proofErr w:type="spellStart"/>
      <w:r w:rsidRPr="008C021C">
        <w:rPr>
          <w:rStyle w:val="Siln"/>
          <w:rFonts w:cs="Tahoma"/>
          <w:color w:val="000000"/>
          <w:sz w:val="28"/>
          <w:szCs w:val="28"/>
        </w:rPr>
        <w:t>Andrejevič</w:t>
      </w:r>
      <w:proofErr w:type="spellEnd"/>
      <w:r w:rsidRPr="008C021C">
        <w:rPr>
          <w:rStyle w:val="Siln"/>
          <w:rFonts w:cs="Tahoma"/>
          <w:color w:val="000000"/>
          <w:sz w:val="28"/>
          <w:szCs w:val="28"/>
        </w:rPr>
        <w:t xml:space="preserve"> </w:t>
      </w:r>
      <w:proofErr w:type="spellStart"/>
      <w:r w:rsidRPr="008C021C">
        <w:rPr>
          <w:rStyle w:val="Siln"/>
          <w:rFonts w:cs="Tahoma"/>
          <w:color w:val="000000"/>
          <w:sz w:val="28"/>
          <w:szCs w:val="28"/>
        </w:rPr>
        <w:t>Krylov</w:t>
      </w:r>
      <w:proofErr w:type="spellEnd"/>
      <w:r w:rsidRPr="008C021C">
        <w:rPr>
          <w:rStyle w:val="Siln"/>
          <w:rFonts w:cs="Tahoma"/>
          <w:color w:val="000000"/>
          <w:sz w:val="28"/>
          <w:szCs w:val="28"/>
        </w:rPr>
        <w:t xml:space="preserve"> </w:t>
      </w:r>
    </w:p>
    <w:p w:rsidR="008C021C" w:rsidRPr="008C021C" w:rsidRDefault="008C021C" w:rsidP="00D17FEE">
      <w:pPr>
        <w:rPr>
          <w:rStyle w:val="Siln"/>
          <w:rFonts w:cs="Tahoma"/>
          <w:color w:val="000000"/>
          <w:sz w:val="28"/>
          <w:szCs w:val="28"/>
        </w:rPr>
      </w:pPr>
    </w:p>
    <w:p w:rsidR="005E3534" w:rsidRDefault="008C021C" w:rsidP="00D17FEE">
      <w:pPr>
        <w:rPr>
          <w:rStyle w:val="Siln"/>
          <w:rFonts w:cs="Tahoma"/>
          <w:b w:val="0"/>
          <w:color w:val="000000"/>
          <w:sz w:val="24"/>
          <w:szCs w:val="24"/>
        </w:rPr>
      </w:pPr>
      <w:r>
        <w:rPr>
          <w:rStyle w:val="Siln"/>
          <w:rFonts w:cs="Tahoma"/>
          <w:b w:val="0"/>
          <w:color w:val="000000"/>
          <w:sz w:val="24"/>
          <w:szCs w:val="24"/>
        </w:rPr>
        <w:t xml:space="preserve">     </w:t>
      </w:r>
      <w:r w:rsidR="005E3534" w:rsidRPr="005E3534">
        <w:rPr>
          <w:rStyle w:val="Siln"/>
          <w:rFonts w:cs="Tahoma"/>
          <w:b w:val="0"/>
          <w:color w:val="000000"/>
          <w:sz w:val="24"/>
          <w:szCs w:val="24"/>
        </w:rPr>
        <w:t>Rus</w:t>
      </w:r>
      <w:r w:rsidR="005E3534">
        <w:rPr>
          <w:rStyle w:val="Siln"/>
          <w:rFonts w:cs="Tahoma"/>
          <w:b w:val="0"/>
          <w:color w:val="000000"/>
          <w:sz w:val="24"/>
          <w:szCs w:val="24"/>
        </w:rPr>
        <w:t>k</w:t>
      </w:r>
      <w:r w:rsidR="005E3534" w:rsidRPr="005E3534">
        <w:rPr>
          <w:rStyle w:val="Siln"/>
          <w:rFonts w:cs="Tahoma"/>
          <w:b w:val="0"/>
          <w:color w:val="000000"/>
          <w:sz w:val="24"/>
          <w:szCs w:val="24"/>
        </w:rPr>
        <w:t>ý národní spisovatel</w:t>
      </w:r>
      <w:r w:rsidR="005E3534">
        <w:rPr>
          <w:rStyle w:val="Siln"/>
          <w:rFonts w:cs="Tahoma"/>
          <w:b w:val="0"/>
          <w:color w:val="000000"/>
          <w:sz w:val="24"/>
          <w:szCs w:val="24"/>
        </w:rPr>
        <w:t>, světově proslulý bajkář psal již na přelomu 18. a 19. století</w:t>
      </w:r>
      <w:r w:rsidR="00B00BFC">
        <w:rPr>
          <w:rStyle w:val="Siln"/>
          <w:rFonts w:cs="Tahoma"/>
          <w:b w:val="0"/>
          <w:color w:val="000000"/>
          <w:sz w:val="24"/>
          <w:szCs w:val="24"/>
        </w:rPr>
        <w:t xml:space="preserve"> až do své smrti v roce 1844.</w:t>
      </w:r>
      <w:r w:rsidR="005E3534">
        <w:rPr>
          <w:rStyle w:val="Siln"/>
          <w:rFonts w:cs="Tahoma"/>
          <w:b w:val="0"/>
          <w:color w:val="000000"/>
          <w:sz w:val="24"/>
          <w:szCs w:val="24"/>
        </w:rPr>
        <w:t xml:space="preserve"> V bajkách kritizuje zlé lidské vlastnosti, morálku, pokrytectví, sociální nespravedlnost a nastavuje zrcadlo tehdejší společnosti. Získal si tak velkou popularitu. Jeho inspirací byl francouzský bajkář La </w:t>
      </w:r>
      <w:proofErr w:type="spellStart"/>
      <w:r w:rsidR="005E3534">
        <w:rPr>
          <w:rStyle w:val="Siln"/>
          <w:rFonts w:cs="Tahoma"/>
          <w:b w:val="0"/>
          <w:color w:val="000000"/>
          <w:sz w:val="24"/>
          <w:szCs w:val="24"/>
        </w:rPr>
        <w:t>Fontaine</w:t>
      </w:r>
      <w:proofErr w:type="spellEnd"/>
      <w:r w:rsidR="005E3534">
        <w:rPr>
          <w:rStyle w:val="Siln"/>
          <w:rFonts w:cs="Tahoma"/>
          <w:b w:val="0"/>
          <w:color w:val="000000"/>
          <w:sz w:val="24"/>
          <w:szCs w:val="24"/>
        </w:rPr>
        <w:t>, kterého velmi obdivoval.</w:t>
      </w:r>
    </w:p>
    <w:p w:rsidR="005E3534" w:rsidRPr="005E3534" w:rsidRDefault="008C021C" w:rsidP="00D17FEE">
      <w:pPr>
        <w:rPr>
          <w:rStyle w:val="Siln"/>
          <w:rFonts w:cs="Tahoma"/>
          <w:b w:val="0"/>
          <w:color w:val="000000"/>
          <w:sz w:val="24"/>
          <w:szCs w:val="24"/>
        </w:rPr>
      </w:pPr>
      <w:r>
        <w:rPr>
          <w:rStyle w:val="Siln"/>
          <w:rFonts w:cs="Tahoma"/>
          <w:b w:val="0"/>
          <w:color w:val="000000"/>
          <w:sz w:val="24"/>
          <w:szCs w:val="24"/>
        </w:rPr>
        <w:t xml:space="preserve">     </w:t>
      </w:r>
      <w:r w:rsidR="005E3534">
        <w:rPr>
          <w:rStyle w:val="Siln"/>
          <w:rFonts w:cs="Tahoma"/>
          <w:b w:val="0"/>
          <w:color w:val="000000"/>
          <w:sz w:val="24"/>
          <w:szCs w:val="24"/>
        </w:rPr>
        <w:t>Do svých zvířecích postav vkládal</w:t>
      </w:r>
      <w:r w:rsidR="002E11C6">
        <w:rPr>
          <w:rStyle w:val="Siln"/>
          <w:rFonts w:cs="Tahoma"/>
          <w:b w:val="0"/>
          <w:color w:val="000000"/>
          <w:sz w:val="24"/>
          <w:szCs w:val="24"/>
        </w:rPr>
        <w:t xml:space="preserve"> životní moudrost,</w:t>
      </w:r>
      <w:r w:rsidR="005E3534">
        <w:rPr>
          <w:rStyle w:val="Siln"/>
          <w:rFonts w:cs="Tahoma"/>
          <w:b w:val="0"/>
          <w:color w:val="000000"/>
          <w:sz w:val="24"/>
          <w:szCs w:val="24"/>
        </w:rPr>
        <w:t xml:space="preserve"> lidskou zkušenost a ponaučení z konkrétních příběhů. Mnohé z nich mají svou trvalou platnosti dodnes. Povídky i v dnešní době překvapují svým hlubokým vhledem a nadčasovostí. Vysmívá se hloupým lidským </w:t>
      </w:r>
      <w:proofErr w:type="spellStart"/>
      <w:r w:rsidR="005E3534">
        <w:rPr>
          <w:rStyle w:val="Siln"/>
          <w:rFonts w:cs="Tahoma"/>
          <w:b w:val="0"/>
          <w:color w:val="000000"/>
          <w:sz w:val="24"/>
          <w:szCs w:val="24"/>
        </w:rPr>
        <w:t>vlasnostem</w:t>
      </w:r>
      <w:proofErr w:type="spellEnd"/>
      <w:r w:rsidR="005E3534">
        <w:rPr>
          <w:rStyle w:val="Siln"/>
          <w:rFonts w:cs="Tahoma"/>
          <w:b w:val="0"/>
          <w:color w:val="000000"/>
          <w:sz w:val="24"/>
          <w:szCs w:val="24"/>
        </w:rPr>
        <w:t xml:space="preserve"> s ponaučením.</w:t>
      </w:r>
    </w:p>
    <w:p w:rsidR="005E3534" w:rsidRPr="005E3534" w:rsidRDefault="005E3534" w:rsidP="00D17FEE">
      <w:pPr>
        <w:rPr>
          <w:rStyle w:val="Siln"/>
          <w:rFonts w:cs="Tahoma"/>
          <w:b w:val="0"/>
          <w:color w:val="000000"/>
          <w:sz w:val="24"/>
          <w:szCs w:val="24"/>
        </w:rPr>
      </w:pPr>
    </w:p>
    <w:p w:rsidR="005E3534" w:rsidRDefault="005E3534" w:rsidP="00D17FEE">
      <w:pPr>
        <w:rPr>
          <w:rStyle w:val="Siln"/>
          <w:rFonts w:ascii="Tahoma" w:hAnsi="Tahoma" w:cs="Tahoma"/>
          <w:color w:val="000000"/>
        </w:rPr>
      </w:pPr>
    </w:p>
    <w:p w:rsidR="00B00BFC" w:rsidRDefault="00321F1D" w:rsidP="00B00BFC">
      <w:pPr>
        <w:jc w:val="left"/>
        <w:rPr>
          <w:rStyle w:val="Siln"/>
          <w:rFonts w:cs="Tahoma"/>
          <w:color w:val="000000"/>
          <w:sz w:val="24"/>
          <w:szCs w:val="24"/>
        </w:rPr>
      </w:pPr>
      <w:r w:rsidRPr="005E3534">
        <w:rPr>
          <w:rStyle w:val="Siln"/>
          <w:rFonts w:cs="Tahoma"/>
          <w:color w:val="000000"/>
          <w:sz w:val="24"/>
          <w:szCs w:val="24"/>
        </w:rPr>
        <w:t>Mor zvířat</w:t>
      </w:r>
    </w:p>
    <w:p w:rsidR="00CF0536" w:rsidRDefault="00CF0536" w:rsidP="00B00BFC">
      <w:pPr>
        <w:jc w:val="left"/>
        <w:rPr>
          <w:rStyle w:val="Siln"/>
          <w:rFonts w:cs="Tahoma"/>
          <w:color w:val="000000"/>
          <w:sz w:val="24"/>
          <w:szCs w:val="24"/>
        </w:rPr>
      </w:pPr>
    </w:p>
    <w:p w:rsidR="004A72DC" w:rsidRDefault="00CF0536" w:rsidP="00CF0536">
      <w:pPr>
        <w:rPr>
          <w:rFonts w:cs="Tahoma"/>
          <w:color w:val="000000"/>
          <w:sz w:val="24"/>
          <w:szCs w:val="24"/>
          <w:shd w:val="clear" w:color="auto" w:fill="FFFFFF"/>
        </w:rPr>
      </w:pPr>
      <w:r>
        <w:rPr>
          <w:rStyle w:val="Siln"/>
          <w:rFonts w:cs="Tahoma"/>
          <w:b w:val="0"/>
          <w:color w:val="000000"/>
          <w:sz w:val="24"/>
          <w:szCs w:val="24"/>
        </w:rPr>
        <w:t xml:space="preserve">     </w:t>
      </w:r>
      <w:r w:rsidR="002E11C6">
        <w:rPr>
          <w:rStyle w:val="Siln"/>
          <w:rFonts w:cs="Tahoma"/>
          <w:b w:val="0"/>
          <w:color w:val="000000"/>
          <w:sz w:val="24"/>
          <w:szCs w:val="24"/>
        </w:rPr>
        <w:t>Zvíř</w:t>
      </w:r>
      <w:r w:rsidR="00B00BFC">
        <w:rPr>
          <w:rStyle w:val="Siln"/>
          <w:rFonts w:cs="Tahoma"/>
          <w:b w:val="0"/>
          <w:color w:val="000000"/>
          <w:sz w:val="24"/>
          <w:szCs w:val="24"/>
        </w:rPr>
        <w:t xml:space="preserve">ata týrá mor a hubí všechno v lese. Všude kolem hnijí zdechlá těla a živí se bojí dotknout </w:t>
      </w:r>
      <w:proofErr w:type="spellStart"/>
      <w:r w:rsidR="00B00BFC">
        <w:rPr>
          <w:rStyle w:val="Siln"/>
          <w:rFonts w:cs="Tahoma"/>
          <w:b w:val="0"/>
          <w:color w:val="000000"/>
          <w:sz w:val="24"/>
          <w:szCs w:val="24"/>
        </w:rPr>
        <w:t>kouska</w:t>
      </w:r>
      <w:proofErr w:type="spellEnd"/>
      <w:r w:rsidR="00B00BFC">
        <w:rPr>
          <w:rStyle w:val="Siln"/>
          <w:rFonts w:cs="Tahoma"/>
          <w:b w:val="0"/>
          <w:color w:val="000000"/>
          <w:sz w:val="24"/>
          <w:szCs w:val="24"/>
        </w:rPr>
        <w:t xml:space="preserve"> potravy. V době hlubokého smutku a slz svolal lev všechnu zvěř na poradu a pro usmíření bohů je žádá o</w:t>
      </w:r>
      <w:r w:rsidR="002E11C6">
        <w:rPr>
          <w:rStyle w:val="Siln"/>
          <w:rFonts w:cs="Tahoma"/>
          <w:b w:val="0"/>
          <w:color w:val="000000"/>
          <w:sz w:val="24"/>
          <w:szCs w:val="24"/>
        </w:rPr>
        <w:t xml:space="preserve"> oběť. R</w:t>
      </w:r>
      <w:r w:rsidR="00321F1D" w:rsidRPr="005E3534">
        <w:rPr>
          <w:rFonts w:cs="Tahoma"/>
          <w:color w:val="000000"/>
          <w:sz w:val="24"/>
          <w:szCs w:val="24"/>
          <w:shd w:val="clear" w:color="auto" w:fill="FFFFFF"/>
        </w:rPr>
        <w:t>ozhodne, že to zvíře, které se nejvíce provinilo, b</w:t>
      </w:r>
      <w:r w:rsidR="00B00BFC">
        <w:rPr>
          <w:rFonts w:cs="Tahoma"/>
          <w:color w:val="000000"/>
          <w:sz w:val="24"/>
          <w:szCs w:val="24"/>
          <w:shd w:val="clear" w:color="auto" w:fill="FFFFFF"/>
        </w:rPr>
        <w:t>ude obětováno bohům. P</w:t>
      </w:r>
      <w:r w:rsidR="00321F1D" w:rsidRPr="005E3534">
        <w:rPr>
          <w:rFonts w:cs="Tahoma"/>
          <w:color w:val="000000"/>
          <w:sz w:val="24"/>
          <w:szCs w:val="24"/>
          <w:shd w:val="clear" w:color="auto" w:fill="FFFFFF"/>
        </w:rPr>
        <w:t>řizná</w:t>
      </w:r>
      <w:r w:rsidR="00B00BFC">
        <w:rPr>
          <w:rFonts w:cs="Tahoma"/>
          <w:color w:val="000000"/>
          <w:sz w:val="24"/>
          <w:szCs w:val="24"/>
          <w:shd w:val="clear" w:color="auto" w:fill="FFFFFF"/>
        </w:rPr>
        <w:t>vá se</w:t>
      </w:r>
      <w:r w:rsidR="00321F1D" w:rsidRPr="005E3534">
        <w:rPr>
          <w:rFonts w:cs="Tahoma"/>
          <w:color w:val="000000"/>
          <w:sz w:val="24"/>
          <w:szCs w:val="24"/>
          <w:shd w:val="clear" w:color="auto" w:fill="FFFFFF"/>
        </w:rPr>
        <w:t>, že</w:t>
      </w:r>
      <w:r w:rsidR="002E11C6">
        <w:rPr>
          <w:rFonts w:cs="Tahoma"/>
          <w:color w:val="000000"/>
          <w:sz w:val="24"/>
          <w:szCs w:val="24"/>
          <w:shd w:val="clear" w:color="auto" w:fill="FFFFFF"/>
        </w:rPr>
        <w:t xml:space="preserve"> má hřích,</w:t>
      </w:r>
      <w:r w:rsidR="00321F1D" w:rsidRPr="005E3534">
        <w:rPr>
          <w:rFonts w:cs="Tahoma"/>
          <w:color w:val="000000"/>
          <w:sz w:val="24"/>
          <w:szCs w:val="24"/>
          <w:shd w:val="clear" w:color="auto" w:fill="FFFFFF"/>
        </w:rPr>
        <w:t xml:space="preserve"> dávil ovce. Jenže liška a ostatní masožravci mu říkají, že to je jeho obživa</w:t>
      </w:r>
      <w:r w:rsidR="002E11C6">
        <w:rPr>
          <w:rFonts w:cs="Tahoma"/>
          <w:color w:val="000000"/>
          <w:sz w:val="24"/>
          <w:szCs w:val="24"/>
          <w:shd w:val="clear" w:color="auto" w:fill="FFFFFF"/>
        </w:rPr>
        <w:t xml:space="preserve"> a tedy vinen není. Tak se hájí</w:t>
      </w:r>
      <w:r w:rsidR="00321F1D" w:rsidRPr="005E3534">
        <w:rPr>
          <w:rFonts w:cs="Tahoma"/>
          <w:color w:val="000000"/>
          <w:sz w:val="24"/>
          <w:szCs w:val="24"/>
          <w:shd w:val="clear" w:color="auto" w:fill="FFFFFF"/>
        </w:rPr>
        <w:t xml:space="preserve"> všichni masožravci. Nakonec promluví vůl, </w:t>
      </w:r>
      <w:r w:rsidR="00B00BFC">
        <w:rPr>
          <w:rFonts w:cs="Tahoma"/>
          <w:color w:val="000000"/>
          <w:sz w:val="24"/>
          <w:szCs w:val="24"/>
          <w:shd w:val="clear" w:color="auto" w:fill="FFFFFF"/>
        </w:rPr>
        <w:t xml:space="preserve">pláče a kaje se, </w:t>
      </w:r>
      <w:r w:rsidR="00321F1D" w:rsidRPr="005E3534">
        <w:rPr>
          <w:rFonts w:cs="Tahoma"/>
          <w:color w:val="000000"/>
          <w:sz w:val="24"/>
          <w:szCs w:val="24"/>
          <w:shd w:val="clear" w:color="auto" w:fill="FFFFFF"/>
        </w:rPr>
        <w:t xml:space="preserve">že </w:t>
      </w:r>
      <w:r w:rsidR="002E11C6">
        <w:rPr>
          <w:rFonts w:cs="Tahoma"/>
          <w:color w:val="000000"/>
          <w:sz w:val="24"/>
          <w:szCs w:val="24"/>
          <w:shd w:val="clear" w:color="auto" w:fill="FFFFFF"/>
        </w:rPr>
        <w:t xml:space="preserve">před šesti lety </w:t>
      </w:r>
      <w:r w:rsidR="00321F1D" w:rsidRPr="005E3534">
        <w:rPr>
          <w:rFonts w:cs="Tahoma"/>
          <w:color w:val="000000"/>
          <w:sz w:val="24"/>
          <w:szCs w:val="24"/>
          <w:shd w:val="clear" w:color="auto" w:fill="FFFFFF"/>
        </w:rPr>
        <w:t>vytáhl z farářova stohu seno.</w:t>
      </w:r>
      <w:r w:rsidR="00B00BFC">
        <w:rPr>
          <w:rFonts w:cs="Tahoma"/>
          <w:color w:val="000000"/>
          <w:sz w:val="24"/>
          <w:szCs w:val="24"/>
          <w:shd w:val="clear" w:color="auto" w:fill="FFFFFF"/>
        </w:rPr>
        <w:t xml:space="preserve"> Hospodář mu </w:t>
      </w:r>
      <w:r w:rsidR="002E11C6">
        <w:rPr>
          <w:rFonts w:cs="Tahoma"/>
          <w:color w:val="000000"/>
          <w:sz w:val="24"/>
          <w:szCs w:val="24"/>
          <w:shd w:val="clear" w:color="auto" w:fill="FFFFFF"/>
        </w:rPr>
        <w:t>dával málo najíst a málem zemřel</w:t>
      </w:r>
      <w:r w:rsidR="00B00BFC">
        <w:rPr>
          <w:rFonts w:cs="Tahoma"/>
          <w:color w:val="000000"/>
          <w:sz w:val="24"/>
          <w:szCs w:val="24"/>
          <w:shd w:val="clear" w:color="auto" w:fill="FFFFFF"/>
        </w:rPr>
        <w:t xml:space="preserve"> hlady. </w:t>
      </w:r>
      <w:r w:rsidR="00321F1D" w:rsidRPr="005E3534">
        <w:rPr>
          <w:rFonts w:cs="Tahoma"/>
          <w:color w:val="000000"/>
          <w:sz w:val="24"/>
          <w:szCs w:val="24"/>
          <w:shd w:val="clear" w:color="auto" w:fill="FFFFFF"/>
        </w:rPr>
        <w:t xml:space="preserve"> Nato jej masožravci obviní z krádeže, usvědčí ho jako viníka a obětují ho.</w:t>
      </w:r>
      <w:r w:rsidR="002E11C6">
        <w:rPr>
          <w:rFonts w:cs="Tahoma"/>
          <w:color w:val="000000"/>
          <w:sz w:val="24"/>
          <w:szCs w:val="24"/>
          <w:shd w:val="clear" w:color="auto" w:fill="FFFFFF"/>
        </w:rPr>
        <w:t xml:space="preserve"> Upálili vola na hranici.</w:t>
      </w:r>
    </w:p>
    <w:p w:rsidR="002E11C6" w:rsidRDefault="002E11C6" w:rsidP="00CF0536">
      <w:pPr>
        <w:rPr>
          <w:rFonts w:cs="Tahoma"/>
          <w:color w:val="000000"/>
          <w:sz w:val="24"/>
          <w:szCs w:val="24"/>
          <w:shd w:val="clear" w:color="auto" w:fill="FFFFFF"/>
        </w:rPr>
      </w:pPr>
    </w:p>
    <w:p w:rsidR="002E11C6" w:rsidRPr="005E3534" w:rsidRDefault="002E11C6" w:rsidP="00CF0536">
      <w:pPr>
        <w:rPr>
          <w:rFonts w:cs="Tahoma"/>
          <w:color w:val="000000"/>
          <w:sz w:val="24"/>
          <w:szCs w:val="24"/>
          <w:shd w:val="clear" w:color="auto" w:fill="FFFFFF"/>
        </w:rPr>
      </w:pPr>
      <w:r w:rsidRPr="008C021C">
        <w:rPr>
          <w:rFonts w:cs="Tahoma"/>
          <w:b/>
          <w:i/>
          <w:color w:val="000000"/>
          <w:sz w:val="24"/>
          <w:szCs w:val="24"/>
          <w:shd w:val="clear" w:color="auto" w:fill="FFFFFF"/>
        </w:rPr>
        <w:t>Naučení</w:t>
      </w:r>
      <w:r w:rsidRPr="008C021C">
        <w:rPr>
          <w:rFonts w:cs="Tahoma"/>
          <w:b/>
          <w:color w:val="000000"/>
          <w:sz w:val="24"/>
          <w:szCs w:val="24"/>
          <w:shd w:val="clear" w:color="auto" w:fill="FFFFFF"/>
        </w:rPr>
        <w:t>:</w:t>
      </w:r>
      <w:r>
        <w:rPr>
          <w:rFonts w:cs="Tahoma"/>
          <w:color w:val="000000"/>
          <w:sz w:val="24"/>
          <w:szCs w:val="24"/>
          <w:shd w:val="clear" w:color="auto" w:fill="FFFFFF"/>
        </w:rPr>
        <w:t xml:space="preserve"> I mezi lidmi není praxe jiná. Čím víc máš pokory – tím větší je tvá vina.</w:t>
      </w:r>
    </w:p>
    <w:p w:rsidR="004A72DC" w:rsidRPr="005E3534" w:rsidRDefault="004A72DC" w:rsidP="00CF0536">
      <w:pPr>
        <w:rPr>
          <w:rFonts w:cs="Tahoma"/>
          <w:color w:val="000000"/>
          <w:sz w:val="24"/>
          <w:szCs w:val="24"/>
          <w:shd w:val="clear" w:color="auto" w:fill="FFFFFF"/>
        </w:rPr>
      </w:pPr>
    </w:p>
    <w:p w:rsidR="004A72DC" w:rsidRPr="005E3534" w:rsidRDefault="004A72DC" w:rsidP="00CF0536">
      <w:pPr>
        <w:pStyle w:val="Nadpis3"/>
        <w:shd w:val="clear" w:color="auto" w:fill="FFFFFF"/>
        <w:spacing w:before="72"/>
        <w:rPr>
          <w:rFonts w:asciiTheme="minorHAnsi" w:hAnsiTheme="minorHAnsi" w:cs="Arial"/>
          <w:color w:val="000000"/>
          <w:sz w:val="24"/>
          <w:szCs w:val="24"/>
        </w:rPr>
      </w:pPr>
      <w:r w:rsidRPr="005E3534">
        <w:rPr>
          <w:rStyle w:val="mw-headline"/>
          <w:rFonts w:asciiTheme="minorHAnsi" w:hAnsiTheme="minorHAnsi" w:cs="Arial"/>
          <w:color w:val="000000"/>
          <w:sz w:val="24"/>
          <w:szCs w:val="24"/>
        </w:rPr>
        <w:t>Vlk a beránek</w:t>
      </w:r>
    </w:p>
    <w:p w:rsidR="004A72DC" w:rsidRPr="005E3534" w:rsidRDefault="008C021C" w:rsidP="00CF0536">
      <w:pPr>
        <w:pStyle w:val="Normlnweb"/>
        <w:shd w:val="clear" w:color="auto" w:fill="FFFFFF"/>
        <w:spacing w:before="120" w:beforeAutospacing="0" w:after="120" w:afterAutospacing="0"/>
        <w:jc w:val="both"/>
        <w:rPr>
          <w:rFonts w:asciiTheme="minorHAnsi" w:hAnsiTheme="minorHAnsi" w:cs="Arial"/>
          <w:color w:val="202122"/>
        </w:rPr>
      </w:pPr>
      <w:r>
        <w:rPr>
          <w:rFonts w:asciiTheme="minorHAnsi" w:hAnsiTheme="minorHAnsi" w:cs="Arial"/>
          <w:color w:val="202122"/>
        </w:rPr>
        <w:t xml:space="preserve">     </w:t>
      </w:r>
      <w:r w:rsidR="004A72DC" w:rsidRPr="005E3534">
        <w:rPr>
          <w:rFonts w:asciiTheme="minorHAnsi" w:hAnsiTheme="minorHAnsi" w:cs="Arial"/>
          <w:color w:val="202122"/>
        </w:rPr>
        <w:t xml:space="preserve">Hladový vlk spatřil malého beránka, jak pije u potoka. Vlk potřeboval najít důvod, pro nějž by mohl beránka sežrat. Vymýšlí si, že mu beránek kalí vodu, že byl na něj drzý, ale beránek mu </w:t>
      </w:r>
      <w:r w:rsidR="00D87ACE">
        <w:rPr>
          <w:rFonts w:asciiTheme="minorHAnsi" w:hAnsiTheme="minorHAnsi" w:cs="Arial"/>
          <w:color w:val="202122"/>
        </w:rPr>
        <w:t xml:space="preserve">všechna </w:t>
      </w:r>
      <w:r w:rsidR="004A72DC" w:rsidRPr="005E3534">
        <w:rPr>
          <w:rFonts w:asciiTheme="minorHAnsi" w:hAnsiTheme="minorHAnsi" w:cs="Arial"/>
          <w:color w:val="202122"/>
        </w:rPr>
        <w:t>jeho obvinění vyvrací. Vlk se rozzlobí a nehledá již další obvinění: „Už tím jsi vinen, že mám hlad,“ říká beránkovi a odnáší si ho v zubech.</w:t>
      </w:r>
    </w:p>
    <w:p w:rsidR="004A72DC" w:rsidRDefault="004A72DC" w:rsidP="00CF0536">
      <w:pPr>
        <w:pStyle w:val="Normlnweb"/>
        <w:shd w:val="clear" w:color="auto" w:fill="FFFFFF"/>
        <w:spacing w:before="120" w:beforeAutospacing="0" w:after="120" w:afterAutospacing="0"/>
        <w:jc w:val="both"/>
        <w:rPr>
          <w:rFonts w:asciiTheme="minorHAnsi" w:hAnsiTheme="minorHAnsi" w:cs="Arial"/>
          <w:color w:val="202122"/>
        </w:rPr>
      </w:pPr>
      <w:r w:rsidRPr="008C021C">
        <w:rPr>
          <w:rFonts w:asciiTheme="minorHAnsi" w:hAnsiTheme="minorHAnsi" w:cs="Arial"/>
          <w:b/>
          <w:i/>
          <w:iCs/>
          <w:color w:val="202122"/>
        </w:rPr>
        <w:t>Naučení</w:t>
      </w:r>
      <w:r w:rsidRPr="005E3534">
        <w:rPr>
          <w:rFonts w:asciiTheme="minorHAnsi" w:hAnsiTheme="minorHAnsi" w:cs="Arial"/>
          <w:color w:val="202122"/>
        </w:rPr>
        <w:t>: Kdo je bohatý, mocný a silný, je vždy v</w:t>
      </w:r>
      <w:r w:rsidR="00D87ACE">
        <w:rPr>
          <w:rFonts w:asciiTheme="minorHAnsi" w:hAnsiTheme="minorHAnsi" w:cs="Arial"/>
          <w:color w:val="202122"/>
        </w:rPr>
        <w:t> </w:t>
      </w:r>
      <w:r w:rsidRPr="005E3534">
        <w:rPr>
          <w:rFonts w:asciiTheme="minorHAnsi" w:hAnsiTheme="minorHAnsi" w:cs="Arial"/>
          <w:color w:val="202122"/>
        </w:rPr>
        <w:t>právu</w:t>
      </w:r>
      <w:r w:rsidR="00D87ACE">
        <w:rPr>
          <w:rFonts w:asciiTheme="minorHAnsi" w:hAnsiTheme="minorHAnsi" w:cs="Arial"/>
          <w:color w:val="202122"/>
        </w:rPr>
        <w:t>,</w:t>
      </w:r>
      <w:r w:rsidRPr="005E3534">
        <w:rPr>
          <w:rFonts w:asciiTheme="minorHAnsi" w:hAnsiTheme="minorHAnsi" w:cs="Arial"/>
          <w:color w:val="202122"/>
        </w:rPr>
        <w:t xml:space="preserve"> slabý</w:t>
      </w:r>
      <w:r w:rsidR="00D87ACE">
        <w:rPr>
          <w:rFonts w:asciiTheme="minorHAnsi" w:hAnsiTheme="minorHAnsi" w:cs="Arial"/>
          <w:color w:val="202122"/>
        </w:rPr>
        <w:t xml:space="preserve"> </w:t>
      </w:r>
      <w:r w:rsidRPr="005E3534">
        <w:rPr>
          <w:rFonts w:asciiTheme="minorHAnsi" w:hAnsiTheme="minorHAnsi" w:cs="Arial"/>
          <w:color w:val="202122"/>
        </w:rPr>
        <w:t>a chudý se spravedlnosti nedovolá.</w:t>
      </w:r>
      <w:r w:rsidR="00D87ACE">
        <w:rPr>
          <w:rFonts w:asciiTheme="minorHAnsi" w:hAnsiTheme="minorHAnsi" w:cs="Arial"/>
          <w:color w:val="202122"/>
        </w:rPr>
        <w:t xml:space="preserve"> Slabý vždy vinu má, silný je nevinný. Tomu nás dávno učí dějiny.</w:t>
      </w:r>
    </w:p>
    <w:p w:rsidR="00CF0536" w:rsidRPr="005E3534" w:rsidRDefault="00CF0536" w:rsidP="00CF0536">
      <w:pPr>
        <w:pStyle w:val="Normlnweb"/>
        <w:shd w:val="clear" w:color="auto" w:fill="FFFFFF"/>
        <w:spacing w:before="120" w:beforeAutospacing="0" w:after="120" w:afterAutospacing="0"/>
        <w:jc w:val="both"/>
        <w:rPr>
          <w:rFonts w:asciiTheme="minorHAnsi" w:hAnsiTheme="minorHAnsi" w:cs="Arial"/>
          <w:color w:val="202122"/>
        </w:rPr>
      </w:pPr>
    </w:p>
    <w:p w:rsidR="004A72DC" w:rsidRPr="005E3534" w:rsidRDefault="004A72DC" w:rsidP="00CF0536">
      <w:pPr>
        <w:pStyle w:val="Nadpis3"/>
        <w:shd w:val="clear" w:color="auto" w:fill="FFFFFF"/>
        <w:spacing w:before="72"/>
        <w:rPr>
          <w:rFonts w:asciiTheme="minorHAnsi" w:hAnsiTheme="minorHAnsi" w:cs="Arial"/>
          <w:color w:val="000000"/>
          <w:sz w:val="24"/>
          <w:szCs w:val="24"/>
        </w:rPr>
      </w:pPr>
      <w:r w:rsidRPr="005E3534">
        <w:rPr>
          <w:rStyle w:val="mw-headline"/>
          <w:rFonts w:asciiTheme="minorHAnsi" w:hAnsiTheme="minorHAnsi" w:cs="Arial"/>
          <w:color w:val="000000"/>
          <w:sz w:val="24"/>
          <w:szCs w:val="24"/>
        </w:rPr>
        <w:t>Orel a slepice</w:t>
      </w:r>
    </w:p>
    <w:p w:rsidR="004A72DC" w:rsidRPr="005E3534" w:rsidRDefault="008C021C" w:rsidP="00CF0536">
      <w:pPr>
        <w:pStyle w:val="Normlnweb"/>
        <w:shd w:val="clear" w:color="auto" w:fill="FFFFFF"/>
        <w:spacing w:before="120" w:beforeAutospacing="0" w:after="120" w:afterAutospacing="0"/>
        <w:jc w:val="both"/>
        <w:rPr>
          <w:rFonts w:asciiTheme="minorHAnsi" w:hAnsiTheme="minorHAnsi" w:cs="Arial"/>
          <w:color w:val="202122"/>
        </w:rPr>
      </w:pPr>
      <w:r>
        <w:rPr>
          <w:rFonts w:asciiTheme="minorHAnsi" w:hAnsiTheme="minorHAnsi" w:cs="Arial"/>
          <w:color w:val="202122"/>
        </w:rPr>
        <w:t xml:space="preserve">     </w:t>
      </w:r>
      <w:r w:rsidR="004A72DC" w:rsidRPr="005E3534">
        <w:rPr>
          <w:rFonts w:asciiTheme="minorHAnsi" w:hAnsiTheme="minorHAnsi" w:cs="Arial"/>
          <w:color w:val="202122"/>
        </w:rPr>
        <w:t>Orel, car ptactva, létal ve velkých výškách a jednou se mu zlíbilo usednout na nízký plot nedaleko stodoly. Chvilku tam poseděl a pak přeletěl na vedlejší plůtek. Pozorovaly ho slepice na blízkém dvorku. „Proč každý orla tak chválí, vždyť přeletět z plotu na plot umím také,“ řekla jedna z nich. Orel s nimi naoko souhlasí, ale pokládá jim otázku, zda mohou létat jako on také do oblak. "Ne, neumíme" říkají.</w:t>
      </w:r>
    </w:p>
    <w:p w:rsidR="004A72DC" w:rsidRDefault="00E9642E" w:rsidP="00CF0536">
      <w:pPr>
        <w:pStyle w:val="Normlnweb"/>
        <w:shd w:val="clear" w:color="auto" w:fill="FFFFFF"/>
        <w:spacing w:before="120" w:beforeAutospacing="0" w:after="120" w:afterAutospacing="0"/>
        <w:jc w:val="both"/>
        <w:rPr>
          <w:rFonts w:asciiTheme="minorHAnsi" w:hAnsiTheme="minorHAnsi" w:cs="Arial"/>
          <w:color w:val="202122"/>
        </w:rPr>
      </w:pPr>
      <w:r w:rsidRPr="008C021C">
        <w:rPr>
          <w:rFonts w:asciiTheme="minorHAnsi" w:hAnsiTheme="minorHAnsi" w:cs="Arial"/>
          <w:b/>
          <w:i/>
          <w:iCs/>
          <w:color w:val="202122"/>
        </w:rPr>
        <w:t>N</w:t>
      </w:r>
      <w:r w:rsidR="004A72DC" w:rsidRPr="008C021C">
        <w:rPr>
          <w:rFonts w:asciiTheme="minorHAnsi" w:hAnsiTheme="minorHAnsi" w:cs="Arial"/>
          <w:b/>
          <w:i/>
          <w:iCs/>
          <w:color w:val="202122"/>
        </w:rPr>
        <w:t>aučení</w:t>
      </w:r>
      <w:r w:rsidR="004A72DC" w:rsidRPr="008C021C">
        <w:rPr>
          <w:rFonts w:asciiTheme="minorHAnsi" w:hAnsiTheme="minorHAnsi" w:cs="Arial"/>
          <w:b/>
          <w:color w:val="202122"/>
        </w:rPr>
        <w:t>:</w:t>
      </w:r>
      <w:r w:rsidR="004A72DC" w:rsidRPr="005E3534">
        <w:rPr>
          <w:rFonts w:asciiTheme="minorHAnsi" w:hAnsiTheme="minorHAnsi" w:cs="Arial"/>
          <w:color w:val="202122"/>
        </w:rPr>
        <w:t xml:space="preserve"> U talentovaných lidí bychom neměli vyhledávat jejich chyby, ale ocenit jejich nadání a jejich činy.</w:t>
      </w:r>
    </w:p>
    <w:p w:rsidR="00CF0536" w:rsidRPr="005E3534" w:rsidRDefault="00CF0536" w:rsidP="00CF0536">
      <w:pPr>
        <w:pStyle w:val="Normlnweb"/>
        <w:shd w:val="clear" w:color="auto" w:fill="FFFFFF"/>
        <w:spacing w:before="120" w:beforeAutospacing="0" w:after="120" w:afterAutospacing="0"/>
        <w:jc w:val="both"/>
        <w:rPr>
          <w:rFonts w:asciiTheme="minorHAnsi" w:hAnsiTheme="minorHAnsi" w:cs="Arial"/>
          <w:color w:val="202122"/>
        </w:rPr>
      </w:pPr>
    </w:p>
    <w:p w:rsidR="004A72DC" w:rsidRPr="005E3534" w:rsidRDefault="004A72DC" w:rsidP="00CF0536">
      <w:pPr>
        <w:pStyle w:val="Nadpis3"/>
        <w:shd w:val="clear" w:color="auto" w:fill="FFFFFF"/>
        <w:spacing w:before="72"/>
        <w:rPr>
          <w:rFonts w:asciiTheme="minorHAnsi" w:hAnsiTheme="minorHAnsi" w:cs="Arial"/>
          <w:color w:val="000000"/>
          <w:sz w:val="24"/>
          <w:szCs w:val="24"/>
        </w:rPr>
      </w:pPr>
      <w:r w:rsidRPr="005E3534">
        <w:rPr>
          <w:rStyle w:val="mw-headline"/>
          <w:rFonts w:asciiTheme="minorHAnsi" w:hAnsiTheme="minorHAnsi" w:cs="Arial"/>
          <w:color w:val="000000"/>
          <w:sz w:val="24"/>
          <w:szCs w:val="24"/>
        </w:rPr>
        <w:lastRenderedPageBreak/>
        <w:t>Statečný osel</w:t>
      </w:r>
    </w:p>
    <w:p w:rsidR="004A72DC" w:rsidRPr="005E3534" w:rsidRDefault="008C021C" w:rsidP="00CF0536">
      <w:pPr>
        <w:pStyle w:val="Normlnweb"/>
        <w:shd w:val="clear" w:color="auto" w:fill="FFFFFF"/>
        <w:spacing w:before="120" w:beforeAutospacing="0" w:after="120" w:afterAutospacing="0"/>
        <w:jc w:val="both"/>
        <w:rPr>
          <w:rFonts w:asciiTheme="minorHAnsi" w:hAnsiTheme="minorHAnsi" w:cs="Arial"/>
          <w:color w:val="202122"/>
        </w:rPr>
      </w:pPr>
      <w:r>
        <w:rPr>
          <w:rFonts w:asciiTheme="minorHAnsi" w:hAnsiTheme="minorHAnsi" w:cs="Arial"/>
          <w:color w:val="202122"/>
        </w:rPr>
        <w:t xml:space="preserve">     </w:t>
      </w:r>
      <w:r w:rsidR="004A72DC" w:rsidRPr="005E3534">
        <w:rPr>
          <w:rFonts w:asciiTheme="minorHAnsi" w:hAnsiTheme="minorHAnsi" w:cs="Arial"/>
          <w:color w:val="202122"/>
        </w:rPr>
        <w:t>Liška potkala osla. Osel vypráví, že jde od lva</w:t>
      </w:r>
      <w:r w:rsidR="00D87ACE">
        <w:rPr>
          <w:rFonts w:asciiTheme="minorHAnsi" w:hAnsiTheme="minorHAnsi" w:cs="Arial"/>
          <w:color w:val="202122"/>
        </w:rPr>
        <w:t xml:space="preserve">, který </w:t>
      </w:r>
      <w:r w:rsidR="004A72DC" w:rsidRPr="005E3534">
        <w:rPr>
          <w:rFonts w:asciiTheme="minorHAnsi" w:hAnsiTheme="minorHAnsi" w:cs="Arial"/>
          <w:color w:val="202122"/>
        </w:rPr>
        <w:t>byl dříve zlý, i osel se bál jeho řevu, ale teď leží jako mrtvý a je s ním velmi zle. Všechna zvířata, která se ho dříve bála, se sbíhají, aby se mu pomstila</w:t>
      </w:r>
      <w:r w:rsidR="00D87ACE">
        <w:rPr>
          <w:rFonts w:asciiTheme="minorHAnsi" w:hAnsiTheme="minorHAnsi" w:cs="Arial"/>
          <w:color w:val="202122"/>
        </w:rPr>
        <w:t>,</w:t>
      </w:r>
      <w:r w:rsidR="004A72DC" w:rsidRPr="005E3534">
        <w:rPr>
          <w:rFonts w:asciiTheme="minorHAnsi" w:hAnsiTheme="minorHAnsi" w:cs="Arial"/>
          <w:color w:val="202122"/>
        </w:rPr>
        <w:t xml:space="preserve"> a mlátí ho hlava nehlava. Liška se ptá, zda ho osel nechal na pokoji. Osel odpovídá, že je stejně odvážný jako ostatní, a také ho pořádně kopl, aby poznal, jaká jsou oslí kopyta.</w:t>
      </w:r>
    </w:p>
    <w:p w:rsidR="004A72DC" w:rsidRDefault="004A72DC" w:rsidP="00CF0536">
      <w:pPr>
        <w:pStyle w:val="Normlnweb"/>
        <w:shd w:val="clear" w:color="auto" w:fill="FFFFFF"/>
        <w:spacing w:before="120" w:beforeAutospacing="0" w:after="120" w:afterAutospacing="0"/>
        <w:jc w:val="both"/>
        <w:rPr>
          <w:rFonts w:asciiTheme="minorHAnsi" w:hAnsiTheme="minorHAnsi" w:cs="Arial"/>
          <w:color w:val="202122"/>
        </w:rPr>
      </w:pPr>
      <w:r w:rsidRPr="008C021C">
        <w:rPr>
          <w:rFonts w:asciiTheme="minorHAnsi" w:hAnsiTheme="minorHAnsi" w:cs="Arial"/>
          <w:b/>
          <w:i/>
          <w:iCs/>
          <w:color w:val="202122"/>
        </w:rPr>
        <w:t>Naučení</w:t>
      </w:r>
      <w:r w:rsidRPr="008C021C">
        <w:rPr>
          <w:rFonts w:asciiTheme="minorHAnsi" w:hAnsiTheme="minorHAnsi" w:cs="Arial"/>
          <w:b/>
          <w:color w:val="202122"/>
        </w:rPr>
        <w:t>:</w:t>
      </w:r>
      <w:r w:rsidRPr="005E3534">
        <w:rPr>
          <w:rFonts w:asciiTheme="minorHAnsi" w:hAnsiTheme="minorHAnsi" w:cs="Arial"/>
          <w:color w:val="202122"/>
        </w:rPr>
        <w:t xml:space="preserve"> Zbabělci si netroufnou na toho, kdo je právě u moci. Jestliže se však jeho osud změní, dovolí si na něj </w:t>
      </w:r>
      <w:r w:rsidR="00CF0536">
        <w:rPr>
          <w:rFonts w:asciiTheme="minorHAnsi" w:hAnsiTheme="minorHAnsi" w:cs="Arial"/>
          <w:color w:val="202122"/>
        </w:rPr>
        <w:t xml:space="preserve">plivnout </w:t>
      </w:r>
      <w:r w:rsidRPr="005E3534">
        <w:rPr>
          <w:rFonts w:asciiTheme="minorHAnsi" w:hAnsiTheme="minorHAnsi" w:cs="Arial"/>
          <w:color w:val="202122"/>
        </w:rPr>
        <w:t>i ti nejzbabělejší a nejhloupější.</w:t>
      </w:r>
    </w:p>
    <w:p w:rsidR="00CF0536" w:rsidRPr="005E3534" w:rsidRDefault="00CF0536" w:rsidP="00CF0536">
      <w:pPr>
        <w:pStyle w:val="Normlnweb"/>
        <w:shd w:val="clear" w:color="auto" w:fill="FFFFFF"/>
        <w:spacing w:before="120" w:beforeAutospacing="0" w:after="120" w:afterAutospacing="0"/>
        <w:jc w:val="both"/>
        <w:rPr>
          <w:rFonts w:asciiTheme="minorHAnsi" w:hAnsiTheme="minorHAnsi" w:cs="Arial"/>
          <w:color w:val="202122"/>
        </w:rPr>
      </w:pPr>
    </w:p>
    <w:p w:rsidR="004A72DC" w:rsidRPr="005E3534" w:rsidRDefault="004A72DC" w:rsidP="00CF0536">
      <w:pPr>
        <w:pStyle w:val="Nadpis3"/>
        <w:shd w:val="clear" w:color="auto" w:fill="FFFFFF"/>
        <w:spacing w:before="72"/>
        <w:rPr>
          <w:rFonts w:asciiTheme="minorHAnsi" w:hAnsiTheme="minorHAnsi" w:cs="Arial"/>
          <w:color w:val="000000"/>
          <w:sz w:val="24"/>
          <w:szCs w:val="24"/>
        </w:rPr>
      </w:pPr>
      <w:r w:rsidRPr="005E3534">
        <w:rPr>
          <w:rStyle w:val="mw-headline"/>
          <w:rFonts w:asciiTheme="minorHAnsi" w:hAnsiTheme="minorHAnsi" w:cs="Arial"/>
          <w:color w:val="000000"/>
          <w:sz w:val="24"/>
          <w:szCs w:val="24"/>
        </w:rPr>
        <w:t>Kůň a jezdec</w:t>
      </w:r>
    </w:p>
    <w:p w:rsidR="004A72DC" w:rsidRPr="005E3534" w:rsidRDefault="008C021C" w:rsidP="00CF0536">
      <w:pPr>
        <w:pStyle w:val="Normlnweb"/>
        <w:shd w:val="clear" w:color="auto" w:fill="FFFFFF"/>
        <w:spacing w:before="120" w:beforeAutospacing="0" w:after="120" w:afterAutospacing="0"/>
        <w:jc w:val="both"/>
        <w:rPr>
          <w:rFonts w:asciiTheme="minorHAnsi" w:hAnsiTheme="minorHAnsi" w:cs="Arial"/>
          <w:color w:val="202122"/>
        </w:rPr>
      </w:pPr>
      <w:r>
        <w:rPr>
          <w:rFonts w:asciiTheme="minorHAnsi" w:hAnsiTheme="minorHAnsi" w:cs="Arial"/>
          <w:color w:val="202122"/>
        </w:rPr>
        <w:t xml:space="preserve">     </w:t>
      </w:r>
      <w:r w:rsidR="004A72DC" w:rsidRPr="005E3534">
        <w:rPr>
          <w:rFonts w:asciiTheme="minorHAnsi" w:hAnsiTheme="minorHAnsi" w:cs="Arial"/>
          <w:color w:val="202122"/>
        </w:rPr>
        <w:t>Jezdec měl výborného, skvěle vycvičeného koně. Důvěřoval mu natolik, že mu při jedné jízdě zcela odepnul uzdu. Kůň se ale poté rozeběhl tak, že jezdce shodil a sám se zabil pádem do strže.</w:t>
      </w:r>
    </w:p>
    <w:p w:rsidR="004A72DC" w:rsidRDefault="004A72DC" w:rsidP="00CF0536">
      <w:pPr>
        <w:pStyle w:val="Normlnweb"/>
        <w:shd w:val="clear" w:color="auto" w:fill="FFFFFF"/>
        <w:spacing w:before="120" w:beforeAutospacing="0" w:after="120" w:afterAutospacing="0"/>
        <w:jc w:val="both"/>
        <w:rPr>
          <w:rFonts w:asciiTheme="minorHAnsi" w:hAnsiTheme="minorHAnsi" w:cs="Arial"/>
          <w:color w:val="202122"/>
        </w:rPr>
      </w:pPr>
      <w:r w:rsidRPr="008C021C">
        <w:rPr>
          <w:rFonts w:asciiTheme="minorHAnsi" w:hAnsiTheme="minorHAnsi" w:cs="Arial"/>
          <w:b/>
          <w:i/>
          <w:iCs/>
          <w:color w:val="202122"/>
        </w:rPr>
        <w:t>Naučení</w:t>
      </w:r>
      <w:r w:rsidRPr="005E3534">
        <w:rPr>
          <w:rFonts w:asciiTheme="minorHAnsi" w:hAnsiTheme="minorHAnsi" w:cs="Arial"/>
          <w:color w:val="202122"/>
        </w:rPr>
        <w:t>: Svoboda bez odpovědnosti může být zničující.</w:t>
      </w:r>
    </w:p>
    <w:p w:rsidR="00216FFB" w:rsidRDefault="00216FFB" w:rsidP="00CF0536">
      <w:pPr>
        <w:pStyle w:val="Normlnweb"/>
        <w:shd w:val="clear" w:color="auto" w:fill="FFFFFF"/>
        <w:spacing w:before="120" w:beforeAutospacing="0" w:after="120" w:afterAutospacing="0"/>
        <w:jc w:val="both"/>
        <w:rPr>
          <w:rFonts w:asciiTheme="minorHAnsi" w:hAnsiTheme="minorHAnsi" w:cs="Arial"/>
          <w:color w:val="202122"/>
        </w:rPr>
      </w:pPr>
    </w:p>
    <w:p w:rsidR="00216FFB" w:rsidRDefault="00216FFB" w:rsidP="00CF0536">
      <w:pPr>
        <w:pStyle w:val="Normlnweb"/>
        <w:shd w:val="clear" w:color="auto" w:fill="FFFFFF"/>
        <w:spacing w:before="120" w:beforeAutospacing="0" w:after="120" w:afterAutospacing="0"/>
        <w:jc w:val="both"/>
        <w:rPr>
          <w:rFonts w:asciiTheme="minorHAnsi" w:hAnsiTheme="minorHAnsi" w:cs="Arial"/>
          <w:b/>
          <w:color w:val="202122"/>
        </w:rPr>
      </w:pPr>
      <w:r w:rsidRPr="00216FFB">
        <w:rPr>
          <w:rFonts w:asciiTheme="minorHAnsi" w:hAnsiTheme="minorHAnsi" w:cs="Arial"/>
          <w:b/>
          <w:color w:val="202122"/>
        </w:rPr>
        <w:t>Had a beránek</w:t>
      </w:r>
    </w:p>
    <w:p w:rsidR="00216FFB" w:rsidRDefault="008C021C" w:rsidP="00CF0536">
      <w:pPr>
        <w:pStyle w:val="Normlnweb"/>
        <w:shd w:val="clear" w:color="auto" w:fill="FFFFFF"/>
        <w:spacing w:before="120" w:beforeAutospacing="0" w:after="120" w:afterAutospacing="0"/>
        <w:jc w:val="both"/>
        <w:rPr>
          <w:rFonts w:asciiTheme="minorHAnsi" w:hAnsiTheme="minorHAnsi" w:cs="Arial"/>
          <w:color w:val="202122"/>
        </w:rPr>
      </w:pPr>
      <w:r>
        <w:rPr>
          <w:rFonts w:asciiTheme="minorHAnsi" w:hAnsiTheme="minorHAnsi" w:cs="Arial"/>
          <w:color w:val="202122"/>
        </w:rPr>
        <w:t xml:space="preserve">     </w:t>
      </w:r>
      <w:r w:rsidR="00E9642E">
        <w:rPr>
          <w:rFonts w:asciiTheme="minorHAnsi" w:hAnsiTheme="minorHAnsi" w:cs="Arial"/>
          <w:color w:val="202122"/>
        </w:rPr>
        <w:t xml:space="preserve">Na holém svahu se v poledním </w:t>
      </w:r>
      <w:r w:rsidR="00F37706">
        <w:rPr>
          <w:rFonts w:asciiTheme="minorHAnsi" w:hAnsiTheme="minorHAnsi" w:cs="Arial"/>
          <w:color w:val="202122"/>
        </w:rPr>
        <w:t>slunci hřála zmije. Opodál za pa</w:t>
      </w:r>
      <w:r w:rsidR="00E9642E">
        <w:rPr>
          <w:rFonts w:asciiTheme="minorHAnsi" w:hAnsiTheme="minorHAnsi" w:cs="Arial"/>
          <w:color w:val="202122"/>
        </w:rPr>
        <w:t>řezem</w:t>
      </w:r>
      <w:r w:rsidR="00F37706">
        <w:rPr>
          <w:rFonts w:asciiTheme="minorHAnsi" w:hAnsiTheme="minorHAnsi" w:cs="Arial"/>
          <w:color w:val="202122"/>
        </w:rPr>
        <w:t xml:space="preserve"> </w:t>
      </w:r>
      <w:r w:rsidR="00E9642E">
        <w:rPr>
          <w:rFonts w:asciiTheme="minorHAnsi" w:hAnsiTheme="minorHAnsi" w:cs="Arial"/>
          <w:color w:val="202122"/>
        </w:rPr>
        <w:t xml:space="preserve">si hrál malý beránek. Zmije ho uštkla. Beránek se </w:t>
      </w:r>
      <w:proofErr w:type="spellStart"/>
      <w:r w:rsidR="00E9642E">
        <w:rPr>
          <w:rFonts w:asciiTheme="minorHAnsi" w:hAnsiTheme="minorHAnsi" w:cs="Arial"/>
          <w:color w:val="202122"/>
        </w:rPr>
        <w:t>díví</w:t>
      </w:r>
      <w:proofErr w:type="spellEnd"/>
      <w:r w:rsidR="00E9642E">
        <w:rPr>
          <w:rFonts w:asciiTheme="minorHAnsi" w:hAnsiTheme="minorHAnsi" w:cs="Arial"/>
          <w:color w:val="202122"/>
        </w:rPr>
        <w:t xml:space="preserve"> proč, vždyť jí nic neproved. Zmije se brání, že ji možná chtěl udupat. Tak roztomilý a neškodný je jen napohled.</w:t>
      </w:r>
    </w:p>
    <w:p w:rsidR="00E9642E" w:rsidRPr="00216FFB" w:rsidRDefault="00E9642E" w:rsidP="00CF0536">
      <w:pPr>
        <w:pStyle w:val="Normlnweb"/>
        <w:shd w:val="clear" w:color="auto" w:fill="FFFFFF"/>
        <w:spacing w:before="120" w:beforeAutospacing="0" w:after="120" w:afterAutospacing="0"/>
        <w:jc w:val="both"/>
        <w:rPr>
          <w:rFonts w:asciiTheme="minorHAnsi" w:hAnsiTheme="minorHAnsi" w:cs="Arial"/>
          <w:color w:val="202122"/>
        </w:rPr>
      </w:pPr>
      <w:r w:rsidRPr="008C021C">
        <w:rPr>
          <w:rFonts w:asciiTheme="minorHAnsi" w:hAnsiTheme="minorHAnsi" w:cs="Arial"/>
          <w:b/>
          <w:i/>
          <w:color w:val="202122"/>
        </w:rPr>
        <w:t>Naučení</w:t>
      </w:r>
      <w:r w:rsidRPr="008C021C">
        <w:rPr>
          <w:rFonts w:asciiTheme="minorHAnsi" w:hAnsiTheme="minorHAnsi" w:cs="Arial"/>
          <w:b/>
          <w:color w:val="202122"/>
        </w:rPr>
        <w:t>:</w:t>
      </w:r>
      <w:r>
        <w:rPr>
          <w:rFonts w:asciiTheme="minorHAnsi" w:hAnsiTheme="minorHAnsi" w:cs="Arial"/>
          <w:color w:val="202122"/>
        </w:rPr>
        <w:t xml:space="preserve"> Kdo sám jenom nenávidí, intrikaří za zády, podezírá </w:t>
      </w:r>
      <w:proofErr w:type="spellStart"/>
      <w:r>
        <w:rPr>
          <w:rFonts w:asciiTheme="minorHAnsi" w:hAnsiTheme="minorHAnsi" w:cs="Arial"/>
          <w:color w:val="202122"/>
        </w:rPr>
        <w:t>všecny</w:t>
      </w:r>
      <w:proofErr w:type="spellEnd"/>
      <w:r>
        <w:rPr>
          <w:rFonts w:asciiTheme="minorHAnsi" w:hAnsiTheme="minorHAnsi" w:cs="Arial"/>
          <w:color w:val="202122"/>
        </w:rPr>
        <w:t xml:space="preserve"> lidi, ve všem vidí úklady.</w:t>
      </w:r>
    </w:p>
    <w:p w:rsidR="00A96782" w:rsidRDefault="00A96782" w:rsidP="00CF0536">
      <w:pPr>
        <w:pStyle w:val="Normlnweb"/>
        <w:shd w:val="clear" w:color="auto" w:fill="FFFFFF"/>
        <w:spacing w:before="120" w:beforeAutospacing="0" w:after="120" w:afterAutospacing="0"/>
        <w:jc w:val="both"/>
        <w:rPr>
          <w:rFonts w:asciiTheme="minorHAnsi" w:hAnsiTheme="minorHAnsi" w:cs="Arial"/>
          <w:color w:val="202122"/>
        </w:rPr>
      </w:pPr>
    </w:p>
    <w:p w:rsidR="00A96782" w:rsidRDefault="00A96782" w:rsidP="00CF0536">
      <w:pPr>
        <w:pStyle w:val="Normlnweb"/>
        <w:shd w:val="clear" w:color="auto" w:fill="FFFFFF"/>
        <w:spacing w:before="120" w:beforeAutospacing="0" w:after="120" w:afterAutospacing="0"/>
        <w:jc w:val="both"/>
        <w:rPr>
          <w:rFonts w:asciiTheme="minorHAnsi" w:hAnsiTheme="minorHAnsi" w:cs="Arial"/>
          <w:i/>
          <w:color w:val="202122"/>
        </w:rPr>
      </w:pPr>
      <w:r w:rsidRPr="008C021C">
        <w:rPr>
          <w:rFonts w:asciiTheme="minorHAnsi" w:hAnsiTheme="minorHAnsi" w:cs="Arial"/>
          <w:b/>
          <w:i/>
          <w:color w:val="202122"/>
        </w:rPr>
        <w:t xml:space="preserve">Další </w:t>
      </w:r>
      <w:r w:rsidR="00E9642E" w:rsidRPr="008C021C">
        <w:rPr>
          <w:rFonts w:asciiTheme="minorHAnsi" w:hAnsiTheme="minorHAnsi" w:cs="Arial"/>
          <w:b/>
          <w:i/>
          <w:color w:val="202122"/>
        </w:rPr>
        <w:t xml:space="preserve">zajímavá </w:t>
      </w:r>
      <w:r w:rsidRPr="008C021C">
        <w:rPr>
          <w:rFonts w:asciiTheme="minorHAnsi" w:hAnsiTheme="minorHAnsi" w:cs="Arial"/>
          <w:b/>
          <w:i/>
          <w:color w:val="202122"/>
        </w:rPr>
        <w:t>naučení</w:t>
      </w:r>
      <w:r w:rsidRPr="00E9642E">
        <w:rPr>
          <w:rFonts w:asciiTheme="minorHAnsi" w:hAnsiTheme="minorHAnsi" w:cs="Arial"/>
          <w:i/>
          <w:color w:val="202122"/>
        </w:rPr>
        <w:t>:</w:t>
      </w:r>
    </w:p>
    <w:p w:rsidR="008C021C" w:rsidRPr="00E9642E" w:rsidRDefault="008C021C" w:rsidP="00CF0536">
      <w:pPr>
        <w:pStyle w:val="Normlnweb"/>
        <w:shd w:val="clear" w:color="auto" w:fill="FFFFFF"/>
        <w:spacing w:before="120" w:beforeAutospacing="0" w:after="120" w:afterAutospacing="0"/>
        <w:jc w:val="both"/>
        <w:rPr>
          <w:rFonts w:asciiTheme="minorHAnsi" w:hAnsiTheme="minorHAnsi" w:cs="Arial"/>
          <w:i/>
          <w:color w:val="202122"/>
        </w:rPr>
      </w:pPr>
    </w:p>
    <w:p w:rsidR="00A96782" w:rsidRDefault="00A96782" w:rsidP="00A96782">
      <w:pPr>
        <w:pStyle w:val="Normlnweb"/>
        <w:numPr>
          <w:ilvl w:val="0"/>
          <w:numId w:val="35"/>
        </w:numPr>
        <w:shd w:val="clear" w:color="auto" w:fill="FFFFFF"/>
        <w:spacing w:before="120" w:beforeAutospacing="0" w:after="120" w:afterAutospacing="0"/>
        <w:jc w:val="both"/>
        <w:rPr>
          <w:rFonts w:asciiTheme="minorHAnsi" w:hAnsiTheme="minorHAnsi" w:cs="Arial"/>
          <w:color w:val="202122"/>
        </w:rPr>
      </w:pPr>
      <w:r>
        <w:rPr>
          <w:rFonts w:asciiTheme="minorHAnsi" w:hAnsiTheme="minorHAnsi" w:cs="Arial"/>
          <w:color w:val="202122"/>
        </w:rPr>
        <w:t>Nedej se odradit, když děláš dobrou věc, že kolem vyje rozběsněná smečka. Kdo moudrý je, ten křik i závist přečká, a pomlouvači zmlknou nakonec.</w:t>
      </w:r>
    </w:p>
    <w:p w:rsidR="00A96782" w:rsidRDefault="00A96782" w:rsidP="00A96782">
      <w:pPr>
        <w:pStyle w:val="Normlnweb"/>
        <w:numPr>
          <w:ilvl w:val="0"/>
          <w:numId w:val="35"/>
        </w:numPr>
        <w:shd w:val="clear" w:color="auto" w:fill="FFFFFF"/>
        <w:spacing w:before="120" w:beforeAutospacing="0" w:after="120" w:afterAutospacing="0"/>
        <w:jc w:val="both"/>
        <w:rPr>
          <w:rFonts w:asciiTheme="minorHAnsi" w:hAnsiTheme="minorHAnsi" w:cs="Arial"/>
          <w:color w:val="202122"/>
        </w:rPr>
      </w:pPr>
      <w:r>
        <w:rPr>
          <w:rFonts w:asciiTheme="minorHAnsi" w:hAnsiTheme="minorHAnsi" w:cs="Arial"/>
          <w:color w:val="202122"/>
        </w:rPr>
        <w:t>Když do neštěstí přijde</w:t>
      </w:r>
      <w:r w:rsidR="00F37706">
        <w:rPr>
          <w:rFonts w:asciiTheme="minorHAnsi" w:hAnsiTheme="minorHAnsi" w:cs="Arial"/>
          <w:color w:val="202122"/>
        </w:rPr>
        <w:t>š</w:t>
      </w:r>
      <w:r>
        <w:rPr>
          <w:rFonts w:asciiTheme="minorHAnsi" w:hAnsiTheme="minorHAnsi" w:cs="Arial"/>
          <w:color w:val="202122"/>
        </w:rPr>
        <w:t>, hochu můj, choď po přátelích, jen si postěžuj. Budou mít oči vlhké od lítosti, však nikdo z nich tě kůrkou nepohostí.</w:t>
      </w:r>
    </w:p>
    <w:p w:rsidR="00A96782" w:rsidRDefault="00A96782" w:rsidP="00A96782">
      <w:pPr>
        <w:pStyle w:val="Normlnweb"/>
        <w:numPr>
          <w:ilvl w:val="0"/>
          <w:numId w:val="35"/>
        </w:numPr>
        <w:shd w:val="clear" w:color="auto" w:fill="FFFFFF"/>
        <w:spacing w:before="120" w:beforeAutospacing="0" w:after="120" w:afterAutospacing="0"/>
        <w:jc w:val="both"/>
        <w:rPr>
          <w:rFonts w:asciiTheme="minorHAnsi" w:hAnsiTheme="minorHAnsi" w:cs="Arial"/>
          <w:color w:val="202122"/>
        </w:rPr>
      </w:pPr>
      <w:r>
        <w:rPr>
          <w:rFonts w:asciiTheme="minorHAnsi" w:hAnsiTheme="minorHAnsi" w:cs="Arial"/>
          <w:color w:val="202122"/>
        </w:rPr>
        <w:t>Lecjaký pán tak dělá proces krátký se všemi svými chybami a zmatky. Tu ubere – tam přidá záplatu a pyšní se v cizím kabátu.</w:t>
      </w:r>
    </w:p>
    <w:p w:rsidR="00A96782" w:rsidRDefault="00A96782" w:rsidP="00A96782">
      <w:pPr>
        <w:pStyle w:val="Normlnweb"/>
        <w:numPr>
          <w:ilvl w:val="0"/>
          <w:numId w:val="35"/>
        </w:numPr>
        <w:shd w:val="clear" w:color="auto" w:fill="FFFFFF"/>
        <w:spacing w:before="120" w:beforeAutospacing="0" w:after="120" w:afterAutospacing="0"/>
        <w:jc w:val="both"/>
        <w:rPr>
          <w:rFonts w:asciiTheme="minorHAnsi" w:hAnsiTheme="minorHAnsi" w:cs="Arial"/>
          <w:color w:val="202122"/>
        </w:rPr>
      </w:pPr>
      <w:r>
        <w:rPr>
          <w:rFonts w:asciiTheme="minorHAnsi" w:hAnsiTheme="minorHAnsi" w:cs="Arial"/>
          <w:color w:val="202122"/>
        </w:rPr>
        <w:t>Když povýšena bývá prázdná hlava, titul jí ještě rozum nepřidává.</w:t>
      </w:r>
    </w:p>
    <w:p w:rsidR="00A96782" w:rsidRDefault="00A96782" w:rsidP="00A96782">
      <w:pPr>
        <w:pStyle w:val="Normlnweb"/>
        <w:numPr>
          <w:ilvl w:val="0"/>
          <w:numId w:val="35"/>
        </w:numPr>
        <w:shd w:val="clear" w:color="auto" w:fill="FFFFFF"/>
        <w:spacing w:before="120" w:beforeAutospacing="0" w:after="120" w:afterAutospacing="0"/>
        <w:jc w:val="both"/>
        <w:rPr>
          <w:rFonts w:asciiTheme="minorHAnsi" w:hAnsiTheme="minorHAnsi" w:cs="Arial"/>
          <w:color w:val="202122"/>
        </w:rPr>
      </w:pPr>
      <w:r>
        <w:rPr>
          <w:rFonts w:asciiTheme="minorHAnsi" w:hAnsiTheme="minorHAnsi" w:cs="Arial"/>
          <w:color w:val="202122"/>
        </w:rPr>
        <w:t>Tak smysl ztrácí sebelepší věc, když do ruky je dostal pitomec. Když navíc pak má zákon pod palcem, je každý p</w:t>
      </w:r>
      <w:r w:rsidR="00F37706">
        <w:rPr>
          <w:rFonts w:asciiTheme="minorHAnsi" w:hAnsiTheme="minorHAnsi" w:cs="Arial"/>
          <w:color w:val="202122"/>
        </w:rPr>
        <w:t>o</w:t>
      </w:r>
      <w:r>
        <w:rPr>
          <w:rFonts w:asciiTheme="minorHAnsi" w:hAnsiTheme="minorHAnsi" w:cs="Arial"/>
          <w:color w:val="202122"/>
        </w:rPr>
        <w:t>krok předem zatracen.</w:t>
      </w:r>
    </w:p>
    <w:p w:rsidR="00A96782" w:rsidRDefault="00A96782" w:rsidP="00A96782">
      <w:pPr>
        <w:pStyle w:val="Normlnweb"/>
        <w:numPr>
          <w:ilvl w:val="0"/>
          <w:numId w:val="35"/>
        </w:numPr>
        <w:shd w:val="clear" w:color="auto" w:fill="FFFFFF"/>
        <w:spacing w:before="120" w:beforeAutospacing="0" w:after="120" w:afterAutospacing="0"/>
        <w:jc w:val="both"/>
        <w:rPr>
          <w:rFonts w:asciiTheme="minorHAnsi" w:hAnsiTheme="minorHAnsi" w:cs="Arial"/>
          <w:color w:val="202122"/>
        </w:rPr>
      </w:pPr>
      <w:r>
        <w:rPr>
          <w:rFonts w:asciiTheme="minorHAnsi" w:hAnsiTheme="minorHAnsi" w:cs="Arial"/>
          <w:color w:val="202122"/>
        </w:rPr>
        <w:t>Kolikrát potkávám zabedněnce. Co nechápou, to zamítají lehce.</w:t>
      </w:r>
    </w:p>
    <w:p w:rsidR="00A96782" w:rsidRDefault="00A96782" w:rsidP="00A96782">
      <w:pPr>
        <w:pStyle w:val="Normlnweb"/>
        <w:numPr>
          <w:ilvl w:val="0"/>
          <w:numId w:val="35"/>
        </w:numPr>
        <w:shd w:val="clear" w:color="auto" w:fill="FFFFFF"/>
        <w:spacing w:before="120" w:beforeAutospacing="0" w:after="120" w:afterAutospacing="0"/>
        <w:jc w:val="both"/>
        <w:rPr>
          <w:rFonts w:asciiTheme="minorHAnsi" w:hAnsiTheme="minorHAnsi" w:cs="Arial"/>
          <w:color w:val="202122"/>
        </w:rPr>
      </w:pPr>
      <w:r>
        <w:rPr>
          <w:rFonts w:asciiTheme="minorHAnsi" w:hAnsiTheme="minorHAnsi" w:cs="Arial"/>
          <w:color w:val="202122"/>
        </w:rPr>
        <w:t>Na zloděje náš zákon bývá krátký – a zlodějíčka strká do oprátky.</w:t>
      </w:r>
    </w:p>
    <w:p w:rsidR="00216FFB" w:rsidRDefault="00216FFB" w:rsidP="00A96782">
      <w:pPr>
        <w:pStyle w:val="Normlnweb"/>
        <w:numPr>
          <w:ilvl w:val="0"/>
          <w:numId w:val="35"/>
        </w:numPr>
        <w:shd w:val="clear" w:color="auto" w:fill="FFFFFF"/>
        <w:spacing w:before="120" w:beforeAutospacing="0" w:after="120" w:afterAutospacing="0"/>
        <w:jc w:val="both"/>
        <w:rPr>
          <w:rFonts w:asciiTheme="minorHAnsi" w:hAnsiTheme="minorHAnsi" w:cs="Arial"/>
          <w:color w:val="202122"/>
        </w:rPr>
      </w:pPr>
      <w:r>
        <w:rPr>
          <w:rFonts w:asciiTheme="minorHAnsi" w:hAnsiTheme="minorHAnsi" w:cs="Arial"/>
          <w:color w:val="202122"/>
        </w:rPr>
        <w:t>Doplatíš víc než na morové rány, hloupému příteli dáš</w:t>
      </w:r>
      <w:r w:rsidR="008C021C">
        <w:rPr>
          <w:rFonts w:asciiTheme="minorHAnsi" w:hAnsiTheme="minorHAnsi" w:cs="Arial"/>
          <w:color w:val="202122"/>
        </w:rPr>
        <w:t>-li</w:t>
      </w:r>
      <w:r>
        <w:rPr>
          <w:rFonts w:asciiTheme="minorHAnsi" w:hAnsiTheme="minorHAnsi" w:cs="Arial"/>
          <w:color w:val="202122"/>
        </w:rPr>
        <w:t xml:space="preserve"> se do ochrany. To už tě nespasí, že nad tebou pak pláče.</w:t>
      </w:r>
    </w:p>
    <w:p w:rsidR="00216FFB" w:rsidRDefault="00216FFB" w:rsidP="00A96782">
      <w:pPr>
        <w:pStyle w:val="Normlnweb"/>
        <w:numPr>
          <w:ilvl w:val="0"/>
          <w:numId w:val="35"/>
        </w:numPr>
        <w:shd w:val="clear" w:color="auto" w:fill="FFFFFF"/>
        <w:spacing w:before="120" w:beforeAutospacing="0" w:after="120" w:afterAutospacing="0"/>
        <w:jc w:val="both"/>
        <w:rPr>
          <w:rFonts w:asciiTheme="minorHAnsi" w:hAnsiTheme="minorHAnsi" w:cs="Arial"/>
          <w:color w:val="202122"/>
        </w:rPr>
      </w:pPr>
      <w:r>
        <w:rPr>
          <w:rFonts w:asciiTheme="minorHAnsi" w:hAnsiTheme="minorHAnsi" w:cs="Arial"/>
          <w:color w:val="202122"/>
        </w:rPr>
        <w:t>Když slabý pravdu zná a když se postará, aby i silný otevřel oči, obvykle to tragicky končí a postihne ho osud komára.</w:t>
      </w:r>
    </w:p>
    <w:p w:rsidR="00216FFB" w:rsidRDefault="00216FFB" w:rsidP="00A96782">
      <w:pPr>
        <w:pStyle w:val="Normlnweb"/>
        <w:numPr>
          <w:ilvl w:val="0"/>
          <w:numId w:val="35"/>
        </w:numPr>
        <w:shd w:val="clear" w:color="auto" w:fill="FFFFFF"/>
        <w:spacing w:before="120" w:beforeAutospacing="0" w:after="120" w:afterAutospacing="0"/>
        <w:jc w:val="both"/>
        <w:rPr>
          <w:rFonts w:asciiTheme="minorHAnsi" w:hAnsiTheme="minorHAnsi" w:cs="Arial"/>
          <w:color w:val="202122"/>
        </w:rPr>
      </w:pPr>
      <w:r>
        <w:rPr>
          <w:rFonts w:asciiTheme="minorHAnsi" w:hAnsiTheme="minorHAnsi" w:cs="Arial"/>
          <w:color w:val="202122"/>
        </w:rPr>
        <w:lastRenderedPageBreak/>
        <w:t>To dělá každý z pochlebníků. Haní tě, když jsi v nebezpečí a když máš úspěch – v okamžiku lísá se k tobě sladkou řečí.</w:t>
      </w:r>
    </w:p>
    <w:p w:rsidR="00CF0536" w:rsidRDefault="00CF0536" w:rsidP="00CF0536">
      <w:pPr>
        <w:jc w:val="left"/>
        <w:rPr>
          <w:b/>
          <w:sz w:val="28"/>
          <w:szCs w:val="28"/>
        </w:rPr>
      </w:pPr>
      <w:r>
        <w:rPr>
          <w:rFonts w:ascii="Tahoma" w:hAnsi="Tahoma" w:cs="Tahoma"/>
          <w:color w:val="000000"/>
        </w:rPr>
        <w:t xml:space="preserve">                                                                                               </w:t>
      </w:r>
      <w:r w:rsidRPr="00CF0536">
        <w:rPr>
          <w:rFonts w:cs="Tahoma"/>
          <w:color w:val="000000"/>
          <w:sz w:val="16"/>
          <w:szCs w:val="16"/>
        </w:rPr>
        <w:t xml:space="preserve">Zdroj: </w:t>
      </w:r>
      <w:proofErr w:type="spellStart"/>
      <w:r w:rsidRPr="00CF0536">
        <w:rPr>
          <w:rFonts w:cs="Tahoma"/>
          <w:color w:val="000000"/>
          <w:sz w:val="16"/>
          <w:szCs w:val="16"/>
        </w:rPr>
        <w:t>Krylov</w:t>
      </w:r>
      <w:proofErr w:type="spellEnd"/>
      <w:r w:rsidRPr="00CF0536">
        <w:rPr>
          <w:rFonts w:cs="Tahoma"/>
          <w:color w:val="000000"/>
          <w:sz w:val="16"/>
          <w:szCs w:val="16"/>
        </w:rPr>
        <w:t xml:space="preserve"> – </w:t>
      </w:r>
      <w:proofErr w:type="spellStart"/>
      <w:r w:rsidRPr="00CF0536">
        <w:rPr>
          <w:rFonts w:cs="Tahoma"/>
          <w:color w:val="000000"/>
          <w:sz w:val="16"/>
          <w:szCs w:val="16"/>
        </w:rPr>
        <w:t>Čověk</w:t>
      </w:r>
      <w:proofErr w:type="spellEnd"/>
      <w:r w:rsidRPr="00CF0536">
        <w:rPr>
          <w:rFonts w:cs="Tahoma"/>
          <w:color w:val="000000"/>
          <w:sz w:val="16"/>
          <w:szCs w:val="16"/>
        </w:rPr>
        <w:t xml:space="preserve"> a stín</w:t>
      </w:r>
      <w:r w:rsidR="00321F1D" w:rsidRPr="00CF0536">
        <w:rPr>
          <w:rFonts w:cs="Tahoma"/>
          <w:color w:val="000000"/>
          <w:sz w:val="16"/>
          <w:szCs w:val="16"/>
        </w:rPr>
        <w:br/>
      </w:r>
    </w:p>
    <w:p w:rsidR="00CF0536" w:rsidRDefault="00CF0536" w:rsidP="00CF0536">
      <w:pPr>
        <w:jc w:val="left"/>
        <w:rPr>
          <w:b/>
          <w:sz w:val="28"/>
          <w:szCs w:val="28"/>
        </w:rPr>
      </w:pPr>
    </w:p>
    <w:p w:rsidR="004432B9" w:rsidRDefault="004432B9" w:rsidP="004432B9">
      <w:pPr>
        <w:rPr>
          <w:b/>
          <w:sz w:val="32"/>
          <w:szCs w:val="32"/>
        </w:rPr>
      </w:pPr>
      <w:r>
        <w:rPr>
          <w:b/>
          <w:sz w:val="32"/>
          <w:szCs w:val="32"/>
        </w:rPr>
        <w:t>Osobnost</w:t>
      </w:r>
    </w:p>
    <w:p w:rsidR="008C021C" w:rsidRDefault="008C021C" w:rsidP="008C021C">
      <w:pPr>
        <w:spacing w:before="100" w:beforeAutospacing="1" w:after="100" w:afterAutospacing="1"/>
        <w:jc w:val="left"/>
        <w:rPr>
          <w:rFonts w:ascii="Times New Roman" w:eastAsia="Times New Roman" w:hAnsi="Times New Roman" w:cs="Times New Roman"/>
          <w:color w:val="000000"/>
          <w:sz w:val="20"/>
          <w:szCs w:val="20"/>
          <w:lang w:eastAsia="cs-CZ"/>
        </w:rPr>
      </w:pPr>
      <w:r w:rsidRPr="0057783D">
        <w:rPr>
          <w:rFonts w:ascii="Times New Roman" w:eastAsia="Times New Roman" w:hAnsi="Times New Roman" w:cs="Times New Roman"/>
          <w:color w:val="000000"/>
          <w:sz w:val="20"/>
          <w:szCs w:val="20"/>
          <w:lang w:eastAsia="cs-CZ"/>
        </w:rPr>
        <w:t>Podklady pro tento článek:</w:t>
      </w:r>
      <w:r w:rsidRPr="0057783D">
        <w:rPr>
          <w:rFonts w:ascii="Times New Roman" w:eastAsia="Times New Roman" w:hAnsi="Times New Roman" w:cs="Times New Roman"/>
          <w:color w:val="000000"/>
          <w:sz w:val="20"/>
          <w:szCs w:val="20"/>
          <w:lang w:eastAsia="cs-CZ"/>
        </w:rPr>
        <w:br/>
        <w:t xml:space="preserve">Juřík, P.: Moravská dominia Liechtensteinů a </w:t>
      </w:r>
      <w:proofErr w:type="spellStart"/>
      <w:r w:rsidRPr="0057783D">
        <w:rPr>
          <w:rFonts w:ascii="Times New Roman" w:eastAsia="Times New Roman" w:hAnsi="Times New Roman" w:cs="Times New Roman"/>
          <w:color w:val="000000"/>
          <w:sz w:val="20"/>
          <w:szCs w:val="20"/>
          <w:lang w:eastAsia="cs-CZ"/>
        </w:rPr>
        <w:t>Dietrichsteinů</w:t>
      </w:r>
      <w:proofErr w:type="spellEnd"/>
      <w:r w:rsidRPr="0057783D">
        <w:rPr>
          <w:rFonts w:ascii="Times New Roman" w:eastAsia="Times New Roman" w:hAnsi="Times New Roman" w:cs="Times New Roman"/>
          <w:color w:val="000000"/>
          <w:sz w:val="20"/>
          <w:szCs w:val="20"/>
          <w:lang w:eastAsia="cs-CZ"/>
        </w:rPr>
        <w:t>, Praha 2009.</w:t>
      </w:r>
      <w:r w:rsidRPr="0057783D">
        <w:rPr>
          <w:rFonts w:ascii="Times New Roman" w:eastAsia="Times New Roman" w:hAnsi="Times New Roman" w:cs="Times New Roman"/>
          <w:color w:val="000000"/>
          <w:sz w:val="20"/>
          <w:szCs w:val="20"/>
          <w:lang w:eastAsia="cs-CZ"/>
        </w:rPr>
        <w:br/>
        <w:t xml:space="preserve">Reichel, E.: Johann II. Fürst von </w:t>
      </w:r>
      <w:proofErr w:type="spellStart"/>
      <w:r w:rsidRPr="0057783D">
        <w:rPr>
          <w:rFonts w:ascii="Times New Roman" w:eastAsia="Times New Roman" w:hAnsi="Times New Roman" w:cs="Times New Roman"/>
          <w:color w:val="000000"/>
          <w:sz w:val="20"/>
          <w:szCs w:val="20"/>
          <w:lang w:eastAsia="cs-CZ"/>
        </w:rPr>
        <w:t>und</w:t>
      </w:r>
      <w:proofErr w:type="spellEnd"/>
      <w:r w:rsidRPr="0057783D">
        <w:rPr>
          <w:rFonts w:ascii="Times New Roman" w:eastAsia="Times New Roman" w:hAnsi="Times New Roman" w:cs="Times New Roman"/>
          <w:color w:val="000000"/>
          <w:sz w:val="20"/>
          <w:szCs w:val="20"/>
          <w:lang w:eastAsia="cs-CZ"/>
        </w:rPr>
        <w:t xml:space="preserve"> </w:t>
      </w:r>
      <w:proofErr w:type="spellStart"/>
      <w:r w:rsidRPr="0057783D">
        <w:rPr>
          <w:rFonts w:ascii="Times New Roman" w:eastAsia="Times New Roman" w:hAnsi="Times New Roman" w:cs="Times New Roman"/>
          <w:color w:val="000000"/>
          <w:sz w:val="20"/>
          <w:szCs w:val="20"/>
          <w:lang w:eastAsia="cs-CZ"/>
        </w:rPr>
        <w:t>zu</w:t>
      </w:r>
      <w:proofErr w:type="spellEnd"/>
      <w:r w:rsidRPr="0057783D">
        <w:rPr>
          <w:rFonts w:ascii="Times New Roman" w:eastAsia="Times New Roman" w:hAnsi="Times New Roman" w:cs="Times New Roman"/>
          <w:color w:val="000000"/>
          <w:sz w:val="20"/>
          <w:szCs w:val="20"/>
          <w:lang w:eastAsia="cs-CZ"/>
        </w:rPr>
        <w:t xml:space="preserve"> Liechtenstein, </w:t>
      </w:r>
      <w:proofErr w:type="spellStart"/>
      <w:r w:rsidRPr="0057783D">
        <w:rPr>
          <w:rFonts w:ascii="Times New Roman" w:eastAsia="Times New Roman" w:hAnsi="Times New Roman" w:cs="Times New Roman"/>
          <w:color w:val="000000"/>
          <w:sz w:val="20"/>
          <w:szCs w:val="20"/>
          <w:lang w:eastAsia="cs-CZ"/>
        </w:rPr>
        <w:t>Eisgrub</w:t>
      </w:r>
      <w:proofErr w:type="spellEnd"/>
      <w:r w:rsidRPr="0057783D">
        <w:rPr>
          <w:rFonts w:ascii="Times New Roman" w:eastAsia="Times New Roman" w:hAnsi="Times New Roman" w:cs="Times New Roman"/>
          <w:color w:val="000000"/>
          <w:sz w:val="20"/>
          <w:szCs w:val="20"/>
          <w:lang w:eastAsia="cs-CZ"/>
        </w:rPr>
        <w:t xml:space="preserve"> 1932.</w:t>
      </w:r>
      <w:r w:rsidRPr="0057783D">
        <w:rPr>
          <w:rFonts w:ascii="Times New Roman" w:eastAsia="Times New Roman" w:hAnsi="Times New Roman" w:cs="Times New Roman"/>
          <w:color w:val="000000"/>
          <w:sz w:val="20"/>
          <w:szCs w:val="20"/>
          <w:lang w:eastAsia="cs-CZ"/>
        </w:rPr>
        <w:br/>
        <w:t xml:space="preserve">In der Maur, K.: Johann II. Fürst von Liechtenstein, </w:t>
      </w:r>
      <w:proofErr w:type="spellStart"/>
      <w:r w:rsidRPr="0057783D">
        <w:rPr>
          <w:rFonts w:ascii="Times New Roman" w:eastAsia="Times New Roman" w:hAnsi="Times New Roman" w:cs="Times New Roman"/>
          <w:color w:val="000000"/>
          <w:sz w:val="20"/>
          <w:szCs w:val="20"/>
          <w:lang w:eastAsia="cs-CZ"/>
        </w:rPr>
        <w:t>Ein</w:t>
      </w:r>
      <w:proofErr w:type="spellEnd"/>
      <w:r w:rsidRPr="0057783D">
        <w:rPr>
          <w:rFonts w:ascii="Times New Roman" w:eastAsia="Times New Roman" w:hAnsi="Times New Roman" w:cs="Times New Roman"/>
          <w:color w:val="000000"/>
          <w:sz w:val="20"/>
          <w:szCs w:val="20"/>
          <w:lang w:eastAsia="cs-CZ"/>
        </w:rPr>
        <w:t xml:space="preserve"> </w:t>
      </w:r>
      <w:proofErr w:type="spellStart"/>
      <w:r w:rsidRPr="0057783D">
        <w:rPr>
          <w:rFonts w:ascii="Times New Roman" w:eastAsia="Times New Roman" w:hAnsi="Times New Roman" w:cs="Times New Roman"/>
          <w:color w:val="000000"/>
          <w:sz w:val="20"/>
          <w:szCs w:val="20"/>
          <w:lang w:eastAsia="cs-CZ"/>
        </w:rPr>
        <w:t>Gedenkblatt</w:t>
      </w:r>
      <w:proofErr w:type="spellEnd"/>
      <w:r w:rsidRPr="0057783D">
        <w:rPr>
          <w:rFonts w:ascii="Times New Roman" w:eastAsia="Times New Roman" w:hAnsi="Times New Roman" w:cs="Times New Roman"/>
          <w:color w:val="000000"/>
          <w:sz w:val="20"/>
          <w:szCs w:val="20"/>
          <w:lang w:eastAsia="cs-CZ"/>
        </w:rPr>
        <w:t xml:space="preserve"> </w:t>
      </w:r>
      <w:proofErr w:type="spellStart"/>
      <w:r w:rsidRPr="0057783D">
        <w:rPr>
          <w:rFonts w:ascii="Times New Roman" w:eastAsia="Times New Roman" w:hAnsi="Times New Roman" w:cs="Times New Roman"/>
          <w:color w:val="000000"/>
          <w:sz w:val="20"/>
          <w:szCs w:val="20"/>
          <w:lang w:eastAsia="cs-CZ"/>
        </w:rPr>
        <w:t>zum</w:t>
      </w:r>
      <w:proofErr w:type="spellEnd"/>
      <w:r w:rsidRPr="0057783D">
        <w:rPr>
          <w:rFonts w:ascii="Times New Roman" w:eastAsia="Times New Roman" w:hAnsi="Times New Roman" w:cs="Times New Roman"/>
          <w:color w:val="000000"/>
          <w:sz w:val="20"/>
          <w:szCs w:val="20"/>
          <w:lang w:eastAsia="cs-CZ"/>
        </w:rPr>
        <w:t xml:space="preserve"> 50jährigen </w:t>
      </w:r>
      <w:proofErr w:type="spellStart"/>
      <w:r w:rsidRPr="0057783D">
        <w:rPr>
          <w:rFonts w:ascii="Times New Roman" w:eastAsia="Times New Roman" w:hAnsi="Times New Roman" w:cs="Times New Roman"/>
          <w:color w:val="000000"/>
          <w:sz w:val="20"/>
          <w:szCs w:val="20"/>
          <w:lang w:eastAsia="cs-CZ"/>
        </w:rPr>
        <w:t>Regierungsjubiläum</w:t>
      </w:r>
      <w:proofErr w:type="spellEnd"/>
      <w:r w:rsidRPr="0057783D">
        <w:rPr>
          <w:rFonts w:ascii="Times New Roman" w:eastAsia="Times New Roman" w:hAnsi="Times New Roman" w:cs="Times New Roman"/>
          <w:color w:val="000000"/>
          <w:sz w:val="20"/>
          <w:szCs w:val="20"/>
          <w:lang w:eastAsia="cs-CZ"/>
        </w:rPr>
        <w:t>, 1908.</w:t>
      </w:r>
    </w:p>
    <w:p w:rsidR="008C021C" w:rsidRDefault="008C021C" w:rsidP="008C021C">
      <w:pPr>
        <w:spacing w:before="100" w:beforeAutospacing="1" w:after="100" w:afterAutospacing="1"/>
        <w:jc w:val="left"/>
        <w:rPr>
          <w:rFonts w:ascii="Times New Roman" w:eastAsia="Times New Roman" w:hAnsi="Times New Roman" w:cs="Times New Roman"/>
          <w:color w:val="000000"/>
          <w:sz w:val="20"/>
          <w:szCs w:val="20"/>
          <w:lang w:eastAsia="cs-CZ"/>
        </w:rPr>
      </w:pPr>
    </w:p>
    <w:p w:rsidR="008C021C" w:rsidRPr="006B78BF" w:rsidRDefault="008C021C" w:rsidP="008C021C">
      <w:pPr>
        <w:jc w:val="center"/>
        <w:rPr>
          <w:rFonts w:eastAsia="Times New Roman" w:cs="Tahoma"/>
          <w:b/>
          <w:bCs/>
          <w:sz w:val="36"/>
          <w:szCs w:val="36"/>
          <w:u w:val="single"/>
          <w:lang w:eastAsia="cs-CZ"/>
        </w:rPr>
      </w:pPr>
      <w:r w:rsidRPr="006B78BF">
        <w:rPr>
          <w:rFonts w:eastAsia="Times New Roman" w:cs="Tahoma"/>
          <w:b/>
          <w:bCs/>
          <w:sz w:val="36"/>
          <w:szCs w:val="36"/>
          <w:u w:val="single"/>
          <w:lang w:eastAsia="cs-CZ"/>
        </w:rPr>
        <w:t xml:space="preserve">Jan II. z </w:t>
      </w:r>
      <w:proofErr w:type="spellStart"/>
      <w:r w:rsidRPr="006B78BF">
        <w:rPr>
          <w:rFonts w:eastAsia="Times New Roman" w:cs="Tahoma"/>
          <w:b/>
          <w:bCs/>
          <w:sz w:val="36"/>
          <w:szCs w:val="36"/>
          <w:u w:val="single"/>
          <w:lang w:eastAsia="cs-CZ"/>
        </w:rPr>
        <w:t>Lichtenštejna</w:t>
      </w:r>
      <w:proofErr w:type="spellEnd"/>
      <w:r w:rsidRPr="006B78BF">
        <w:rPr>
          <w:rFonts w:eastAsia="Times New Roman" w:cs="Tahoma"/>
          <w:b/>
          <w:bCs/>
          <w:sz w:val="36"/>
          <w:szCs w:val="36"/>
          <w:u w:val="single"/>
          <w:lang w:eastAsia="cs-CZ"/>
        </w:rPr>
        <w:t xml:space="preserve"> a vznik jubilejních památníků</w:t>
      </w:r>
    </w:p>
    <w:p w:rsidR="006B78BF" w:rsidRPr="0057783D" w:rsidRDefault="006B78BF" w:rsidP="008C021C">
      <w:pPr>
        <w:jc w:val="center"/>
        <w:rPr>
          <w:rFonts w:ascii="Times New Roman" w:eastAsia="Times New Roman" w:hAnsi="Times New Roman" w:cs="Times New Roman"/>
          <w:color w:val="000000"/>
          <w:sz w:val="27"/>
          <w:szCs w:val="27"/>
          <w:lang w:eastAsia="cs-CZ"/>
        </w:rPr>
      </w:pPr>
    </w:p>
    <w:p w:rsidR="008269EE" w:rsidRPr="008C021C" w:rsidRDefault="008C021C" w:rsidP="0021350D">
      <w:pPr>
        <w:rPr>
          <w:sz w:val="24"/>
          <w:szCs w:val="24"/>
        </w:rPr>
      </w:pPr>
      <w:r w:rsidRPr="008C021C">
        <w:rPr>
          <w:sz w:val="24"/>
          <w:szCs w:val="24"/>
        </w:rPr>
        <w:t xml:space="preserve">     Jako připomínku 40letého</w:t>
      </w:r>
      <w:r>
        <w:rPr>
          <w:sz w:val="24"/>
          <w:szCs w:val="24"/>
        </w:rPr>
        <w:t xml:space="preserve"> panování</w:t>
      </w:r>
      <w:r w:rsidR="006B78BF">
        <w:rPr>
          <w:sz w:val="24"/>
          <w:szCs w:val="24"/>
        </w:rPr>
        <w:t xml:space="preserve"> knížete Jana II. z </w:t>
      </w:r>
      <w:proofErr w:type="spellStart"/>
      <w:r w:rsidR="006B78BF">
        <w:rPr>
          <w:sz w:val="24"/>
          <w:szCs w:val="24"/>
        </w:rPr>
        <w:t>Lichtenštejna</w:t>
      </w:r>
      <w:proofErr w:type="spellEnd"/>
      <w:r w:rsidR="006B78BF">
        <w:rPr>
          <w:sz w:val="24"/>
          <w:szCs w:val="24"/>
        </w:rPr>
        <w:t xml:space="preserve"> vybudoval tehdejší lesní personál v lesních revírech na všech lichtenštejnských panstvích památníky v podobě kamenných desek s českým, německým nebo latinským nápisem. Původně byly postaveny z neopracovaných kamenů a okolo byly vysazovány jubilejní dubové háje. V roce 1908 byly k některým pomníčkům doplněny tabulky připomínající 50. výročí vlády Jana II. z </w:t>
      </w:r>
      <w:proofErr w:type="spellStart"/>
      <w:r w:rsidR="006B78BF">
        <w:rPr>
          <w:sz w:val="24"/>
          <w:szCs w:val="24"/>
        </w:rPr>
        <w:t>Lichtenštejna</w:t>
      </w:r>
      <w:proofErr w:type="spellEnd"/>
      <w:r w:rsidR="006B78BF">
        <w:rPr>
          <w:sz w:val="24"/>
          <w:szCs w:val="24"/>
        </w:rPr>
        <w:t>.</w:t>
      </w:r>
    </w:p>
    <w:p w:rsidR="0057783D" w:rsidRDefault="0057783D" w:rsidP="0057783D">
      <w:pPr>
        <w:rPr>
          <w:sz w:val="24"/>
          <w:szCs w:val="24"/>
        </w:rPr>
      </w:pPr>
    </w:p>
    <w:p w:rsidR="008269EE" w:rsidRDefault="006B78BF" w:rsidP="008C021C">
      <w:pPr>
        <w:jc w:val="left"/>
        <w:rPr>
          <w:b/>
          <w:sz w:val="24"/>
          <w:szCs w:val="24"/>
        </w:rPr>
      </w:pPr>
      <w:r>
        <w:rPr>
          <w:noProof/>
          <w:lang w:eastAsia="cs-CZ"/>
        </w:rPr>
        <w:drawing>
          <wp:anchor distT="0" distB="0" distL="133350" distR="133350" simplePos="0" relativeHeight="251657216" behindDoc="0" locked="0" layoutInCell="1" allowOverlap="0" wp14:anchorId="071E36C8" wp14:editId="2D2844D0">
            <wp:simplePos x="0" y="0"/>
            <wp:positionH relativeFrom="column">
              <wp:posOffset>1028700</wp:posOffset>
            </wp:positionH>
            <wp:positionV relativeFrom="line">
              <wp:posOffset>209550</wp:posOffset>
            </wp:positionV>
            <wp:extent cx="1333500" cy="1428750"/>
            <wp:effectExtent l="0" t="0" r="0" b="0"/>
            <wp:wrapSquare wrapText="bothSides"/>
            <wp:docPr id="3" name="Obrázek 3" descr="Památník u Habrův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mátník u Habrůvk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3350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s-CZ"/>
        </w:rPr>
        <w:drawing>
          <wp:anchor distT="0" distB="0" distL="133350" distR="133350" simplePos="0" relativeHeight="251658240" behindDoc="0" locked="0" layoutInCell="1" allowOverlap="0" wp14:anchorId="0792ACFC" wp14:editId="2102E52A">
            <wp:simplePos x="0" y="0"/>
            <wp:positionH relativeFrom="column">
              <wp:posOffset>3036570</wp:posOffset>
            </wp:positionH>
            <wp:positionV relativeFrom="line">
              <wp:posOffset>209550</wp:posOffset>
            </wp:positionV>
            <wp:extent cx="1333500" cy="1428750"/>
            <wp:effectExtent l="0" t="0" r="0" b="0"/>
            <wp:wrapSquare wrapText="bothSides"/>
            <wp:docPr id="2" name="Obrázek 2" descr="Kníže Jan II. z Lichtenštej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níže Jan II. z Lichtenštejn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3350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0057783D">
        <w:rPr>
          <w:color w:val="000000"/>
          <w:sz w:val="27"/>
          <w:szCs w:val="27"/>
        </w:rPr>
        <w:br/>
      </w:r>
      <w:r w:rsidR="0057783D">
        <w:rPr>
          <w:color w:val="000000"/>
          <w:sz w:val="27"/>
          <w:szCs w:val="27"/>
          <w:shd w:val="clear" w:color="auto" w:fill="E5EEFF"/>
        </w:rPr>
        <w:t xml:space="preserve"> </w:t>
      </w:r>
    </w:p>
    <w:p w:rsidR="008269EE" w:rsidRDefault="008269EE" w:rsidP="0021350D">
      <w:pPr>
        <w:rPr>
          <w:b/>
          <w:sz w:val="24"/>
          <w:szCs w:val="24"/>
        </w:rPr>
      </w:pPr>
    </w:p>
    <w:p w:rsidR="006B78BF" w:rsidRDefault="006B78BF" w:rsidP="0021350D">
      <w:pPr>
        <w:rPr>
          <w:b/>
          <w:sz w:val="24"/>
          <w:szCs w:val="24"/>
        </w:rPr>
      </w:pPr>
    </w:p>
    <w:p w:rsidR="006B78BF" w:rsidRDefault="006B78BF" w:rsidP="0021350D">
      <w:pPr>
        <w:rPr>
          <w:b/>
          <w:sz w:val="24"/>
          <w:szCs w:val="24"/>
        </w:rPr>
      </w:pPr>
    </w:p>
    <w:p w:rsidR="006B78BF" w:rsidRDefault="006B78BF" w:rsidP="0021350D">
      <w:pPr>
        <w:rPr>
          <w:b/>
          <w:sz w:val="24"/>
          <w:szCs w:val="24"/>
        </w:rPr>
      </w:pPr>
    </w:p>
    <w:p w:rsidR="006B78BF" w:rsidRDefault="006B78BF" w:rsidP="0021350D">
      <w:pPr>
        <w:rPr>
          <w:b/>
          <w:sz w:val="24"/>
          <w:szCs w:val="24"/>
        </w:rPr>
      </w:pPr>
    </w:p>
    <w:p w:rsidR="006B78BF" w:rsidRDefault="006B78BF" w:rsidP="0057783D">
      <w:pPr>
        <w:spacing w:before="100" w:beforeAutospacing="1" w:after="100" w:afterAutospacing="1"/>
        <w:jc w:val="left"/>
        <w:rPr>
          <w:rFonts w:ascii="Times New Roman" w:eastAsia="Times New Roman" w:hAnsi="Times New Roman" w:cs="Times New Roman"/>
          <w:color w:val="000000"/>
          <w:sz w:val="27"/>
          <w:szCs w:val="27"/>
          <w:lang w:eastAsia="cs-CZ"/>
        </w:rPr>
      </w:pPr>
    </w:p>
    <w:p w:rsidR="006B78BF" w:rsidRDefault="006B78BF" w:rsidP="006B78BF">
      <w:pPr>
        <w:jc w:val="left"/>
        <w:rPr>
          <w:rFonts w:eastAsia="Times New Roman" w:cs="Times New Roman"/>
          <w:color w:val="000000"/>
          <w:sz w:val="24"/>
          <w:szCs w:val="24"/>
          <w:lang w:eastAsia="cs-CZ"/>
        </w:rPr>
      </w:pPr>
      <w:r>
        <w:rPr>
          <w:rFonts w:eastAsia="Times New Roman" w:cs="Times New Roman"/>
          <w:color w:val="000000"/>
          <w:sz w:val="24"/>
          <w:szCs w:val="24"/>
          <w:lang w:eastAsia="cs-CZ"/>
        </w:rPr>
        <w:t xml:space="preserve">     </w:t>
      </w:r>
      <w:r w:rsidR="0057783D" w:rsidRPr="006B78BF">
        <w:rPr>
          <w:rFonts w:eastAsia="Times New Roman" w:cs="Times New Roman"/>
          <w:color w:val="000000"/>
          <w:sz w:val="24"/>
          <w:szCs w:val="24"/>
          <w:lang w:eastAsia="cs-CZ"/>
        </w:rPr>
        <w:t xml:space="preserve">Jan II. z </w:t>
      </w:r>
      <w:proofErr w:type="spellStart"/>
      <w:r w:rsidR="0057783D" w:rsidRPr="006B78BF">
        <w:rPr>
          <w:rFonts w:eastAsia="Times New Roman" w:cs="Times New Roman"/>
          <w:color w:val="000000"/>
          <w:sz w:val="24"/>
          <w:szCs w:val="24"/>
          <w:lang w:eastAsia="cs-CZ"/>
        </w:rPr>
        <w:t>Lichtenštejna</w:t>
      </w:r>
      <w:proofErr w:type="spellEnd"/>
      <w:r w:rsidR="0057783D" w:rsidRPr="006B78BF">
        <w:rPr>
          <w:rFonts w:eastAsia="Times New Roman" w:cs="Times New Roman"/>
          <w:color w:val="000000"/>
          <w:sz w:val="24"/>
          <w:szCs w:val="24"/>
          <w:lang w:eastAsia="cs-CZ"/>
        </w:rPr>
        <w:t xml:space="preserve">, plným jménem Johann Maria Franz </w:t>
      </w:r>
      <w:proofErr w:type="spellStart"/>
      <w:r w:rsidR="0057783D" w:rsidRPr="006B78BF">
        <w:rPr>
          <w:rFonts w:eastAsia="Times New Roman" w:cs="Times New Roman"/>
          <w:color w:val="000000"/>
          <w:sz w:val="24"/>
          <w:szCs w:val="24"/>
          <w:lang w:eastAsia="cs-CZ"/>
        </w:rPr>
        <w:t>Placidus</w:t>
      </w:r>
      <w:proofErr w:type="spellEnd"/>
      <w:r w:rsidR="0057783D" w:rsidRPr="006B78BF">
        <w:rPr>
          <w:rFonts w:eastAsia="Times New Roman" w:cs="Times New Roman"/>
          <w:color w:val="000000"/>
          <w:sz w:val="24"/>
          <w:szCs w:val="24"/>
          <w:lang w:eastAsia="cs-CZ"/>
        </w:rPr>
        <w:t xml:space="preserve">, byl synem knížete Aloise II. Josefa z </w:t>
      </w:r>
      <w:proofErr w:type="spellStart"/>
      <w:r w:rsidR="0057783D" w:rsidRPr="006B78BF">
        <w:rPr>
          <w:rFonts w:eastAsia="Times New Roman" w:cs="Times New Roman"/>
          <w:color w:val="000000"/>
          <w:sz w:val="24"/>
          <w:szCs w:val="24"/>
          <w:lang w:eastAsia="cs-CZ"/>
        </w:rPr>
        <w:t>Lichtenštejna</w:t>
      </w:r>
      <w:proofErr w:type="spellEnd"/>
      <w:r w:rsidR="0057783D" w:rsidRPr="006B78BF">
        <w:rPr>
          <w:rFonts w:eastAsia="Times New Roman" w:cs="Times New Roman"/>
          <w:color w:val="000000"/>
          <w:sz w:val="24"/>
          <w:szCs w:val="24"/>
          <w:lang w:eastAsia="cs-CZ"/>
        </w:rPr>
        <w:t xml:space="preserve"> a hraběnky Františky de Paula, rozené Kinské z </w:t>
      </w:r>
      <w:proofErr w:type="spellStart"/>
      <w:r w:rsidR="0057783D" w:rsidRPr="006B78BF">
        <w:rPr>
          <w:rFonts w:eastAsia="Times New Roman" w:cs="Times New Roman"/>
          <w:color w:val="000000"/>
          <w:sz w:val="24"/>
          <w:szCs w:val="24"/>
          <w:lang w:eastAsia="cs-CZ"/>
        </w:rPr>
        <w:t>Wchynicz</w:t>
      </w:r>
      <w:proofErr w:type="spellEnd"/>
      <w:r w:rsidR="0057783D" w:rsidRPr="006B78BF">
        <w:rPr>
          <w:rFonts w:eastAsia="Times New Roman" w:cs="Times New Roman"/>
          <w:color w:val="000000"/>
          <w:sz w:val="24"/>
          <w:szCs w:val="24"/>
          <w:lang w:eastAsia="cs-CZ"/>
        </w:rPr>
        <w:t xml:space="preserve"> a </w:t>
      </w:r>
      <w:proofErr w:type="spellStart"/>
      <w:r w:rsidR="0057783D" w:rsidRPr="006B78BF">
        <w:rPr>
          <w:rFonts w:eastAsia="Times New Roman" w:cs="Times New Roman"/>
          <w:color w:val="000000"/>
          <w:sz w:val="24"/>
          <w:szCs w:val="24"/>
          <w:lang w:eastAsia="cs-CZ"/>
        </w:rPr>
        <w:t>Tetowa</w:t>
      </w:r>
      <w:proofErr w:type="spellEnd"/>
      <w:r w:rsidR="0057783D" w:rsidRPr="006B78BF">
        <w:rPr>
          <w:rFonts w:eastAsia="Times New Roman" w:cs="Times New Roman"/>
          <w:color w:val="000000"/>
          <w:sz w:val="24"/>
          <w:szCs w:val="24"/>
          <w:lang w:eastAsia="cs-CZ"/>
        </w:rPr>
        <w:t>. Narodil se jako jejich šesté dítě 5. října 1840 na zámku Lednice. Měl celkem devět sourozenců – osm sester a mladšího bratra Františka.</w:t>
      </w:r>
      <w:r>
        <w:rPr>
          <w:rFonts w:eastAsia="Times New Roman" w:cs="Times New Roman"/>
          <w:color w:val="000000"/>
          <w:sz w:val="24"/>
          <w:szCs w:val="24"/>
          <w:lang w:eastAsia="cs-CZ"/>
        </w:rPr>
        <w:t xml:space="preserve"> </w:t>
      </w:r>
    </w:p>
    <w:p w:rsidR="006B78BF" w:rsidRDefault="006B78BF" w:rsidP="006B78BF">
      <w:pPr>
        <w:jc w:val="left"/>
        <w:rPr>
          <w:rFonts w:eastAsia="Times New Roman" w:cs="Times New Roman"/>
          <w:color w:val="000000"/>
          <w:sz w:val="24"/>
          <w:szCs w:val="24"/>
          <w:lang w:eastAsia="cs-CZ"/>
        </w:rPr>
      </w:pPr>
      <w:r>
        <w:rPr>
          <w:rFonts w:eastAsia="Times New Roman" w:cs="Times New Roman"/>
          <w:color w:val="000000"/>
          <w:sz w:val="24"/>
          <w:szCs w:val="24"/>
          <w:lang w:eastAsia="cs-CZ"/>
        </w:rPr>
        <w:t xml:space="preserve">      </w:t>
      </w:r>
      <w:r w:rsidR="0057783D" w:rsidRPr="006B78BF">
        <w:rPr>
          <w:rFonts w:eastAsia="Times New Roman" w:cs="Times New Roman"/>
          <w:color w:val="000000"/>
          <w:sz w:val="24"/>
          <w:szCs w:val="24"/>
          <w:lang w:eastAsia="cs-CZ"/>
        </w:rPr>
        <w:t xml:space="preserve">Již v mládí si osvojil znalost několika jazyků – angličtiny, francouzštiny, italštiny a češtiny. Dostalo se mu vynikajícího vzdělání v oblasti národního hospodářství a techniky. Po studiích v Bonnu a v Karlsruhe podnikl rozsáhlé cesty po Evropě, na kterých ho doprovázel sociální reformátor Karl baron von </w:t>
      </w:r>
      <w:proofErr w:type="spellStart"/>
      <w:r w:rsidR="0057783D" w:rsidRPr="006B78BF">
        <w:rPr>
          <w:rFonts w:eastAsia="Times New Roman" w:cs="Times New Roman"/>
          <w:color w:val="000000"/>
          <w:sz w:val="24"/>
          <w:szCs w:val="24"/>
          <w:lang w:eastAsia="cs-CZ"/>
        </w:rPr>
        <w:t>Vogelsang</w:t>
      </w:r>
      <w:proofErr w:type="spellEnd"/>
      <w:r w:rsidR="0057783D" w:rsidRPr="006B78BF">
        <w:rPr>
          <w:rFonts w:eastAsia="Times New Roman" w:cs="Times New Roman"/>
          <w:color w:val="000000"/>
          <w:sz w:val="24"/>
          <w:szCs w:val="24"/>
          <w:lang w:eastAsia="cs-CZ"/>
        </w:rPr>
        <w:t>, jenž podporoval jeho zájem o umění a vědu a také sociálně-etické a hospodářské problémy.</w:t>
      </w:r>
    </w:p>
    <w:p w:rsidR="0057783D" w:rsidRPr="0057783D" w:rsidRDefault="006B78BF" w:rsidP="006B78BF">
      <w:pPr>
        <w:jc w:val="left"/>
        <w:rPr>
          <w:rFonts w:ascii="Times New Roman" w:eastAsia="Times New Roman" w:hAnsi="Times New Roman" w:cs="Times New Roman"/>
          <w:color w:val="000000"/>
          <w:sz w:val="27"/>
          <w:szCs w:val="27"/>
          <w:lang w:eastAsia="cs-CZ"/>
        </w:rPr>
      </w:pPr>
      <w:r>
        <w:rPr>
          <w:rFonts w:eastAsia="Times New Roman" w:cs="Times New Roman"/>
          <w:color w:val="000000"/>
          <w:sz w:val="24"/>
          <w:szCs w:val="24"/>
          <w:lang w:eastAsia="cs-CZ"/>
        </w:rPr>
        <w:t xml:space="preserve">     </w:t>
      </w:r>
      <w:r w:rsidR="0057783D" w:rsidRPr="006B78BF">
        <w:rPr>
          <w:rFonts w:eastAsia="Times New Roman" w:cs="Times New Roman"/>
          <w:color w:val="000000"/>
          <w:sz w:val="24"/>
          <w:szCs w:val="24"/>
          <w:lang w:eastAsia="cs-CZ"/>
        </w:rPr>
        <w:t xml:space="preserve">Po smrti svého otce knížete Aloise II. dne 12. listopadu 1858 se Jan II. se coby starší z jeho dvou synů stal panovníkem Lichtenštejnského knížectví, převzal vedení rodu a ujal se správy rodového majetku. V té době neměl ještě dokončena studia, a proto v letech 1859–1860 přenesl vladařství na svou matku Františku. Před politickou kariérou upřednostňoval správu </w:t>
      </w:r>
      <w:r w:rsidR="0057783D" w:rsidRPr="006B78BF">
        <w:rPr>
          <w:rFonts w:eastAsia="Times New Roman" w:cs="Times New Roman"/>
          <w:color w:val="000000"/>
          <w:sz w:val="24"/>
          <w:szCs w:val="24"/>
          <w:lang w:eastAsia="cs-CZ"/>
        </w:rPr>
        <w:lastRenderedPageBreak/>
        <w:t>svých panství a zájem o vědu a umění. V řízení svých panství na Moravě, v Čechách a v Rakousku byl velmi úspěšný.</w:t>
      </w:r>
    </w:p>
    <w:p w:rsidR="0057783D" w:rsidRPr="003424D0" w:rsidRDefault="0057783D" w:rsidP="0057783D">
      <w:pPr>
        <w:spacing w:before="100" w:beforeAutospacing="1" w:after="100" w:afterAutospacing="1"/>
        <w:jc w:val="center"/>
        <w:rPr>
          <w:rFonts w:eastAsia="Times New Roman" w:cs="Times New Roman"/>
          <w:color w:val="000000"/>
          <w:sz w:val="24"/>
          <w:szCs w:val="24"/>
          <w:lang w:eastAsia="cs-CZ"/>
        </w:rPr>
      </w:pPr>
      <w:r>
        <w:rPr>
          <w:rFonts w:ascii="Times New Roman" w:eastAsia="Times New Roman" w:hAnsi="Times New Roman" w:cs="Times New Roman"/>
          <w:noProof/>
          <w:color w:val="000000"/>
          <w:sz w:val="27"/>
          <w:szCs w:val="27"/>
          <w:lang w:eastAsia="cs-CZ"/>
        </w:rPr>
        <w:drawing>
          <wp:inline distT="0" distB="0" distL="0" distR="0">
            <wp:extent cx="1266825" cy="1835978"/>
            <wp:effectExtent l="0" t="0" r="0" b="0"/>
            <wp:docPr id="6" name="Obrázek 6" descr="http://www.jubilejnikameny.euweb.cz/_clanky/fuerst_johann_1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jubilejnikameny.euweb.cz/_clanky/fuerst_johann_185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9318" cy="1839591"/>
                    </a:xfrm>
                    <a:prstGeom prst="rect">
                      <a:avLst/>
                    </a:prstGeom>
                    <a:noFill/>
                    <a:ln>
                      <a:noFill/>
                    </a:ln>
                  </pic:spPr>
                </pic:pic>
              </a:graphicData>
            </a:graphic>
          </wp:inline>
        </w:drawing>
      </w:r>
      <w:r w:rsidRPr="0057783D">
        <w:rPr>
          <w:rFonts w:ascii="Times New Roman" w:eastAsia="Times New Roman" w:hAnsi="Times New Roman" w:cs="Times New Roman"/>
          <w:color w:val="000000"/>
          <w:sz w:val="27"/>
          <w:szCs w:val="27"/>
          <w:lang w:eastAsia="cs-CZ"/>
        </w:rPr>
        <w:br/>
      </w:r>
      <w:r w:rsidRPr="003424D0">
        <w:rPr>
          <w:rFonts w:eastAsia="Times New Roman" w:cs="Times New Roman"/>
          <w:i/>
          <w:iCs/>
          <w:color w:val="000000"/>
          <w:sz w:val="24"/>
          <w:szCs w:val="24"/>
          <w:lang w:eastAsia="cs-CZ"/>
        </w:rPr>
        <w:t>Kníže Jan II. po nástupu vlády v roce 1858</w:t>
      </w:r>
    </w:p>
    <w:p w:rsidR="0057783D" w:rsidRPr="003424D0" w:rsidRDefault="003424D0" w:rsidP="003424D0">
      <w:pPr>
        <w:jc w:val="left"/>
        <w:rPr>
          <w:rFonts w:eastAsia="Times New Roman" w:cs="Times New Roman"/>
          <w:color w:val="000000"/>
          <w:sz w:val="24"/>
          <w:szCs w:val="24"/>
          <w:lang w:eastAsia="cs-CZ"/>
        </w:rPr>
      </w:pPr>
      <w:r>
        <w:rPr>
          <w:rFonts w:eastAsia="Times New Roman" w:cs="Times New Roman"/>
          <w:color w:val="000000"/>
          <w:sz w:val="24"/>
          <w:szCs w:val="24"/>
          <w:lang w:eastAsia="cs-CZ"/>
        </w:rPr>
        <w:t xml:space="preserve">     </w:t>
      </w:r>
      <w:r w:rsidR="0057783D" w:rsidRPr="003424D0">
        <w:rPr>
          <w:rFonts w:eastAsia="Times New Roman" w:cs="Times New Roman"/>
          <w:color w:val="000000"/>
          <w:sz w:val="24"/>
          <w:szCs w:val="24"/>
          <w:lang w:eastAsia="cs-CZ"/>
        </w:rPr>
        <w:t>Jan II. sídlil na svých rodových panstvích na Moravě, vládl však také Lichtenštejnskému knížectví. V roce 1862 podepsal první lichtenštejnskou ústavu, která dala obyvatelům země rozsáhlá politická práva. Snížil daně a v roce 1868 zrušil lichtenštejnskou armádu. Zaváděním lehkého průmyslu se snažil o zlepšení hospodářské situace Lichtenštejnska.</w:t>
      </w:r>
    </w:p>
    <w:p w:rsidR="0057783D" w:rsidRPr="003424D0" w:rsidRDefault="003424D0" w:rsidP="0057783D">
      <w:pPr>
        <w:spacing w:before="100" w:beforeAutospacing="1" w:after="100" w:afterAutospacing="1"/>
        <w:jc w:val="left"/>
        <w:rPr>
          <w:rFonts w:eastAsia="Times New Roman" w:cs="Times New Roman"/>
          <w:color w:val="000000"/>
          <w:sz w:val="24"/>
          <w:szCs w:val="24"/>
          <w:lang w:eastAsia="cs-CZ"/>
        </w:rPr>
      </w:pPr>
      <w:r>
        <w:rPr>
          <w:rFonts w:eastAsia="Times New Roman" w:cs="Times New Roman"/>
          <w:color w:val="000000"/>
          <w:sz w:val="24"/>
          <w:szCs w:val="24"/>
          <w:lang w:eastAsia="cs-CZ"/>
        </w:rPr>
        <w:t xml:space="preserve">    </w:t>
      </w:r>
      <w:r w:rsidR="0057783D" w:rsidRPr="003424D0">
        <w:rPr>
          <w:rFonts w:eastAsia="Times New Roman" w:cs="Times New Roman"/>
          <w:color w:val="000000"/>
          <w:sz w:val="24"/>
          <w:szCs w:val="24"/>
          <w:lang w:eastAsia="cs-CZ"/>
        </w:rPr>
        <w:t xml:space="preserve"> Kníže podporoval lehký průmysl, zakládal školy a nemocnice, budoval cesty, silnice a železnice.</w:t>
      </w:r>
    </w:p>
    <w:p w:rsidR="003424D0" w:rsidRDefault="0057783D" w:rsidP="0057783D">
      <w:pPr>
        <w:spacing w:before="100" w:beforeAutospacing="1" w:after="100" w:afterAutospacing="1"/>
        <w:jc w:val="left"/>
        <w:rPr>
          <w:rFonts w:eastAsia="Times New Roman" w:cs="Times New Roman"/>
          <w:color w:val="000000"/>
          <w:sz w:val="24"/>
          <w:szCs w:val="24"/>
          <w:lang w:eastAsia="cs-CZ"/>
        </w:rPr>
      </w:pPr>
      <w:r w:rsidRPr="003424D0">
        <w:rPr>
          <w:rFonts w:eastAsia="Times New Roman" w:cs="Times New Roman"/>
          <w:color w:val="000000"/>
          <w:sz w:val="24"/>
          <w:szCs w:val="24"/>
          <w:lang w:eastAsia="cs-CZ"/>
        </w:rPr>
        <w:t xml:space="preserve">Při plnění vladařských povinností i správě rozsáhlých majetků uplatnil kníže Jan II. svoje vzdělání a přirozenou inteligenci, ale také sociální cítění a diplomatické schopnosti. Během své dlouhé vlády postupně získal pověst vstřícného, štědrého a dobrosrdečného muže – tak vznikl i přídomek „Dobrotivý“, jímž bývá označován. </w:t>
      </w:r>
    </w:p>
    <w:p w:rsidR="0057783D" w:rsidRPr="003424D0" w:rsidRDefault="0057783D" w:rsidP="0057783D">
      <w:pPr>
        <w:spacing w:before="100" w:beforeAutospacing="1" w:after="100" w:afterAutospacing="1"/>
        <w:jc w:val="left"/>
        <w:rPr>
          <w:rFonts w:eastAsia="Times New Roman" w:cs="Times New Roman"/>
          <w:color w:val="000000"/>
          <w:sz w:val="24"/>
          <w:szCs w:val="24"/>
          <w:lang w:eastAsia="cs-CZ"/>
        </w:rPr>
      </w:pPr>
      <w:r w:rsidRPr="003424D0">
        <w:rPr>
          <w:rFonts w:eastAsia="Times New Roman" w:cs="Times New Roman"/>
          <w:color w:val="000000"/>
          <w:sz w:val="24"/>
          <w:szCs w:val="24"/>
          <w:lang w:eastAsia="cs-CZ"/>
        </w:rPr>
        <w:t xml:space="preserve">12. listopadu 1898 oslavil kníže Jan II. z </w:t>
      </w:r>
      <w:proofErr w:type="spellStart"/>
      <w:r w:rsidRPr="003424D0">
        <w:rPr>
          <w:rFonts w:eastAsia="Times New Roman" w:cs="Times New Roman"/>
          <w:color w:val="000000"/>
          <w:sz w:val="24"/>
          <w:szCs w:val="24"/>
          <w:lang w:eastAsia="cs-CZ"/>
        </w:rPr>
        <w:t>Lichtenštejna</w:t>
      </w:r>
      <w:proofErr w:type="spellEnd"/>
      <w:r w:rsidRPr="003424D0">
        <w:rPr>
          <w:rFonts w:eastAsia="Times New Roman" w:cs="Times New Roman"/>
          <w:color w:val="000000"/>
          <w:sz w:val="24"/>
          <w:szCs w:val="24"/>
          <w:lang w:eastAsia="cs-CZ"/>
        </w:rPr>
        <w:t xml:space="preserve"> 40. výročí svého panování. Při příležitosti tohoto jubilea se pořádaly četné bohoslužby a slavnosti. Na vybraných místech lichtenštejnských lesních revírů byly vysazeny jubilejní háje,</w:t>
      </w:r>
      <w:r w:rsidR="003424D0">
        <w:rPr>
          <w:rFonts w:eastAsia="Times New Roman" w:cs="Times New Roman"/>
          <w:color w:val="000000"/>
          <w:sz w:val="24"/>
          <w:szCs w:val="24"/>
          <w:lang w:eastAsia="cs-CZ"/>
        </w:rPr>
        <w:t xml:space="preserve"> v </w:t>
      </w:r>
      <w:r w:rsidRPr="003424D0">
        <w:rPr>
          <w:rFonts w:eastAsia="Times New Roman" w:cs="Times New Roman"/>
          <w:color w:val="000000"/>
          <w:sz w:val="24"/>
          <w:szCs w:val="24"/>
          <w:lang w:eastAsia="cs-CZ"/>
        </w:rPr>
        <w:t>každém</w:t>
      </w:r>
      <w:r w:rsidR="003424D0">
        <w:rPr>
          <w:rFonts w:eastAsia="Times New Roman" w:cs="Times New Roman"/>
          <w:color w:val="000000"/>
          <w:sz w:val="24"/>
          <w:szCs w:val="24"/>
          <w:lang w:eastAsia="cs-CZ"/>
        </w:rPr>
        <w:t xml:space="preserve"> </w:t>
      </w:r>
      <w:r w:rsidRPr="003424D0">
        <w:rPr>
          <w:rFonts w:eastAsia="Times New Roman" w:cs="Times New Roman"/>
          <w:color w:val="000000"/>
          <w:sz w:val="24"/>
          <w:szCs w:val="24"/>
          <w:lang w:eastAsia="cs-CZ"/>
        </w:rPr>
        <w:t>háji vybudoval lesní personál jubilejní památník. Na deskách byl vyryt český, německý nebo latinský nápis. Příkladem české verze nápisu může být tento text:</w:t>
      </w:r>
    </w:p>
    <w:p w:rsidR="0057783D" w:rsidRPr="003424D0" w:rsidRDefault="0057783D" w:rsidP="0057783D">
      <w:pPr>
        <w:spacing w:before="100" w:beforeAutospacing="1" w:after="100" w:afterAutospacing="1"/>
        <w:jc w:val="center"/>
        <w:rPr>
          <w:rFonts w:eastAsia="Times New Roman" w:cs="Times New Roman"/>
          <w:color w:val="000000"/>
          <w:sz w:val="24"/>
          <w:szCs w:val="24"/>
          <w:lang w:eastAsia="cs-CZ"/>
        </w:rPr>
      </w:pPr>
      <w:r w:rsidRPr="003424D0">
        <w:rPr>
          <w:rFonts w:eastAsia="Times New Roman" w:cs="Times New Roman"/>
          <w:b/>
          <w:bCs/>
          <w:color w:val="000000"/>
          <w:sz w:val="24"/>
          <w:szCs w:val="24"/>
          <w:lang w:eastAsia="cs-CZ"/>
        </w:rPr>
        <w:t>„Duby Knížete Jana Dobrotivého</w:t>
      </w:r>
      <w:r w:rsidRPr="003424D0">
        <w:rPr>
          <w:rFonts w:eastAsia="Times New Roman" w:cs="Times New Roman"/>
          <w:b/>
          <w:bCs/>
          <w:color w:val="000000"/>
          <w:sz w:val="24"/>
          <w:szCs w:val="24"/>
          <w:lang w:eastAsia="cs-CZ"/>
        </w:rPr>
        <w:br/>
      </w:r>
      <w:proofErr w:type="gramStart"/>
      <w:r w:rsidRPr="003424D0">
        <w:rPr>
          <w:rFonts w:eastAsia="Times New Roman" w:cs="Times New Roman"/>
          <w:b/>
          <w:bCs/>
          <w:color w:val="000000"/>
          <w:sz w:val="24"/>
          <w:szCs w:val="24"/>
          <w:lang w:eastAsia="cs-CZ"/>
        </w:rPr>
        <w:t>ku</w:t>
      </w:r>
      <w:proofErr w:type="gramEnd"/>
      <w:r w:rsidRPr="003424D0">
        <w:rPr>
          <w:rFonts w:eastAsia="Times New Roman" w:cs="Times New Roman"/>
          <w:b/>
          <w:bCs/>
          <w:color w:val="000000"/>
          <w:sz w:val="24"/>
          <w:szCs w:val="24"/>
          <w:lang w:eastAsia="cs-CZ"/>
        </w:rPr>
        <w:t xml:space="preserve"> oslavě XXXX letého Vladaření</w:t>
      </w:r>
      <w:r w:rsidRPr="003424D0">
        <w:rPr>
          <w:rFonts w:eastAsia="Times New Roman" w:cs="Times New Roman"/>
          <w:b/>
          <w:bCs/>
          <w:color w:val="000000"/>
          <w:sz w:val="24"/>
          <w:szCs w:val="24"/>
          <w:lang w:eastAsia="cs-CZ"/>
        </w:rPr>
        <w:br/>
        <w:t>XII. listopadu MDCCCXCVIII“.</w:t>
      </w:r>
    </w:p>
    <w:p w:rsidR="0057783D" w:rsidRPr="0057783D" w:rsidRDefault="0057783D" w:rsidP="0057783D">
      <w:pPr>
        <w:spacing w:before="100" w:beforeAutospacing="1" w:after="100" w:afterAutospacing="1"/>
        <w:jc w:val="center"/>
        <w:rPr>
          <w:rFonts w:ascii="Times New Roman" w:eastAsia="Times New Roman" w:hAnsi="Times New Roman" w:cs="Times New Roman"/>
          <w:color w:val="000000"/>
          <w:sz w:val="27"/>
          <w:szCs w:val="27"/>
          <w:lang w:eastAsia="cs-CZ"/>
        </w:rPr>
      </w:pPr>
      <w:r>
        <w:rPr>
          <w:rFonts w:ascii="Times New Roman" w:eastAsia="Times New Roman" w:hAnsi="Times New Roman" w:cs="Times New Roman"/>
          <w:noProof/>
          <w:color w:val="000000"/>
          <w:sz w:val="27"/>
          <w:szCs w:val="27"/>
          <w:lang w:eastAsia="cs-CZ"/>
        </w:rPr>
        <w:drawing>
          <wp:inline distT="0" distB="0" distL="0" distR="0">
            <wp:extent cx="2714625" cy="1809750"/>
            <wp:effectExtent l="0" t="0" r="9525" b="0"/>
            <wp:docPr id="5" name="Obrázek 5" descr="http://www.jubilejnikameny.euweb.cz/kostelecncl/doubravcic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jubilejnikameny.euweb.cz/kostelecncl/doubravcice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14625" cy="1809750"/>
                    </a:xfrm>
                    <a:prstGeom prst="rect">
                      <a:avLst/>
                    </a:prstGeom>
                    <a:noFill/>
                    <a:ln>
                      <a:noFill/>
                    </a:ln>
                  </pic:spPr>
                </pic:pic>
              </a:graphicData>
            </a:graphic>
          </wp:inline>
        </w:drawing>
      </w:r>
    </w:p>
    <w:p w:rsidR="0057783D" w:rsidRPr="003424D0" w:rsidRDefault="0057783D" w:rsidP="0057783D">
      <w:pPr>
        <w:spacing w:before="100" w:beforeAutospacing="1" w:after="100" w:afterAutospacing="1"/>
        <w:jc w:val="left"/>
        <w:rPr>
          <w:rFonts w:eastAsia="Times New Roman" w:cs="Times New Roman"/>
          <w:color w:val="000000"/>
          <w:sz w:val="24"/>
          <w:szCs w:val="24"/>
          <w:lang w:eastAsia="cs-CZ"/>
        </w:rPr>
      </w:pPr>
      <w:r w:rsidRPr="003424D0">
        <w:rPr>
          <w:rFonts w:eastAsia="Times New Roman" w:cs="Times New Roman"/>
          <w:color w:val="000000"/>
          <w:sz w:val="24"/>
          <w:szCs w:val="24"/>
          <w:lang w:eastAsia="cs-CZ"/>
        </w:rPr>
        <w:lastRenderedPageBreak/>
        <w:t xml:space="preserve">Budování památníků v lesích nebylo náhodou. Kníže Jan II. se velmi zajímal o lesnictví a chov zvěře. V roce 1898 založil Lovecko-lesnické muzeum na Úsově. Stavění pamětních kamenů a výsadbu jubilejních dubových hájů inicioval knížecí lesní rada Julius </w:t>
      </w:r>
      <w:proofErr w:type="spellStart"/>
      <w:r w:rsidRPr="003424D0">
        <w:rPr>
          <w:rFonts w:eastAsia="Times New Roman" w:cs="Times New Roman"/>
          <w:color w:val="000000"/>
          <w:sz w:val="24"/>
          <w:szCs w:val="24"/>
          <w:lang w:eastAsia="cs-CZ"/>
        </w:rPr>
        <w:t>Wiehl</w:t>
      </w:r>
      <w:proofErr w:type="spellEnd"/>
      <w:r w:rsidRPr="003424D0">
        <w:rPr>
          <w:rFonts w:eastAsia="Times New Roman" w:cs="Times New Roman"/>
          <w:color w:val="000000"/>
          <w:sz w:val="24"/>
          <w:szCs w:val="24"/>
          <w:lang w:eastAsia="cs-CZ"/>
        </w:rPr>
        <w:t>, od roku 1897 ústřední ředitel lichtenštejnských lesů se sídlem v Olomouci.</w:t>
      </w:r>
    </w:p>
    <w:p w:rsidR="0057783D" w:rsidRPr="003424D0" w:rsidRDefault="0057783D" w:rsidP="00E7316D">
      <w:pPr>
        <w:spacing w:before="100" w:beforeAutospacing="1" w:after="100" w:afterAutospacing="1"/>
        <w:jc w:val="left"/>
        <w:rPr>
          <w:rFonts w:eastAsia="Times New Roman" w:cs="Times New Roman"/>
          <w:color w:val="000000"/>
          <w:sz w:val="24"/>
          <w:szCs w:val="24"/>
          <w:lang w:eastAsia="cs-CZ"/>
        </w:rPr>
      </w:pPr>
    </w:p>
    <w:p w:rsidR="0057783D" w:rsidRPr="0057783D" w:rsidRDefault="0057783D" w:rsidP="0057783D">
      <w:pPr>
        <w:spacing w:before="100" w:beforeAutospacing="1" w:after="100" w:afterAutospacing="1"/>
        <w:jc w:val="center"/>
        <w:rPr>
          <w:rFonts w:ascii="Times New Roman" w:eastAsia="Times New Roman" w:hAnsi="Times New Roman" w:cs="Times New Roman"/>
          <w:color w:val="000000"/>
          <w:sz w:val="27"/>
          <w:szCs w:val="27"/>
          <w:lang w:eastAsia="cs-CZ"/>
        </w:rPr>
      </w:pPr>
      <w:r>
        <w:rPr>
          <w:rFonts w:ascii="Times New Roman" w:eastAsia="Times New Roman" w:hAnsi="Times New Roman" w:cs="Times New Roman"/>
          <w:noProof/>
          <w:color w:val="000000"/>
          <w:sz w:val="27"/>
          <w:szCs w:val="27"/>
          <w:lang w:eastAsia="cs-CZ"/>
        </w:rPr>
        <w:drawing>
          <wp:inline distT="0" distB="0" distL="0" distR="0">
            <wp:extent cx="1409700" cy="1821318"/>
            <wp:effectExtent l="0" t="0" r="0" b="7620"/>
            <wp:docPr id="4" name="Obrázek 4" descr="http://www.jubilejnikameny.euweb.cz/_clanky/fuerst_johann_1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jubilejnikameny.euweb.cz/_clanky/fuerst_johann_192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10312" cy="1822109"/>
                    </a:xfrm>
                    <a:prstGeom prst="rect">
                      <a:avLst/>
                    </a:prstGeom>
                    <a:noFill/>
                    <a:ln>
                      <a:noFill/>
                    </a:ln>
                  </pic:spPr>
                </pic:pic>
              </a:graphicData>
            </a:graphic>
          </wp:inline>
        </w:drawing>
      </w:r>
      <w:r w:rsidRPr="0057783D">
        <w:rPr>
          <w:rFonts w:ascii="Times New Roman" w:eastAsia="Times New Roman" w:hAnsi="Times New Roman" w:cs="Times New Roman"/>
          <w:color w:val="000000"/>
          <w:sz w:val="27"/>
          <w:szCs w:val="27"/>
          <w:lang w:eastAsia="cs-CZ"/>
        </w:rPr>
        <w:br/>
      </w:r>
      <w:r w:rsidRPr="0057783D">
        <w:rPr>
          <w:rFonts w:ascii="Times New Roman" w:eastAsia="Times New Roman" w:hAnsi="Times New Roman" w:cs="Times New Roman"/>
          <w:i/>
          <w:iCs/>
          <w:color w:val="000000"/>
          <w:sz w:val="27"/>
          <w:szCs w:val="27"/>
          <w:lang w:eastAsia="cs-CZ"/>
        </w:rPr>
        <w:t>Fotografie knížete Jana II. z roku 1928</w:t>
      </w:r>
    </w:p>
    <w:p w:rsidR="0057783D" w:rsidRDefault="0057783D" w:rsidP="0057783D">
      <w:pPr>
        <w:spacing w:before="100" w:beforeAutospacing="1" w:after="100" w:afterAutospacing="1"/>
        <w:jc w:val="left"/>
        <w:rPr>
          <w:rFonts w:eastAsia="Times New Roman" w:cs="Times New Roman"/>
          <w:color w:val="000000"/>
          <w:sz w:val="24"/>
          <w:szCs w:val="24"/>
          <w:lang w:eastAsia="cs-CZ"/>
        </w:rPr>
      </w:pPr>
      <w:r w:rsidRPr="00E7316D">
        <w:rPr>
          <w:rFonts w:eastAsia="Times New Roman" w:cs="Times New Roman"/>
          <w:color w:val="000000"/>
          <w:sz w:val="24"/>
          <w:szCs w:val="24"/>
          <w:lang w:eastAsia="cs-CZ"/>
        </w:rPr>
        <w:t xml:space="preserve">Jan II. z </w:t>
      </w:r>
      <w:proofErr w:type="spellStart"/>
      <w:r w:rsidRPr="00E7316D">
        <w:rPr>
          <w:rFonts w:eastAsia="Times New Roman" w:cs="Times New Roman"/>
          <w:color w:val="000000"/>
          <w:sz w:val="24"/>
          <w:szCs w:val="24"/>
          <w:lang w:eastAsia="cs-CZ"/>
        </w:rPr>
        <w:t>Lichtenštejna</w:t>
      </w:r>
      <w:proofErr w:type="spellEnd"/>
      <w:r w:rsidRPr="00E7316D">
        <w:rPr>
          <w:rFonts w:eastAsia="Times New Roman" w:cs="Times New Roman"/>
          <w:color w:val="000000"/>
          <w:sz w:val="24"/>
          <w:szCs w:val="24"/>
          <w:lang w:eastAsia="cs-CZ"/>
        </w:rPr>
        <w:t xml:space="preserve">, suverénní kníže a vládce domu </w:t>
      </w:r>
      <w:proofErr w:type="spellStart"/>
      <w:r w:rsidRPr="00E7316D">
        <w:rPr>
          <w:rFonts w:eastAsia="Times New Roman" w:cs="Times New Roman"/>
          <w:color w:val="000000"/>
          <w:sz w:val="24"/>
          <w:szCs w:val="24"/>
          <w:lang w:eastAsia="cs-CZ"/>
        </w:rPr>
        <w:t>Lichtenštejnů</w:t>
      </w:r>
      <w:proofErr w:type="spellEnd"/>
      <w:r w:rsidRPr="00E7316D">
        <w:rPr>
          <w:rFonts w:eastAsia="Times New Roman" w:cs="Times New Roman"/>
          <w:color w:val="000000"/>
          <w:sz w:val="24"/>
          <w:szCs w:val="24"/>
          <w:lang w:eastAsia="cs-CZ"/>
        </w:rPr>
        <w:t xml:space="preserve">, vévoda opavský a krnovský, hrabě z </w:t>
      </w:r>
      <w:proofErr w:type="spellStart"/>
      <w:r w:rsidRPr="00E7316D">
        <w:rPr>
          <w:rFonts w:eastAsia="Times New Roman" w:cs="Times New Roman"/>
          <w:color w:val="000000"/>
          <w:sz w:val="24"/>
          <w:szCs w:val="24"/>
          <w:lang w:eastAsia="cs-CZ"/>
        </w:rPr>
        <w:t>Rietbergu</w:t>
      </w:r>
      <w:proofErr w:type="spellEnd"/>
      <w:r w:rsidRPr="00E7316D">
        <w:rPr>
          <w:rFonts w:eastAsia="Times New Roman" w:cs="Times New Roman"/>
          <w:color w:val="000000"/>
          <w:sz w:val="24"/>
          <w:szCs w:val="24"/>
          <w:lang w:eastAsia="cs-CZ"/>
        </w:rPr>
        <w:t xml:space="preserve">, rytíř řádu zlatého rouna </w:t>
      </w:r>
      <w:proofErr w:type="spellStart"/>
      <w:r w:rsidRPr="00E7316D">
        <w:rPr>
          <w:rFonts w:eastAsia="Times New Roman" w:cs="Times New Roman"/>
          <w:color w:val="000000"/>
          <w:sz w:val="24"/>
          <w:szCs w:val="24"/>
          <w:lang w:eastAsia="cs-CZ"/>
        </w:rPr>
        <w:t>etc</w:t>
      </w:r>
      <w:proofErr w:type="spellEnd"/>
      <w:r w:rsidRPr="00E7316D">
        <w:rPr>
          <w:rFonts w:eastAsia="Times New Roman" w:cs="Times New Roman"/>
          <w:color w:val="000000"/>
          <w:sz w:val="24"/>
          <w:szCs w:val="24"/>
          <w:lang w:eastAsia="cs-CZ"/>
        </w:rPr>
        <w:t>., zemřel 11. února 1929 na zámku Valtice. Pohřben byl v lichtenštejnské rodinné hrobce ve Vranově u Brna. Lesní památníky jsou jedny z památek, které dodnes připomínají dlouhou vládu tohoto moudrého panovníka.</w:t>
      </w:r>
    </w:p>
    <w:p w:rsidR="0052745E" w:rsidRPr="00E7316D" w:rsidRDefault="0052745E" w:rsidP="0057783D">
      <w:pPr>
        <w:spacing w:before="100" w:beforeAutospacing="1" w:after="100" w:afterAutospacing="1"/>
        <w:jc w:val="left"/>
        <w:rPr>
          <w:rFonts w:eastAsia="Times New Roman" w:cs="Times New Roman"/>
          <w:color w:val="000000"/>
          <w:sz w:val="24"/>
          <w:szCs w:val="24"/>
          <w:lang w:eastAsia="cs-CZ"/>
        </w:rPr>
      </w:pPr>
      <w:r>
        <w:rPr>
          <w:rFonts w:eastAsia="Times New Roman" w:cs="Times New Roman"/>
          <w:color w:val="000000"/>
          <w:sz w:val="24"/>
          <w:szCs w:val="24"/>
          <w:lang w:eastAsia="cs-CZ"/>
        </w:rPr>
        <w:t xml:space="preserve">                                                                     </w:t>
      </w:r>
      <w:hyperlink r:id="rId15" w:history="1">
        <w:r>
          <w:rPr>
            <w:rStyle w:val="Hypertextovodkaz"/>
          </w:rPr>
          <w:t>Lichtenštejnské památníky - úvodní strana (euweb.cz)</w:t>
        </w:r>
      </w:hyperlink>
    </w:p>
    <w:p w:rsidR="008269EE" w:rsidRDefault="008269EE" w:rsidP="0021350D">
      <w:pPr>
        <w:rPr>
          <w:b/>
          <w:sz w:val="24"/>
          <w:szCs w:val="24"/>
        </w:rPr>
      </w:pPr>
    </w:p>
    <w:p w:rsidR="00F16153" w:rsidRDefault="00F16153" w:rsidP="007B01AA">
      <w:pPr>
        <w:rPr>
          <w:b/>
          <w:sz w:val="32"/>
          <w:szCs w:val="32"/>
        </w:rPr>
      </w:pPr>
    </w:p>
    <w:p w:rsidR="00F16153" w:rsidRDefault="00F16153" w:rsidP="007B01AA">
      <w:pPr>
        <w:rPr>
          <w:b/>
          <w:sz w:val="32"/>
          <w:szCs w:val="32"/>
        </w:rPr>
      </w:pPr>
    </w:p>
    <w:p w:rsidR="007B01AA" w:rsidRDefault="00C66CBD" w:rsidP="007B01AA">
      <w:pPr>
        <w:rPr>
          <w:b/>
          <w:sz w:val="32"/>
          <w:szCs w:val="32"/>
        </w:rPr>
      </w:pPr>
      <w:r w:rsidRPr="00DF505B">
        <w:rPr>
          <w:b/>
          <w:sz w:val="32"/>
          <w:szCs w:val="32"/>
        </w:rPr>
        <w:t>Historické okénko</w:t>
      </w:r>
    </w:p>
    <w:p w:rsidR="006E7EB9" w:rsidRDefault="006E7EB9" w:rsidP="007B01AA">
      <w:pPr>
        <w:rPr>
          <w:b/>
          <w:sz w:val="32"/>
          <w:szCs w:val="32"/>
        </w:rPr>
      </w:pPr>
    </w:p>
    <w:p w:rsidR="006E7EB9" w:rsidRDefault="006E7EB9" w:rsidP="007B01AA">
      <w:pPr>
        <w:rPr>
          <w:b/>
          <w:sz w:val="32"/>
          <w:szCs w:val="32"/>
        </w:rPr>
      </w:pPr>
      <w:r>
        <w:rPr>
          <w:b/>
          <w:sz w:val="32"/>
          <w:szCs w:val="32"/>
        </w:rPr>
        <w:t>Odkud jsme přišli?</w:t>
      </w:r>
    </w:p>
    <w:p w:rsidR="008269EE" w:rsidRDefault="008269EE" w:rsidP="007B01AA">
      <w:pPr>
        <w:rPr>
          <w:sz w:val="24"/>
          <w:szCs w:val="24"/>
        </w:rPr>
      </w:pPr>
    </w:p>
    <w:p w:rsidR="008269EE" w:rsidRDefault="008269EE" w:rsidP="007B01AA">
      <w:pPr>
        <w:rPr>
          <w:sz w:val="24"/>
          <w:szCs w:val="24"/>
        </w:rPr>
      </w:pPr>
      <w:r>
        <w:rPr>
          <w:sz w:val="24"/>
          <w:szCs w:val="24"/>
        </w:rPr>
        <w:t xml:space="preserve">     </w:t>
      </w:r>
      <w:r w:rsidR="006E7EB9">
        <w:rPr>
          <w:sz w:val="24"/>
          <w:szCs w:val="24"/>
        </w:rPr>
        <w:t>Znalost dějin vlastního národa ovlivňuje jeho sebevědomí, a tím také jeho chování. Historická fakta jsou často opomíjená, nebo málo známá, abychom objevili naše kořeny a získali pravdivější obraz o našem pův</w:t>
      </w:r>
      <w:r w:rsidR="0075432A">
        <w:rPr>
          <w:sz w:val="24"/>
          <w:szCs w:val="24"/>
        </w:rPr>
        <w:t>o</w:t>
      </w:r>
      <w:r w:rsidR="006E7EB9">
        <w:rPr>
          <w:sz w:val="24"/>
          <w:szCs w:val="24"/>
        </w:rPr>
        <w:t>d</w:t>
      </w:r>
      <w:r w:rsidR="0075432A">
        <w:rPr>
          <w:sz w:val="24"/>
          <w:szCs w:val="24"/>
        </w:rPr>
        <w:t>u</w:t>
      </w:r>
      <w:r w:rsidR="006E7EB9">
        <w:rPr>
          <w:sz w:val="24"/>
          <w:szCs w:val="24"/>
        </w:rPr>
        <w:t xml:space="preserve"> a dějinách, než se nám předkládá.</w:t>
      </w:r>
    </w:p>
    <w:p w:rsidR="008269EE" w:rsidRDefault="008269EE" w:rsidP="007B01AA">
      <w:pPr>
        <w:rPr>
          <w:sz w:val="24"/>
          <w:szCs w:val="24"/>
        </w:rPr>
      </w:pPr>
      <w:r>
        <w:rPr>
          <w:sz w:val="24"/>
          <w:szCs w:val="24"/>
        </w:rPr>
        <w:t xml:space="preserve">     </w:t>
      </w:r>
      <w:r w:rsidR="0075432A">
        <w:rPr>
          <w:sz w:val="24"/>
          <w:szCs w:val="24"/>
        </w:rPr>
        <w:t>Oficiální doba příchodu Slovanů na naše území je ustanovena na 6. století. První písemné zmínky o Slovanech na našem území jsou ze 7. století. Je prokázáno, že byli zemědělci, nebyli nomádi. Neničili žádné předcházející kultury, které se dlouho vzpamatovávaly z bojových nájezdů nomádů, než došlo zase k hospodářskému rozkvětu.</w:t>
      </w:r>
    </w:p>
    <w:p w:rsidR="008269EE" w:rsidRDefault="008269EE" w:rsidP="007B01AA">
      <w:pPr>
        <w:rPr>
          <w:sz w:val="24"/>
          <w:szCs w:val="24"/>
        </w:rPr>
      </w:pPr>
      <w:r>
        <w:rPr>
          <w:sz w:val="24"/>
          <w:szCs w:val="24"/>
        </w:rPr>
        <w:t xml:space="preserve">     </w:t>
      </w:r>
      <w:r w:rsidR="0075432A">
        <w:rPr>
          <w:sz w:val="24"/>
          <w:szCs w:val="24"/>
        </w:rPr>
        <w:t>První historicky doložený pan</w:t>
      </w:r>
      <w:r w:rsidR="00E8712C">
        <w:rPr>
          <w:sz w:val="24"/>
          <w:szCs w:val="24"/>
        </w:rPr>
        <w:t>ovník na našem území byl francký</w:t>
      </w:r>
      <w:r w:rsidR="0075432A">
        <w:rPr>
          <w:sz w:val="24"/>
          <w:szCs w:val="24"/>
        </w:rPr>
        <w:t xml:space="preserve"> kupec Sámo</w:t>
      </w:r>
      <w:r w:rsidR="00E8712C">
        <w:rPr>
          <w:sz w:val="24"/>
          <w:szCs w:val="24"/>
        </w:rPr>
        <w:t>, který začal Slovanům pomáhat v roce 623 nebo 624 proti Avarům. Avarové Slovany vydírali a znásilňovali jejich ženy. Frankové byli Germáni, ale ovládali i polatinštělou keltskou Francii, odkud Sámo pravděpodobně pocházel.</w:t>
      </w:r>
    </w:p>
    <w:p w:rsidR="00947982" w:rsidRDefault="008269EE" w:rsidP="007B01AA">
      <w:pPr>
        <w:rPr>
          <w:sz w:val="24"/>
          <w:szCs w:val="24"/>
        </w:rPr>
      </w:pPr>
      <w:r>
        <w:rPr>
          <w:sz w:val="24"/>
          <w:szCs w:val="24"/>
        </w:rPr>
        <w:t xml:space="preserve">     </w:t>
      </w:r>
      <w:r w:rsidR="006E7EB9">
        <w:rPr>
          <w:sz w:val="24"/>
          <w:szCs w:val="24"/>
        </w:rPr>
        <w:t xml:space="preserve">Dějepisci se dříve hlavně zabývali osudy panovníků a jejich vojenskými úspěchy, nikoliv životem ostatního obyvatelstva, kterého byla ale většina a které mohlo být odlišného </w:t>
      </w:r>
      <w:r w:rsidR="006E7EB9">
        <w:rPr>
          <w:sz w:val="24"/>
          <w:szCs w:val="24"/>
        </w:rPr>
        <w:lastRenderedPageBreak/>
        <w:t>etnického původu než vládnoucí třída. Toto obyvatelstvo bylo prakticky neviditelné, protože zajišťovalo potravu a jiné k životu potřebné nezbytnosti, stavělo obranné i jiné stavby a vyrábělo věci všeho druhu, včetně uměleckých předmětů. Většina obyvatel na našem území se živila zemědělstvím. K zaznamenávání dějin každodenního života a historie nebyl většinou žádný důvod. Slovanské obyvatelst</w:t>
      </w:r>
      <w:r w:rsidR="004C1134">
        <w:rPr>
          <w:sz w:val="24"/>
          <w:szCs w:val="24"/>
        </w:rPr>
        <w:t>v</w:t>
      </w:r>
      <w:r w:rsidR="006E7EB9">
        <w:rPr>
          <w:sz w:val="24"/>
          <w:szCs w:val="24"/>
        </w:rPr>
        <w:t xml:space="preserve">o bylo popsáno ve 4. století n. l. jako mírumilovné, </w:t>
      </w:r>
      <w:r w:rsidR="004C1134">
        <w:rPr>
          <w:sz w:val="24"/>
          <w:szCs w:val="24"/>
        </w:rPr>
        <w:t>o</w:t>
      </w:r>
      <w:r w:rsidR="006E7EB9">
        <w:rPr>
          <w:sz w:val="24"/>
          <w:szCs w:val="24"/>
        </w:rPr>
        <w:t>povrhující zbraněmi, zabývající se zemědělstvím, hlavně pěstováním obilí. Z toho se dá soudit, že k rozšíření slovanského obyvatelstva nedošlo válečnými výboji, tak jak tomu bylo u Řeků, Římanů a Germánů, ale dlouhodobou nenásilnou zemědělskou kolonizaci</w:t>
      </w:r>
      <w:r w:rsidR="00D53475">
        <w:rPr>
          <w:sz w:val="24"/>
          <w:szCs w:val="24"/>
        </w:rPr>
        <w:t xml:space="preserve"> již pravděpodobně v neolitu, tj. mladší době kamenné, kdy se pěstování obilí začalo šířit po Evropě. Také nemohli svůj jazyk vn</w:t>
      </w:r>
      <w:r w:rsidR="004C1134">
        <w:rPr>
          <w:sz w:val="24"/>
          <w:szCs w:val="24"/>
        </w:rPr>
        <w:t>u</w:t>
      </w:r>
      <w:r w:rsidR="00D53475">
        <w:rPr>
          <w:sz w:val="24"/>
          <w:szCs w:val="24"/>
        </w:rPr>
        <w:t>tit jinému obyvatelstvu násilím, protože byli mírumilovní. Jejich indoevropský jazyk jim také nemohl být nikým vnucen vzhledem k obrovskému množství obyvatelstva žijícího na obrovské ploše. To znamená, že indoevropština je původní jazyk Slovanů a možná i jazyk prvních zemědělců, kteří přišli do Evropy v neolitu.</w:t>
      </w:r>
      <w:r>
        <w:rPr>
          <w:sz w:val="24"/>
          <w:szCs w:val="24"/>
        </w:rPr>
        <w:t xml:space="preserve"> </w:t>
      </w:r>
      <w:r w:rsidR="00947982">
        <w:rPr>
          <w:sz w:val="24"/>
          <w:szCs w:val="24"/>
        </w:rPr>
        <w:t>Slované byli prokazatelně zemědělci pěstující obilí, rozkládali se na obrovské ploše, podle historických pramenů nebyli původně výbojní. Touha po spravedlnosti, opovrhování pompézností a odpor k nadř</w:t>
      </w:r>
      <w:r w:rsidR="0051556E">
        <w:rPr>
          <w:sz w:val="24"/>
          <w:szCs w:val="24"/>
        </w:rPr>
        <w:t>a</w:t>
      </w:r>
      <w:r w:rsidR="00947982">
        <w:rPr>
          <w:sz w:val="24"/>
          <w:szCs w:val="24"/>
        </w:rPr>
        <w:t>zenosti jsou u nás velmi zakořeněné. Projevovalo se to typicky u husitů, kteří žádali, aby se mše konala kdekoliv a bez ornátů, obraceli se proti pýše učených a sami vzdělávali v četbě bible své ženy a děti. Husitské ženy tak znaly bibli lépe než římští kněží.</w:t>
      </w:r>
      <w:r w:rsidR="00381FFD">
        <w:rPr>
          <w:sz w:val="24"/>
          <w:szCs w:val="24"/>
        </w:rPr>
        <w:t xml:space="preserve"> I dnes by asi většina Čechů souhlasila s č</w:t>
      </w:r>
      <w:r w:rsidR="005E3BF5">
        <w:rPr>
          <w:sz w:val="24"/>
          <w:szCs w:val="24"/>
        </w:rPr>
        <w:t>á</w:t>
      </w:r>
      <w:r w:rsidR="00381FFD">
        <w:rPr>
          <w:sz w:val="24"/>
          <w:szCs w:val="24"/>
        </w:rPr>
        <w:t>stí téměř 600 let starého táborského programu:</w:t>
      </w:r>
    </w:p>
    <w:p w:rsidR="00381FFD" w:rsidRDefault="00381FFD" w:rsidP="007B01AA">
      <w:pPr>
        <w:rPr>
          <w:sz w:val="24"/>
          <w:szCs w:val="24"/>
        </w:rPr>
      </w:pPr>
      <w:r>
        <w:rPr>
          <w:sz w:val="24"/>
          <w:szCs w:val="24"/>
        </w:rPr>
        <w:t xml:space="preserve">„Nebude na zemi nižádného </w:t>
      </w:r>
      <w:proofErr w:type="spellStart"/>
      <w:r>
        <w:rPr>
          <w:sz w:val="24"/>
          <w:szCs w:val="24"/>
        </w:rPr>
        <w:t>kralovanie</w:t>
      </w:r>
      <w:proofErr w:type="spellEnd"/>
      <w:r>
        <w:rPr>
          <w:sz w:val="24"/>
          <w:szCs w:val="24"/>
        </w:rPr>
        <w:t xml:space="preserve">, nebo </w:t>
      </w:r>
      <w:proofErr w:type="spellStart"/>
      <w:r>
        <w:rPr>
          <w:sz w:val="24"/>
          <w:szCs w:val="24"/>
        </w:rPr>
        <w:t>panováni</w:t>
      </w:r>
      <w:r w:rsidR="005E3BF5">
        <w:rPr>
          <w:sz w:val="24"/>
          <w:szCs w:val="24"/>
        </w:rPr>
        <w:t>e</w:t>
      </w:r>
      <w:proofErr w:type="spellEnd"/>
      <w:r>
        <w:rPr>
          <w:sz w:val="24"/>
          <w:szCs w:val="24"/>
        </w:rPr>
        <w:t xml:space="preserve"> ani </w:t>
      </w:r>
      <w:proofErr w:type="spellStart"/>
      <w:r>
        <w:rPr>
          <w:sz w:val="24"/>
          <w:szCs w:val="24"/>
        </w:rPr>
        <w:t>poddanie</w:t>
      </w:r>
      <w:proofErr w:type="spellEnd"/>
      <w:r>
        <w:rPr>
          <w:sz w:val="24"/>
          <w:szCs w:val="24"/>
        </w:rPr>
        <w:t xml:space="preserve"> a všichni úrokové a dani přestanu, aniž jeden druhého bude k něčemu nutiti, nebo všichni </w:t>
      </w:r>
      <w:proofErr w:type="spellStart"/>
      <w:r>
        <w:rPr>
          <w:sz w:val="24"/>
          <w:szCs w:val="24"/>
        </w:rPr>
        <w:t>budú</w:t>
      </w:r>
      <w:proofErr w:type="spellEnd"/>
      <w:r>
        <w:rPr>
          <w:sz w:val="24"/>
          <w:szCs w:val="24"/>
        </w:rPr>
        <w:t xml:space="preserve"> </w:t>
      </w:r>
      <w:proofErr w:type="spellStart"/>
      <w:r>
        <w:rPr>
          <w:sz w:val="24"/>
          <w:szCs w:val="24"/>
        </w:rPr>
        <w:t>rovnie</w:t>
      </w:r>
      <w:proofErr w:type="spellEnd"/>
      <w:r>
        <w:rPr>
          <w:sz w:val="24"/>
          <w:szCs w:val="24"/>
        </w:rPr>
        <w:t xml:space="preserve"> </w:t>
      </w:r>
      <w:proofErr w:type="spellStart"/>
      <w:r>
        <w:rPr>
          <w:sz w:val="24"/>
          <w:szCs w:val="24"/>
        </w:rPr>
        <w:t>bratřie</w:t>
      </w:r>
      <w:proofErr w:type="spellEnd"/>
      <w:r>
        <w:rPr>
          <w:sz w:val="24"/>
          <w:szCs w:val="24"/>
        </w:rPr>
        <w:t xml:space="preserve"> a sestry.“</w:t>
      </w:r>
    </w:p>
    <w:p w:rsidR="008269EE" w:rsidRDefault="008269EE" w:rsidP="007B01AA">
      <w:pPr>
        <w:rPr>
          <w:sz w:val="24"/>
          <w:szCs w:val="24"/>
        </w:rPr>
      </w:pPr>
    </w:p>
    <w:p w:rsidR="00D53475" w:rsidRDefault="008269EE" w:rsidP="007B01AA">
      <w:pPr>
        <w:rPr>
          <w:sz w:val="24"/>
          <w:szCs w:val="24"/>
        </w:rPr>
      </w:pPr>
      <w:r>
        <w:rPr>
          <w:sz w:val="24"/>
          <w:szCs w:val="24"/>
        </w:rPr>
        <w:t xml:space="preserve">     </w:t>
      </w:r>
      <w:r w:rsidR="00D53475">
        <w:rPr>
          <w:sz w:val="24"/>
          <w:szCs w:val="24"/>
        </w:rPr>
        <w:t xml:space="preserve">Naši předkové (také i Slovinci) byli známí pod jmény </w:t>
      </w:r>
      <w:proofErr w:type="spellStart"/>
      <w:r w:rsidR="00D53475">
        <w:rPr>
          <w:sz w:val="24"/>
          <w:szCs w:val="24"/>
        </w:rPr>
        <w:t>Venedi</w:t>
      </w:r>
      <w:proofErr w:type="spellEnd"/>
      <w:r w:rsidR="00D53475">
        <w:rPr>
          <w:sz w:val="24"/>
          <w:szCs w:val="24"/>
        </w:rPr>
        <w:t xml:space="preserve">, </w:t>
      </w:r>
      <w:proofErr w:type="spellStart"/>
      <w:r w:rsidR="00D53475">
        <w:rPr>
          <w:sz w:val="24"/>
          <w:szCs w:val="24"/>
        </w:rPr>
        <w:t>Veneti</w:t>
      </w:r>
      <w:proofErr w:type="spellEnd"/>
      <w:r w:rsidR="00D53475">
        <w:rPr>
          <w:sz w:val="24"/>
          <w:szCs w:val="24"/>
        </w:rPr>
        <w:t xml:space="preserve">, </w:t>
      </w:r>
      <w:proofErr w:type="spellStart"/>
      <w:r w:rsidR="00D53475">
        <w:rPr>
          <w:sz w:val="24"/>
          <w:szCs w:val="24"/>
        </w:rPr>
        <w:t>Vanna</w:t>
      </w:r>
      <w:proofErr w:type="spellEnd"/>
      <w:r w:rsidR="00D53475">
        <w:rPr>
          <w:sz w:val="24"/>
          <w:szCs w:val="24"/>
        </w:rPr>
        <w:t xml:space="preserve">. Podle kronikářů francký kupec Sámo vedl vzpouru </w:t>
      </w:r>
      <w:proofErr w:type="spellStart"/>
      <w:r w:rsidR="00D53475">
        <w:rPr>
          <w:sz w:val="24"/>
          <w:szCs w:val="24"/>
        </w:rPr>
        <w:t>Venetů</w:t>
      </w:r>
      <w:proofErr w:type="spellEnd"/>
      <w:r w:rsidR="00D53475">
        <w:rPr>
          <w:sz w:val="24"/>
          <w:szCs w:val="24"/>
        </w:rPr>
        <w:t xml:space="preserve"> proti Avarům. Jednalo se i o Slovany zahrnující Čechy. </w:t>
      </w:r>
      <w:proofErr w:type="spellStart"/>
      <w:r w:rsidR="00D53475">
        <w:rPr>
          <w:sz w:val="24"/>
          <w:szCs w:val="24"/>
        </w:rPr>
        <w:t>Veneti</w:t>
      </w:r>
      <w:proofErr w:type="spellEnd"/>
      <w:r w:rsidR="00D53475">
        <w:rPr>
          <w:sz w:val="24"/>
          <w:szCs w:val="24"/>
        </w:rPr>
        <w:t xml:space="preserve"> ovládali západní cíp Francie – Bretaň a Wales na britských ostrovech.</w:t>
      </w:r>
    </w:p>
    <w:p w:rsidR="00947982" w:rsidRDefault="008269EE" w:rsidP="007B01AA">
      <w:pPr>
        <w:rPr>
          <w:sz w:val="24"/>
          <w:szCs w:val="24"/>
        </w:rPr>
      </w:pPr>
      <w:r>
        <w:rPr>
          <w:sz w:val="24"/>
          <w:szCs w:val="24"/>
        </w:rPr>
        <w:t xml:space="preserve">     </w:t>
      </w:r>
      <w:r w:rsidR="00947982">
        <w:rPr>
          <w:sz w:val="24"/>
          <w:szCs w:val="24"/>
        </w:rPr>
        <w:t xml:space="preserve">Rozdíly mezi tradičně zemědělskými etniky a smíšenými etniky se projevují dodnes. U lovců a pastevců bylo hlavní potravou maso, na rozdíl od zemědělců, kde to byl chleba. V Británii, kde je převážně germánské obyvatelstvo, je všeobecný název pro jídlo „maso“. V typicky slovanských zemích nebo tam, kde Slované dříve sídlili, např. v Itálii, je základním jídlem chleba. Vzácní hosté se u nás vítali chlebem a solí. </w:t>
      </w:r>
    </w:p>
    <w:p w:rsidR="00F77078" w:rsidRDefault="008269EE" w:rsidP="007B01AA">
      <w:pPr>
        <w:rPr>
          <w:sz w:val="24"/>
          <w:szCs w:val="24"/>
        </w:rPr>
      </w:pPr>
      <w:r>
        <w:rPr>
          <w:sz w:val="24"/>
          <w:szCs w:val="24"/>
        </w:rPr>
        <w:t xml:space="preserve">     </w:t>
      </w:r>
      <w:r w:rsidR="00F77078">
        <w:rPr>
          <w:sz w:val="24"/>
          <w:szCs w:val="24"/>
        </w:rPr>
        <w:t>Zemědělci museli tvrdě pracovat, aby se uživili, zvláště v chladných o</w:t>
      </w:r>
      <w:r w:rsidR="0051556E">
        <w:rPr>
          <w:sz w:val="24"/>
          <w:szCs w:val="24"/>
        </w:rPr>
        <w:t>b</w:t>
      </w:r>
      <w:r w:rsidR="00F77078">
        <w:rPr>
          <w:sz w:val="24"/>
          <w:szCs w:val="24"/>
        </w:rPr>
        <w:t>lastech. Museli se zásobit potravou na zimu, krmivem pro zvířata, zpracovávat dřevo na důkladná obydlí a na topivo. Tento životní styl jim nebyl obtížný, protože si nedrželi otroky.</w:t>
      </w:r>
    </w:p>
    <w:p w:rsidR="00F77078" w:rsidRDefault="008269EE" w:rsidP="007B01AA">
      <w:pPr>
        <w:rPr>
          <w:sz w:val="24"/>
          <w:szCs w:val="24"/>
        </w:rPr>
      </w:pPr>
      <w:r>
        <w:rPr>
          <w:sz w:val="24"/>
          <w:szCs w:val="24"/>
        </w:rPr>
        <w:t xml:space="preserve">     </w:t>
      </w:r>
      <w:r w:rsidR="00F77078">
        <w:rPr>
          <w:sz w:val="24"/>
          <w:szCs w:val="24"/>
        </w:rPr>
        <w:t>Sběrači a lovci příliš činní nebyli, brali z přírody, co se jim naskytlo. Sběr i lov byl pro ně spíše zábavou. Pastevec se sice o zvířata trochu staral, chránil je před škůdci, ale sám na státu parazitoval. Zemědělec musel řeš</w:t>
      </w:r>
      <w:r w:rsidR="005E3BF5">
        <w:rPr>
          <w:sz w:val="24"/>
          <w:szCs w:val="24"/>
        </w:rPr>
        <w:t>i</w:t>
      </w:r>
      <w:r w:rsidR="00F77078">
        <w:rPr>
          <w:sz w:val="24"/>
          <w:szCs w:val="24"/>
        </w:rPr>
        <w:t xml:space="preserve">t problémy, snažit se o trvale udržitelný život v místě, kde se usadil a pečovat o dožívající generaci. Věděl, že je pánem svého osudu, že co zaseje, to sklidí. Nepotřeboval nad sebou žádnou autoritu nebo vrchnost. Nomád od problémů mohl odejít. Žádná jiná větev indoevropské rodiny neměla takové vlastnosti, snad s výjimkou Baltů, </w:t>
      </w:r>
      <w:proofErr w:type="gramStart"/>
      <w:r w:rsidR="00F77078">
        <w:rPr>
          <w:sz w:val="24"/>
          <w:szCs w:val="24"/>
        </w:rPr>
        <w:t>kteří</w:t>
      </w:r>
      <w:proofErr w:type="gramEnd"/>
      <w:r w:rsidR="00F77078">
        <w:rPr>
          <w:sz w:val="24"/>
          <w:szCs w:val="24"/>
        </w:rPr>
        <w:t xml:space="preserve"> jsou Slovanům jazykově příbuzní.</w:t>
      </w:r>
    </w:p>
    <w:p w:rsidR="00334E8C" w:rsidRDefault="008269EE" w:rsidP="007B01AA">
      <w:pPr>
        <w:rPr>
          <w:sz w:val="24"/>
          <w:szCs w:val="24"/>
        </w:rPr>
      </w:pPr>
      <w:r>
        <w:rPr>
          <w:sz w:val="24"/>
          <w:szCs w:val="24"/>
        </w:rPr>
        <w:t xml:space="preserve">     </w:t>
      </w:r>
      <w:r w:rsidR="00334E8C">
        <w:rPr>
          <w:sz w:val="24"/>
          <w:szCs w:val="24"/>
        </w:rPr>
        <w:t xml:space="preserve">Mentalita lovců a nomádů byla jiná než mentalita zemědělců. Nespolupracovali s přírodou, pouze brali, co našli bez práce. Neuměli si zajistit budoucnost pomocí zásob vytvořených prací jako zemědělci, proto brali z přírody maximum, pokud to šlo, pak se odstěhovali jinam. Nebyli schopni plánovat a žili ze dne na den. Od braní z přírody bez zásluhy je malý krok k braní výsledků práce jiných lidí a od zabíjení zvířat není daleko </w:t>
      </w:r>
      <w:r w:rsidR="0051556E">
        <w:rPr>
          <w:sz w:val="24"/>
          <w:szCs w:val="24"/>
        </w:rPr>
        <w:lastRenderedPageBreak/>
        <w:t xml:space="preserve">k zabíjení lidí. Měli </w:t>
      </w:r>
      <w:proofErr w:type="spellStart"/>
      <w:r w:rsidR="0051556E">
        <w:rPr>
          <w:sz w:val="24"/>
          <w:szCs w:val="24"/>
        </w:rPr>
        <w:t>v</w:t>
      </w:r>
      <w:r w:rsidR="00334E8C">
        <w:rPr>
          <w:sz w:val="24"/>
          <w:szCs w:val="24"/>
        </w:rPr>
        <w:t>ěškteré</w:t>
      </w:r>
      <w:proofErr w:type="spellEnd"/>
      <w:r w:rsidR="00334E8C">
        <w:rPr>
          <w:sz w:val="24"/>
          <w:szCs w:val="24"/>
        </w:rPr>
        <w:t xml:space="preserve"> výhody – objevili se, vydrancovali a zmizeli neznámo kam, dříve než mohla přijít posila na pomoc. Scestovalost nomádů vedla ke znalostem cizích jazyků a různých etnik a k mož</w:t>
      </w:r>
      <w:r w:rsidR="0051556E">
        <w:rPr>
          <w:sz w:val="24"/>
          <w:szCs w:val="24"/>
        </w:rPr>
        <w:t>nosti obchodování. Nomádští kup</w:t>
      </w:r>
      <w:r w:rsidR="00334E8C">
        <w:rPr>
          <w:sz w:val="24"/>
          <w:szCs w:val="24"/>
        </w:rPr>
        <w:t>ci byli protřelejší než zemědělci, kteří byli méně světa znalí a důvěřiví. Úrodu si museli získat poctivou prací, aby mohli později sklízet. Tyto národní povahové vlastnosti máme u nás dodnes. Pomocí obchodu byla ovládána velká část světa a nadvláda byla upevňována i vojensky. Zemědělské obyvate</w:t>
      </w:r>
      <w:r w:rsidR="0075432A">
        <w:rPr>
          <w:sz w:val="24"/>
          <w:szCs w:val="24"/>
        </w:rPr>
        <w:t xml:space="preserve">lstvo bylo postupně zotročováno </w:t>
      </w:r>
      <w:r w:rsidR="00334E8C">
        <w:rPr>
          <w:sz w:val="24"/>
          <w:szCs w:val="24"/>
        </w:rPr>
        <w:t>a zastrašováno náboženskými rituály. Vládnoucí třída si potrpěla na přísnou</w:t>
      </w:r>
      <w:r w:rsidR="0075432A">
        <w:rPr>
          <w:sz w:val="24"/>
          <w:szCs w:val="24"/>
        </w:rPr>
        <w:t xml:space="preserve"> odstupňovanost postavení různých tříd, aby si udržela trvale</w:t>
      </w:r>
      <w:r w:rsidR="0051556E">
        <w:rPr>
          <w:sz w:val="24"/>
          <w:szCs w:val="24"/>
        </w:rPr>
        <w:t xml:space="preserve"> </w:t>
      </w:r>
      <w:r w:rsidR="0075432A">
        <w:rPr>
          <w:sz w:val="24"/>
          <w:szCs w:val="24"/>
        </w:rPr>
        <w:t>moc, věnovala se hlavně zábavě, válkám a hromadění majetku. Tito lidé s pravěkými geny lovců a nomádů jsou mezi námi dodnes.</w:t>
      </w:r>
    </w:p>
    <w:p w:rsidR="008269EE" w:rsidRDefault="008269EE" w:rsidP="007B01AA">
      <w:pPr>
        <w:rPr>
          <w:sz w:val="24"/>
          <w:szCs w:val="24"/>
        </w:rPr>
      </w:pPr>
    </w:p>
    <w:p w:rsidR="00381FFD" w:rsidRDefault="008269EE" w:rsidP="007B01AA">
      <w:pPr>
        <w:rPr>
          <w:sz w:val="24"/>
          <w:szCs w:val="24"/>
        </w:rPr>
      </w:pPr>
      <w:r>
        <w:rPr>
          <w:sz w:val="24"/>
          <w:szCs w:val="24"/>
        </w:rPr>
        <w:t xml:space="preserve">     </w:t>
      </w:r>
      <w:r w:rsidR="00381FFD">
        <w:rPr>
          <w:sz w:val="24"/>
          <w:szCs w:val="24"/>
        </w:rPr>
        <w:t>České obyvatelstvo se od historických Keltů zásadně liší. Češi se více podobají historickým Slovanům, kteří byli známí jako lid s úplně jinými vlastnostmi, tj. lid demokratický, mírumilovný, mající potřebu svobody a nesnášející žádnou nadvládu.</w:t>
      </w:r>
    </w:p>
    <w:p w:rsidR="00E8712C" w:rsidRDefault="008269EE" w:rsidP="007B01AA">
      <w:pPr>
        <w:rPr>
          <w:sz w:val="24"/>
          <w:szCs w:val="24"/>
        </w:rPr>
      </w:pPr>
      <w:r>
        <w:rPr>
          <w:sz w:val="24"/>
          <w:szCs w:val="24"/>
        </w:rPr>
        <w:t xml:space="preserve">     </w:t>
      </w:r>
      <w:r w:rsidR="00E8712C">
        <w:rPr>
          <w:sz w:val="24"/>
          <w:szCs w:val="24"/>
        </w:rPr>
        <w:t>Keltové žili v historické době na našem území dočasně. Po zaniknutí keltské říše zůstaly v Evropě jen trosky opevněných měst, hroby, často s bohatou výbavou, dokazující vysok</w:t>
      </w:r>
      <w:r w:rsidR="0051556E">
        <w:rPr>
          <w:sz w:val="24"/>
          <w:szCs w:val="24"/>
        </w:rPr>
        <w:t>o</w:t>
      </w:r>
      <w:r w:rsidR="00E8712C">
        <w:rPr>
          <w:sz w:val="24"/>
          <w:szCs w:val="24"/>
        </w:rPr>
        <w:t xml:space="preserve">u řemeslnou úroveň, a některá místní jména. Na naše území začali pronikat ve 4. </w:t>
      </w:r>
      <w:r w:rsidR="00C1695B">
        <w:rPr>
          <w:sz w:val="24"/>
          <w:szCs w:val="24"/>
        </w:rPr>
        <w:t>s</w:t>
      </w:r>
      <w:r w:rsidR="00E8712C">
        <w:rPr>
          <w:sz w:val="24"/>
          <w:szCs w:val="24"/>
        </w:rPr>
        <w:t xml:space="preserve">toletí </w:t>
      </w:r>
      <w:r w:rsidR="00C1695B">
        <w:rPr>
          <w:sz w:val="24"/>
          <w:szCs w:val="24"/>
        </w:rPr>
        <w:t>př. n. l.</w:t>
      </w:r>
      <w:r w:rsidR="00E8712C">
        <w:rPr>
          <w:sz w:val="24"/>
          <w:szCs w:val="24"/>
        </w:rPr>
        <w:t xml:space="preserve"> a žili zde několik staletí.</w:t>
      </w:r>
      <w:r w:rsidR="00C1695B">
        <w:rPr>
          <w:sz w:val="24"/>
          <w:szCs w:val="24"/>
        </w:rPr>
        <w:t xml:space="preserve"> Po dobu jejich panování došlo ke změně pohřebních zvyků, obývali důkladně opevněná hradiště.</w:t>
      </w:r>
    </w:p>
    <w:p w:rsidR="00381FFD" w:rsidRDefault="008269EE" w:rsidP="007B01AA">
      <w:pPr>
        <w:rPr>
          <w:sz w:val="24"/>
          <w:szCs w:val="24"/>
        </w:rPr>
      </w:pPr>
      <w:r>
        <w:rPr>
          <w:sz w:val="24"/>
          <w:szCs w:val="24"/>
        </w:rPr>
        <w:t xml:space="preserve">     </w:t>
      </w:r>
      <w:proofErr w:type="spellStart"/>
      <w:r w:rsidR="00381FFD">
        <w:rPr>
          <w:sz w:val="24"/>
          <w:szCs w:val="24"/>
        </w:rPr>
        <w:t>Kelstký</w:t>
      </w:r>
      <w:r w:rsidR="00E8712C">
        <w:rPr>
          <w:sz w:val="24"/>
          <w:szCs w:val="24"/>
        </w:rPr>
        <w:t>m</w:t>
      </w:r>
      <w:proofErr w:type="spellEnd"/>
      <w:r w:rsidR="00E8712C">
        <w:rPr>
          <w:sz w:val="24"/>
          <w:szCs w:val="24"/>
        </w:rPr>
        <w:t xml:space="preserve"> ideálem bylo zah</w:t>
      </w:r>
      <w:r w:rsidR="00381FFD">
        <w:rPr>
          <w:sz w:val="24"/>
          <w:szCs w:val="24"/>
        </w:rPr>
        <w:t>ynout na válečném poli obklopen svými druhy, pěvci a stovkami mrtvých nepřátel. Byli známí svou vychloubačností. Po vítězství byli nesnesitelní, po porážce upadali d</w:t>
      </w:r>
      <w:r w:rsidR="00876BBA">
        <w:rPr>
          <w:sz w:val="24"/>
          <w:szCs w:val="24"/>
        </w:rPr>
        <w:t>o hlubokého zoufalství. Rádi hod</w:t>
      </w:r>
      <w:r w:rsidR="00381FFD">
        <w:rPr>
          <w:sz w:val="24"/>
          <w:szCs w:val="24"/>
        </w:rPr>
        <w:t>ovali, nechávali se opěvovat, po válečných taženích přinášeli domů u</w:t>
      </w:r>
      <w:r w:rsidR="00876BBA">
        <w:rPr>
          <w:sz w:val="24"/>
          <w:szCs w:val="24"/>
        </w:rPr>
        <w:t>ř</w:t>
      </w:r>
      <w:r w:rsidR="00381FFD">
        <w:rPr>
          <w:sz w:val="24"/>
          <w:szCs w:val="24"/>
        </w:rPr>
        <w:t>íznuté hlavy svých obětí a přibíjeli je na svých domech. Sbírali i hlavy žen a dě</w:t>
      </w:r>
      <w:r w:rsidR="00876BBA">
        <w:rPr>
          <w:sz w:val="24"/>
          <w:szCs w:val="24"/>
        </w:rPr>
        <w:t>t</w:t>
      </w:r>
      <w:r w:rsidR="00381FFD">
        <w:rPr>
          <w:sz w:val="24"/>
          <w:szCs w:val="24"/>
        </w:rPr>
        <w:t>í a vystavovali je i s vlasy a náušnicemi</w:t>
      </w:r>
      <w:r w:rsidR="004A24D2">
        <w:rPr>
          <w:sz w:val="24"/>
          <w:szCs w:val="24"/>
        </w:rPr>
        <w:t>. Vychloubali se svými hrdinskými skutky, které dokládali uřezanými jazyky svých obětí. Věřili, že bohům je třeba přinášet obě</w:t>
      </w:r>
      <w:r w:rsidR="00876BBA">
        <w:rPr>
          <w:sz w:val="24"/>
          <w:szCs w:val="24"/>
        </w:rPr>
        <w:t>t</w:t>
      </w:r>
      <w:r w:rsidR="004A24D2">
        <w:rPr>
          <w:sz w:val="24"/>
          <w:szCs w:val="24"/>
        </w:rPr>
        <w:t>i. Milovali koně, které používali k válčení, koňské maso nejedli, koně pohřbívali.</w:t>
      </w:r>
    </w:p>
    <w:p w:rsidR="004A24D2" w:rsidRDefault="008269EE" w:rsidP="007B01AA">
      <w:pPr>
        <w:rPr>
          <w:sz w:val="24"/>
          <w:szCs w:val="24"/>
        </w:rPr>
      </w:pPr>
      <w:r>
        <w:rPr>
          <w:sz w:val="24"/>
          <w:szCs w:val="24"/>
        </w:rPr>
        <w:t xml:space="preserve">     </w:t>
      </w:r>
      <w:r w:rsidR="004A24D2">
        <w:rPr>
          <w:sz w:val="24"/>
          <w:szCs w:val="24"/>
        </w:rPr>
        <w:t>V rodině měl otec neomezenou moc nad příslušníky své rodiny, nad životem i smrtí. Muž mohl mít více žen, jen jedna byla hlavní, ostatní měly podružné postavení až otrokyně. Pěstovali homose</w:t>
      </w:r>
      <w:r w:rsidR="00876BBA">
        <w:rPr>
          <w:sz w:val="24"/>
          <w:szCs w:val="24"/>
        </w:rPr>
        <w:t>xualitu. Pokud vysoce postavený</w:t>
      </w:r>
      <w:r w:rsidR="004A24D2">
        <w:rPr>
          <w:sz w:val="24"/>
          <w:szCs w:val="24"/>
        </w:rPr>
        <w:t xml:space="preserve"> muž zemřel za nejasných okolností, jeho ženy byly vyslýchány, a když bylo rozhodnuto o jejich vině, byl</w:t>
      </w:r>
      <w:r w:rsidR="00876BBA">
        <w:rPr>
          <w:sz w:val="24"/>
          <w:szCs w:val="24"/>
        </w:rPr>
        <w:t>y</w:t>
      </w:r>
      <w:r w:rsidR="004A24D2">
        <w:rPr>
          <w:sz w:val="24"/>
          <w:szCs w:val="24"/>
        </w:rPr>
        <w:t xml:space="preserve"> po hro</w:t>
      </w:r>
      <w:r w:rsidR="00876BBA">
        <w:rPr>
          <w:sz w:val="24"/>
          <w:szCs w:val="24"/>
        </w:rPr>
        <w:t>z</w:t>
      </w:r>
      <w:r w:rsidR="004A24D2">
        <w:rPr>
          <w:sz w:val="24"/>
          <w:szCs w:val="24"/>
        </w:rPr>
        <w:t>ném mučení upáleny.</w:t>
      </w:r>
    </w:p>
    <w:p w:rsidR="00381FFD" w:rsidRDefault="00381FFD" w:rsidP="007B01AA">
      <w:pPr>
        <w:rPr>
          <w:sz w:val="24"/>
          <w:szCs w:val="24"/>
        </w:rPr>
      </w:pPr>
      <w:r>
        <w:rPr>
          <w:sz w:val="24"/>
          <w:szCs w:val="24"/>
        </w:rPr>
        <w:t>Na keltské kultuře obdivujeme</w:t>
      </w:r>
      <w:r w:rsidR="004A24D2">
        <w:rPr>
          <w:sz w:val="24"/>
          <w:szCs w:val="24"/>
        </w:rPr>
        <w:t xml:space="preserve"> řemeslnou dovednost. Tvůrcem </w:t>
      </w:r>
      <w:proofErr w:type="spellStart"/>
      <w:r w:rsidR="004A24D2">
        <w:rPr>
          <w:sz w:val="24"/>
          <w:szCs w:val="24"/>
        </w:rPr>
        <w:t>ketské</w:t>
      </w:r>
      <w:proofErr w:type="spellEnd"/>
      <w:r w:rsidR="004A24D2">
        <w:rPr>
          <w:sz w:val="24"/>
          <w:szCs w:val="24"/>
        </w:rPr>
        <w:t xml:space="preserve"> materiální kultury bylo pravděpodobně původní pracovité a nevýbojné zemědělské obyvatelstvo, které bylo zotročeno.</w:t>
      </w:r>
    </w:p>
    <w:p w:rsidR="008269EE" w:rsidRDefault="008269EE" w:rsidP="007B01AA">
      <w:pPr>
        <w:rPr>
          <w:sz w:val="24"/>
          <w:szCs w:val="24"/>
        </w:rPr>
      </w:pPr>
      <w:r>
        <w:rPr>
          <w:sz w:val="24"/>
          <w:szCs w:val="24"/>
        </w:rPr>
        <w:t xml:space="preserve">     </w:t>
      </w:r>
      <w:r w:rsidR="004A24D2">
        <w:rPr>
          <w:sz w:val="24"/>
          <w:szCs w:val="24"/>
        </w:rPr>
        <w:t xml:space="preserve">Pokud se některé keltské místní názvy zachovaly v českém jazyce, je pravděpodobné, že se naši předkové s Kelty setkali. V pověstech se vyskytuje i válčící žena, což je typické pro Kelty, </w:t>
      </w:r>
      <w:r w:rsidR="00600854">
        <w:rPr>
          <w:sz w:val="24"/>
          <w:szCs w:val="24"/>
        </w:rPr>
        <w:t>ale ne pro Slovany. Keltské ženy byly urostlé a bojovné jako jejich muži a vá</w:t>
      </w:r>
      <w:r w:rsidR="00876BBA">
        <w:rPr>
          <w:sz w:val="24"/>
          <w:szCs w:val="24"/>
        </w:rPr>
        <w:t>l</w:t>
      </w:r>
      <w:r w:rsidR="00600854">
        <w:rPr>
          <w:sz w:val="24"/>
          <w:szCs w:val="24"/>
        </w:rPr>
        <w:t>ek se zúčastňovaly. Kelti byli známi tím, že svým ob</w:t>
      </w:r>
      <w:r w:rsidR="00876BBA">
        <w:rPr>
          <w:sz w:val="24"/>
          <w:szCs w:val="24"/>
        </w:rPr>
        <w:t>ě</w:t>
      </w:r>
      <w:r w:rsidR="00600854">
        <w:rPr>
          <w:sz w:val="24"/>
          <w:szCs w:val="24"/>
        </w:rPr>
        <w:t>tem uřezávali uši. Od změny letopočtu u nás Kelti nežili, byli nahrazeni Germány</w:t>
      </w:r>
      <w:r w:rsidR="00C1695B">
        <w:rPr>
          <w:sz w:val="24"/>
          <w:szCs w:val="24"/>
        </w:rPr>
        <w:t xml:space="preserve">, kteří byli podobní Keltům. </w:t>
      </w:r>
    </w:p>
    <w:p w:rsidR="00C1695B" w:rsidRDefault="008269EE" w:rsidP="007B01AA">
      <w:pPr>
        <w:rPr>
          <w:sz w:val="24"/>
          <w:szCs w:val="24"/>
        </w:rPr>
      </w:pPr>
      <w:r>
        <w:rPr>
          <w:sz w:val="24"/>
          <w:szCs w:val="24"/>
        </w:rPr>
        <w:t>Germánské ž</w:t>
      </w:r>
      <w:r w:rsidR="00C1695B">
        <w:rPr>
          <w:sz w:val="24"/>
          <w:szCs w:val="24"/>
        </w:rPr>
        <w:t>eny bojovaly ve válkách, byly stejně divoké jako muži. Po porážce páchali všichni sebevraždu, tak jako Keltové.</w:t>
      </w:r>
      <w:r w:rsidR="004222A0">
        <w:rPr>
          <w:sz w:val="24"/>
          <w:szCs w:val="24"/>
        </w:rPr>
        <w:t xml:space="preserve"> Zničili všechna keltská hradiště a vyspělou keltskou kulturu, kterou neobnovili.</w:t>
      </w:r>
      <w:r>
        <w:rPr>
          <w:sz w:val="24"/>
          <w:szCs w:val="24"/>
        </w:rPr>
        <w:t xml:space="preserve"> </w:t>
      </w:r>
      <w:r w:rsidR="00C1695B">
        <w:rPr>
          <w:sz w:val="24"/>
          <w:szCs w:val="24"/>
        </w:rPr>
        <w:t>Historicky známá agresivita germánského etnika mohla pocházet z přežívající vrstvy lovců,</w:t>
      </w:r>
      <w:r w:rsidR="004222A0">
        <w:rPr>
          <w:sz w:val="24"/>
          <w:szCs w:val="24"/>
        </w:rPr>
        <w:t xml:space="preserve"> starých loveckých zvyků a rituálů. Tato agresivita se projevovala i ve vztahu k majetku. Při mimořádně velké kořisti uspořádali slavnost, která končila tím, že opilí muži se předháněli v ničení, rozbíjeli vše, co získali. Nešlo o obětování bohům, byl to přístup lidí, kteří brali z přírody či od jiných lidí bez práce, proto si takto snadno získaného majetku nevážili.</w:t>
      </w:r>
    </w:p>
    <w:p w:rsidR="004222A0" w:rsidRDefault="00523655" w:rsidP="007B01AA">
      <w:pPr>
        <w:rPr>
          <w:sz w:val="24"/>
          <w:szCs w:val="24"/>
        </w:rPr>
      </w:pPr>
      <w:r>
        <w:rPr>
          <w:sz w:val="24"/>
          <w:szCs w:val="24"/>
        </w:rPr>
        <w:lastRenderedPageBreak/>
        <w:t xml:space="preserve">     </w:t>
      </w:r>
      <w:proofErr w:type="spellStart"/>
      <w:r w:rsidR="004222A0">
        <w:rPr>
          <w:sz w:val="24"/>
          <w:szCs w:val="24"/>
        </w:rPr>
        <w:t>Germání</w:t>
      </w:r>
      <w:proofErr w:type="spellEnd"/>
      <w:r w:rsidR="004222A0">
        <w:rPr>
          <w:sz w:val="24"/>
          <w:szCs w:val="24"/>
        </w:rPr>
        <w:t xml:space="preserve"> zřejmě žili podobným způsobem jako např. Avaři a další ture</w:t>
      </w:r>
      <w:r w:rsidR="00876BBA">
        <w:rPr>
          <w:sz w:val="24"/>
          <w:szCs w:val="24"/>
        </w:rPr>
        <w:t>c</w:t>
      </w:r>
      <w:r w:rsidR="004222A0">
        <w:rPr>
          <w:sz w:val="24"/>
          <w:szCs w:val="24"/>
        </w:rPr>
        <w:t xml:space="preserve">ko-mongolské nomádské kmeny, které se dostaly do Evropy v 6. </w:t>
      </w:r>
      <w:r w:rsidR="00876BBA">
        <w:rPr>
          <w:sz w:val="24"/>
          <w:szCs w:val="24"/>
        </w:rPr>
        <w:t>s</w:t>
      </w:r>
      <w:r w:rsidR="004222A0">
        <w:rPr>
          <w:sz w:val="24"/>
          <w:szCs w:val="24"/>
        </w:rPr>
        <w:t>toletí. Nabízeli panovníkům vojenskou pomoc za plat a za přidělení úrodné půdy s početným obyvatelstvem, které by je živilo. Obživa nomádů spočívala ve vraždění, drancování, těžení z cel na výnosných dálkových obchodních trasách a parazitování na zemědělském obyvatelstvu.</w:t>
      </w:r>
    </w:p>
    <w:p w:rsidR="009B709F" w:rsidRDefault="00523655" w:rsidP="007B01AA">
      <w:pPr>
        <w:rPr>
          <w:sz w:val="24"/>
          <w:szCs w:val="24"/>
        </w:rPr>
      </w:pPr>
      <w:r>
        <w:rPr>
          <w:sz w:val="24"/>
          <w:szCs w:val="24"/>
        </w:rPr>
        <w:t xml:space="preserve">     </w:t>
      </w:r>
      <w:r w:rsidR="009B709F">
        <w:rPr>
          <w:sz w:val="24"/>
          <w:szCs w:val="24"/>
        </w:rPr>
        <w:t>Mnohé germánské kmeny byly všude a nikde. Tam, odkud odešly, po n</w:t>
      </w:r>
      <w:r>
        <w:rPr>
          <w:sz w:val="24"/>
          <w:szCs w:val="24"/>
        </w:rPr>
        <w:t>i</w:t>
      </w:r>
      <w:r w:rsidR="009B709F">
        <w:rPr>
          <w:sz w:val="24"/>
          <w:szCs w:val="24"/>
        </w:rPr>
        <w:t xml:space="preserve">ch nic nezbylo a tam, kde skončily, splynuly s domácím </w:t>
      </w:r>
      <w:proofErr w:type="spellStart"/>
      <w:r w:rsidR="009B709F">
        <w:rPr>
          <w:sz w:val="24"/>
          <w:szCs w:val="24"/>
        </w:rPr>
        <w:t>obyvatelstem</w:t>
      </w:r>
      <w:proofErr w:type="spellEnd"/>
      <w:r w:rsidR="009B709F">
        <w:rPr>
          <w:sz w:val="24"/>
          <w:szCs w:val="24"/>
        </w:rPr>
        <w:t xml:space="preserve">. Zřejmě se jednalo o vojenské snadno pohyblivé kmeny. Kdyby byli Germáni zemědělským </w:t>
      </w:r>
      <w:proofErr w:type="spellStart"/>
      <w:r w:rsidR="009B709F">
        <w:rPr>
          <w:sz w:val="24"/>
          <w:szCs w:val="24"/>
        </w:rPr>
        <w:t>obyvatelstem</w:t>
      </w:r>
      <w:proofErr w:type="spellEnd"/>
      <w:r w:rsidR="009B709F">
        <w:rPr>
          <w:sz w:val="24"/>
          <w:szCs w:val="24"/>
        </w:rPr>
        <w:t>, nestěhovali by se tak snadno.</w:t>
      </w:r>
      <w:r w:rsidR="001B0114">
        <w:rPr>
          <w:sz w:val="24"/>
          <w:szCs w:val="24"/>
        </w:rPr>
        <w:t xml:space="preserve"> Vznikli spíše z bojového nomádského etnika se silnými loveckými tradicemi.</w:t>
      </w:r>
    </w:p>
    <w:p w:rsidR="009B709F" w:rsidRDefault="009B709F" w:rsidP="007B01AA">
      <w:pPr>
        <w:rPr>
          <w:sz w:val="24"/>
          <w:szCs w:val="24"/>
        </w:rPr>
      </w:pPr>
      <w:r>
        <w:rPr>
          <w:sz w:val="24"/>
          <w:szCs w:val="24"/>
        </w:rPr>
        <w:t>César o Germánech napsal, že si polí příliš nehledí a živí se především masem, mlékem a sýry.</w:t>
      </w:r>
    </w:p>
    <w:p w:rsidR="00523655" w:rsidRDefault="00523655" w:rsidP="007B01AA">
      <w:pPr>
        <w:rPr>
          <w:sz w:val="24"/>
          <w:szCs w:val="24"/>
        </w:rPr>
      </w:pPr>
    </w:p>
    <w:p w:rsidR="001B0114" w:rsidRDefault="00523655" w:rsidP="007B01AA">
      <w:pPr>
        <w:rPr>
          <w:sz w:val="24"/>
          <w:szCs w:val="24"/>
        </w:rPr>
      </w:pPr>
      <w:r>
        <w:rPr>
          <w:sz w:val="24"/>
          <w:szCs w:val="24"/>
        </w:rPr>
        <w:t xml:space="preserve">     </w:t>
      </w:r>
      <w:r w:rsidR="001B0114">
        <w:rPr>
          <w:sz w:val="24"/>
          <w:szCs w:val="24"/>
        </w:rPr>
        <w:t>Po jejich nástupu na naše území došlo k velkému obohacení této vládnoucí třídy. Mohla domácí obyvatelstvo nejen beztrestně zabíjet, ale i také prodávat do otroctví. Cizí kupci sem přiváželi luxusní zboží a odváželi si kůže, kožešiny, vosk, med, pryskyřici, jantar a otroky.</w:t>
      </w:r>
    </w:p>
    <w:p w:rsidR="001B0114" w:rsidRDefault="001B0114" w:rsidP="007B01AA">
      <w:pPr>
        <w:rPr>
          <w:sz w:val="24"/>
          <w:szCs w:val="24"/>
        </w:rPr>
      </w:pPr>
      <w:r>
        <w:rPr>
          <w:sz w:val="24"/>
          <w:szCs w:val="24"/>
        </w:rPr>
        <w:t xml:space="preserve">Domácí zotročené </w:t>
      </w:r>
      <w:proofErr w:type="spellStart"/>
      <w:r>
        <w:rPr>
          <w:sz w:val="24"/>
          <w:szCs w:val="24"/>
        </w:rPr>
        <w:t>obyvatelskovo</w:t>
      </w:r>
      <w:proofErr w:type="spellEnd"/>
      <w:r>
        <w:rPr>
          <w:sz w:val="24"/>
          <w:szCs w:val="24"/>
        </w:rPr>
        <w:t xml:space="preserve"> si u kupců nemohlo nic koupit. Naopak bylo zbožím, které kupec přijel nakoupit. Museli být zoufalí, věděli, že jim panstvo prodá děti a příbuzné do otroctví a nikdy je již neuvidí.</w:t>
      </w:r>
      <w:r w:rsidR="00523655">
        <w:rPr>
          <w:sz w:val="24"/>
          <w:szCs w:val="24"/>
        </w:rPr>
        <w:t xml:space="preserve"> </w:t>
      </w:r>
      <w:r>
        <w:rPr>
          <w:sz w:val="24"/>
          <w:szCs w:val="24"/>
        </w:rPr>
        <w:t>Slovany prodávali do otroctví asi i Keltové. Milovali víno a neváhali vyměnit otroka za džbán vína.</w:t>
      </w:r>
    </w:p>
    <w:p w:rsidR="00523655" w:rsidRDefault="00523655" w:rsidP="007B01AA">
      <w:pPr>
        <w:rPr>
          <w:sz w:val="24"/>
          <w:szCs w:val="24"/>
        </w:rPr>
      </w:pPr>
    </w:p>
    <w:p w:rsidR="004F794B" w:rsidRDefault="00523655" w:rsidP="007B01AA">
      <w:pPr>
        <w:rPr>
          <w:sz w:val="24"/>
          <w:szCs w:val="24"/>
        </w:rPr>
      </w:pPr>
      <w:r>
        <w:rPr>
          <w:sz w:val="24"/>
          <w:szCs w:val="24"/>
        </w:rPr>
        <w:t xml:space="preserve">     </w:t>
      </w:r>
      <w:r w:rsidR="004F794B">
        <w:rPr>
          <w:sz w:val="24"/>
          <w:szCs w:val="24"/>
        </w:rPr>
        <w:t xml:space="preserve">Na našem území žil celou dobu český národ, sužovaný válkami, okupacemi, mory a hladomory. Germánští sousedé ho chtěli vymazat z mapy </w:t>
      </w:r>
      <w:r>
        <w:rPr>
          <w:sz w:val="24"/>
          <w:szCs w:val="24"/>
        </w:rPr>
        <w:t>k</w:t>
      </w:r>
      <w:r w:rsidR="004F794B">
        <w:rPr>
          <w:sz w:val="24"/>
          <w:szCs w:val="24"/>
        </w:rPr>
        <w:t>ulturně a pak i fyzicky, ale všechno vydržel a přežil.</w:t>
      </w:r>
    </w:p>
    <w:p w:rsidR="004F794B" w:rsidRDefault="00523655" w:rsidP="007B01AA">
      <w:pPr>
        <w:rPr>
          <w:sz w:val="24"/>
          <w:szCs w:val="24"/>
        </w:rPr>
      </w:pPr>
      <w:r>
        <w:rPr>
          <w:sz w:val="24"/>
          <w:szCs w:val="24"/>
        </w:rPr>
        <w:t xml:space="preserve">     </w:t>
      </w:r>
      <w:r w:rsidR="004F794B">
        <w:rPr>
          <w:sz w:val="24"/>
          <w:szCs w:val="24"/>
        </w:rPr>
        <w:t>Německá historická škola považuje za nositele evropské kultury pouze Římany, Kelty a Germány. Slované prý přišli z </w:t>
      </w:r>
      <w:proofErr w:type="spellStart"/>
      <w:r w:rsidR="004F794B">
        <w:rPr>
          <w:sz w:val="24"/>
          <w:szCs w:val="24"/>
        </w:rPr>
        <w:t>Pripetských</w:t>
      </w:r>
      <w:proofErr w:type="spellEnd"/>
      <w:r w:rsidR="004F794B">
        <w:rPr>
          <w:sz w:val="24"/>
          <w:szCs w:val="24"/>
        </w:rPr>
        <w:t xml:space="preserve"> bažin až v 6. století s velmi nízkou kulturou.</w:t>
      </w:r>
    </w:p>
    <w:p w:rsidR="004F794B" w:rsidRDefault="00523655" w:rsidP="007B01AA">
      <w:pPr>
        <w:rPr>
          <w:sz w:val="24"/>
          <w:szCs w:val="24"/>
        </w:rPr>
      </w:pPr>
      <w:r>
        <w:rPr>
          <w:sz w:val="24"/>
          <w:szCs w:val="24"/>
        </w:rPr>
        <w:t xml:space="preserve">     </w:t>
      </w:r>
      <w:r w:rsidR="004F794B">
        <w:rPr>
          <w:sz w:val="24"/>
          <w:szCs w:val="24"/>
        </w:rPr>
        <w:t xml:space="preserve">Česká historická škola považuje za původní domov Slovanů území od Labe po Dněpr, ale také považuje Slovany za původní obyvatele Evropy a nositele </w:t>
      </w:r>
      <w:r w:rsidR="00876BBA">
        <w:rPr>
          <w:sz w:val="24"/>
          <w:szCs w:val="24"/>
        </w:rPr>
        <w:t>i</w:t>
      </w:r>
      <w:r w:rsidR="004F794B">
        <w:rPr>
          <w:sz w:val="24"/>
          <w:szCs w:val="24"/>
        </w:rPr>
        <w:t>ndoevropského jazyka.</w:t>
      </w:r>
    </w:p>
    <w:p w:rsidR="00523655" w:rsidRDefault="00523655" w:rsidP="007B01AA">
      <w:pPr>
        <w:rPr>
          <w:sz w:val="24"/>
          <w:szCs w:val="24"/>
        </w:rPr>
      </w:pPr>
      <w:r>
        <w:rPr>
          <w:sz w:val="24"/>
          <w:szCs w:val="24"/>
        </w:rPr>
        <w:t xml:space="preserve">     </w:t>
      </w:r>
      <w:r w:rsidR="004F794B">
        <w:rPr>
          <w:sz w:val="24"/>
          <w:szCs w:val="24"/>
        </w:rPr>
        <w:t>V současnosti není jisté, jestli zemědělství přišlo ze Středního východu na Balkán s obyvatelstvem, nebo pouze přenosem kultury. Je nepochybně prokázáno, že první evropské zemědělství se objevilo 6000 let př. n. l. na Balkáně a</w:t>
      </w:r>
      <w:r>
        <w:rPr>
          <w:sz w:val="24"/>
          <w:szCs w:val="24"/>
        </w:rPr>
        <w:t xml:space="preserve"> odtud se šířil</w:t>
      </w:r>
      <w:r w:rsidR="004F794B">
        <w:rPr>
          <w:sz w:val="24"/>
          <w:szCs w:val="24"/>
        </w:rPr>
        <w:t>o do zbytku Evropy. Naši předkové pravděpodobně přišli na naše území z jihu před mnoha tisíci lety se zemědělskou kolonizací.</w:t>
      </w:r>
    </w:p>
    <w:p w:rsidR="004F794B" w:rsidRDefault="00523655" w:rsidP="007B01AA">
      <w:pPr>
        <w:rPr>
          <w:sz w:val="24"/>
          <w:szCs w:val="24"/>
        </w:rPr>
      </w:pPr>
      <w:r>
        <w:rPr>
          <w:sz w:val="24"/>
          <w:szCs w:val="24"/>
        </w:rPr>
        <w:t xml:space="preserve">    </w:t>
      </w:r>
      <w:r w:rsidR="00A21D6E">
        <w:rPr>
          <w:sz w:val="24"/>
          <w:szCs w:val="24"/>
        </w:rPr>
        <w:t xml:space="preserve"> Jméno Čechy může pocházet od m</w:t>
      </w:r>
      <w:r w:rsidR="00516D1A">
        <w:rPr>
          <w:sz w:val="24"/>
          <w:szCs w:val="24"/>
        </w:rPr>
        <w:t>ísovitých prohlubní v krajině, k</w:t>
      </w:r>
      <w:r w:rsidR="00A21D6E">
        <w:rPr>
          <w:sz w:val="24"/>
          <w:szCs w:val="24"/>
        </w:rPr>
        <w:t>terý</w:t>
      </w:r>
      <w:r w:rsidR="00516D1A">
        <w:rPr>
          <w:sz w:val="24"/>
          <w:szCs w:val="24"/>
        </w:rPr>
        <w:t>m</w:t>
      </w:r>
      <w:r w:rsidR="00A21D6E">
        <w:rPr>
          <w:sz w:val="24"/>
          <w:szCs w:val="24"/>
        </w:rPr>
        <w:t xml:space="preserve"> se staročesky říkalo „</w:t>
      </w:r>
      <w:proofErr w:type="spellStart"/>
      <w:r w:rsidR="00A21D6E">
        <w:rPr>
          <w:sz w:val="24"/>
          <w:szCs w:val="24"/>
        </w:rPr>
        <w:t>čiechy</w:t>
      </w:r>
      <w:proofErr w:type="spellEnd"/>
      <w:r w:rsidR="00A21D6E">
        <w:rPr>
          <w:sz w:val="24"/>
          <w:szCs w:val="24"/>
        </w:rPr>
        <w:t>“. Nikoli tedy od praotce Čecha, který spíše dostal jméno od země. Slovo „</w:t>
      </w:r>
      <w:proofErr w:type="spellStart"/>
      <w:r w:rsidR="00A21D6E">
        <w:rPr>
          <w:sz w:val="24"/>
          <w:szCs w:val="24"/>
        </w:rPr>
        <w:t>čechy</w:t>
      </w:r>
      <w:proofErr w:type="spellEnd"/>
      <w:r w:rsidR="00A21D6E">
        <w:rPr>
          <w:sz w:val="24"/>
          <w:szCs w:val="24"/>
        </w:rPr>
        <w:t>“ také možná souvisí se slovem „číše“, tj. nádobkou miskovitého tvaru, staročesky „</w:t>
      </w:r>
      <w:proofErr w:type="spellStart"/>
      <w:r w:rsidR="00A21D6E">
        <w:rPr>
          <w:sz w:val="24"/>
          <w:szCs w:val="24"/>
        </w:rPr>
        <w:t>čieše</w:t>
      </w:r>
      <w:proofErr w:type="spellEnd"/>
      <w:r w:rsidR="00A21D6E">
        <w:rPr>
          <w:sz w:val="24"/>
          <w:szCs w:val="24"/>
        </w:rPr>
        <w:t>“. Také pravděpodobně souvisí se slovem „číška“, staročesky „</w:t>
      </w:r>
      <w:proofErr w:type="spellStart"/>
      <w:r w:rsidR="00A21D6E">
        <w:rPr>
          <w:sz w:val="24"/>
          <w:szCs w:val="24"/>
        </w:rPr>
        <w:t>čecha</w:t>
      </w:r>
      <w:proofErr w:type="spellEnd"/>
      <w:r w:rsidR="00A21D6E">
        <w:rPr>
          <w:sz w:val="24"/>
          <w:szCs w:val="24"/>
        </w:rPr>
        <w:t>“, „</w:t>
      </w:r>
      <w:proofErr w:type="spellStart"/>
      <w:r w:rsidR="00A21D6E">
        <w:rPr>
          <w:sz w:val="24"/>
          <w:szCs w:val="24"/>
        </w:rPr>
        <w:t>češka</w:t>
      </w:r>
      <w:proofErr w:type="spellEnd"/>
      <w:r w:rsidR="00A21D6E">
        <w:rPr>
          <w:sz w:val="24"/>
          <w:szCs w:val="24"/>
        </w:rPr>
        <w:t>“, tj. dutina v kosti, do níž jiná kost zapadá, a také „číška“, co by miskovitý obal u některých rostlinných plodů, např. žaludu.</w:t>
      </w:r>
    </w:p>
    <w:p w:rsidR="00523655" w:rsidRDefault="00523655" w:rsidP="007B01AA">
      <w:pPr>
        <w:rPr>
          <w:sz w:val="24"/>
          <w:szCs w:val="24"/>
        </w:rPr>
      </w:pPr>
    </w:p>
    <w:p w:rsidR="00A21D6E" w:rsidRDefault="00523655" w:rsidP="007B01AA">
      <w:pPr>
        <w:rPr>
          <w:sz w:val="24"/>
          <w:szCs w:val="24"/>
        </w:rPr>
      </w:pPr>
      <w:r>
        <w:rPr>
          <w:sz w:val="24"/>
          <w:szCs w:val="24"/>
        </w:rPr>
        <w:t xml:space="preserve">     </w:t>
      </w:r>
      <w:r w:rsidR="00A21D6E">
        <w:rPr>
          <w:sz w:val="24"/>
          <w:szCs w:val="24"/>
        </w:rPr>
        <w:t>Důkazy o daleko časnějším rozchodu Slovanů než v 6. století jsou i v náboženství. Naši předkové pravděpodobně uctívali Svantovíta, protože křesťanští panovníci založili kult sv. Víta, zřejmě aby pohanského Svantovíta nahradil. Liší se i lidová kultura. Na rozsáhlém slovanském území je nespočet typů krojů a rozdílného stylu lidových písní, což ukazuje na dlo</w:t>
      </w:r>
      <w:r w:rsidR="00516D1A">
        <w:rPr>
          <w:sz w:val="24"/>
          <w:szCs w:val="24"/>
        </w:rPr>
        <w:t>u</w:t>
      </w:r>
      <w:r w:rsidR="00A21D6E">
        <w:rPr>
          <w:sz w:val="24"/>
          <w:szCs w:val="24"/>
        </w:rPr>
        <w:t>hodobý samostatný vývoj těchto oblastí.</w:t>
      </w:r>
    </w:p>
    <w:p w:rsidR="00523655" w:rsidRDefault="00523655" w:rsidP="007B01AA">
      <w:pPr>
        <w:rPr>
          <w:sz w:val="24"/>
          <w:szCs w:val="24"/>
        </w:rPr>
      </w:pPr>
    </w:p>
    <w:p w:rsidR="00587AA4" w:rsidRDefault="00725E27" w:rsidP="007B01AA">
      <w:pPr>
        <w:rPr>
          <w:sz w:val="24"/>
          <w:szCs w:val="24"/>
        </w:rPr>
      </w:pPr>
      <w:r>
        <w:rPr>
          <w:sz w:val="24"/>
          <w:szCs w:val="24"/>
        </w:rPr>
        <w:t xml:space="preserve">     </w:t>
      </w:r>
      <w:r w:rsidR="00587AA4">
        <w:rPr>
          <w:sz w:val="24"/>
          <w:szCs w:val="24"/>
        </w:rPr>
        <w:t xml:space="preserve">Humanita je typicky česká vlastnost, tj. soucítění, touha po rovnosti a spravedlnosti a je u nás daleko silnější než u jiných národů. Vedle husitství se projevila také v Jednotě bratrské, </w:t>
      </w:r>
      <w:r w:rsidR="00587AA4">
        <w:rPr>
          <w:sz w:val="24"/>
          <w:szCs w:val="24"/>
        </w:rPr>
        <w:lastRenderedPageBreak/>
        <w:t>jejímž posledním biskupem byl Jan Ámos Komenský. Také se projevila při odsunu většiny německého obyvatelstva po druhé světové válce z našeho území. České obyvatelstvo i přes nebezpečnost situace pomáhalo vě</w:t>
      </w:r>
      <w:r>
        <w:rPr>
          <w:sz w:val="24"/>
          <w:szCs w:val="24"/>
        </w:rPr>
        <w:t>zňům, riskovalo</w:t>
      </w:r>
      <w:r w:rsidR="00587AA4">
        <w:rPr>
          <w:sz w:val="24"/>
          <w:szCs w:val="24"/>
        </w:rPr>
        <w:t xml:space="preserve"> své životy</w:t>
      </w:r>
      <w:r>
        <w:rPr>
          <w:sz w:val="24"/>
          <w:szCs w:val="24"/>
        </w:rPr>
        <w:t>. S</w:t>
      </w:r>
      <w:r w:rsidR="00587AA4">
        <w:rPr>
          <w:sz w:val="24"/>
          <w:szCs w:val="24"/>
        </w:rPr>
        <w:t xml:space="preserve">udetští Němci se k vězňům </w:t>
      </w:r>
      <w:r>
        <w:rPr>
          <w:sz w:val="24"/>
          <w:szCs w:val="24"/>
        </w:rPr>
        <w:t xml:space="preserve">v koncentračních táborech </w:t>
      </w:r>
      <w:r w:rsidR="00587AA4">
        <w:rPr>
          <w:sz w:val="24"/>
          <w:szCs w:val="24"/>
        </w:rPr>
        <w:t>chovali nenávistně, pronásledovali</w:t>
      </w:r>
      <w:r>
        <w:rPr>
          <w:sz w:val="24"/>
          <w:szCs w:val="24"/>
        </w:rPr>
        <w:t xml:space="preserve"> i civilní obyvatelstvo, jednalo se o etnické čištění, protože nehrálo roli náboženství, vzdělání, bezúhonnost a majetek. Jediným kritériem pro vyhnání byla příslušnost k českému etniku. Nepřátelství Němců k </w:t>
      </w:r>
      <w:proofErr w:type="spellStart"/>
      <w:r>
        <w:rPr>
          <w:sz w:val="24"/>
          <w:szCs w:val="24"/>
        </w:rPr>
        <w:t>Čechůn</w:t>
      </w:r>
      <w:proofErr w:type="spellEnd"/>
      <w:r>
        <w:rPr>
          <w:sz w:val="24"/>
          <w:szCs w:val="24"/>
        </w:rPr>
        <w:t xml:space="preserve"> je již známé z doby Rakouska. 5. prosince 1915 rakouské úřady zakázaly Sokol, útoky a diskriminace byly na denním pořádku. Bylo bráněno zřizování českých škol, a to i v obcích, kde byli Češi ve většině. Rodiny v pohraničí dostávaly výpověď z práce a bytů, děti musely chodit do německých škol</w:t>
      </w:r>
      <w:r w:rsidR="008254B8">
        <w:rPr>
          <w:sz w:val="24"/>
          <w:szCs w:val="24"/>
        </w:rPr>
        <w:t>, byla napadána smíšená manželství. Mělo se docílit, aby se Češi ocitli na nižším postavení. Do roku 1627 byla čeština jediným úředním jazykem v českých zemích.</w:t>
      </w:r>
    </w:p>
    <w:p w:rsidR="00523655" w:rsidRDefault="00523655" w:rsidP="007B01AA">
      <w:pPr>
        <w:rPr>
          <w:sz w:val="24"/>
          <w:szCs w:val="24"/>
        </w:rPr>
      </w:pPr>
    </w:p>
    <w:p w:rsidR="008254B8" w:rsidRDefault="00523655" w:rsidP="007B01AA">
      <w:pPr>
        <w:rPr>
          <w:sz w:val="24"/>
          <w:szCs w:val="24"/>
        </w:rPr>
      </w:pPr>
      <w:r>
        <w:rPr>
          <w:sz w:val="24"/>
          <w:szCs w:val="24"/>
        </w:rPr>
        <w:t xml:space="preserve">     </w:t>
      </w:r>
      <w:r w:rsidR="008254B8">
        <w:rPr>
          <w:sz w:val="24"/>
          <w:szCs w:val="24"/>
        </w:rPr>
        <w:t>Po připojení českého pohraničí k Něm</w:t>
      </w:r>
      <w:r w:rsidR="00516D1A">
        <w:rPr>
          <w:sz w:val="24"/>
          <w:szCs w:val="24"/>
        </w:rPr>
        <w:t>e</w:t>
      </w:r>
      <w:r w:rsidR="008254B8">
        <w:rPr>
          <w:sz w:val="24"/>
          <w:szCs w:val="24"/>
        </w:rPr>
        <w:t xml:space="preserve">cku byly uzavřeny české školy, zakázány české noviny a spolky, kulturní aktivity, kázání a bohoslužby v češtině, všichni Češi byli propuštěni z veřejných služeb, gestapo zatklo tisíce obyvatel, v českých obcích byla zrušena </w:t>
      </w:r>
      <w:proofErr w:type="spellStart"/>
      <w:r w:rsidR="008254B8">
        <w:rPr>
          <w:sz w:val="24"/>
          <w:szCs w:val="24"/>
        </w:rPr>
        <w:t>samostráva</w:t>
      </w:r>
      <w:proofErr w:type="spellEnd"/>
      <w:r w:rsidR="008254B8">
        <w:rPr>
          <w:sz w:val="24"/>
          <w:szCs w:val="24"/>
        </w:rPr>
        <w:t>. Úřadovalo se pouze německy, český majetek byl nuceně převáděn do německých rukou, dorůstající generaci nebylo umožněno další vzdělání ani vyučení se řemeslu. České obyvatelstvo se stalo menšinou, která neměla žádná práva, jen nenávist a kořistnictví.</w:t>
      </w:r>
    </w:p>
    <w:p w:rsidR="008269EE" w:rsidRDefault="008269EE" w:rsidP="007B01AA">
      <w:pPr>
        <w:rPr>
          <w:sz w:val="24"/>
          <w:szCs w:val="24"/>
        </w:rPr>
      </w:pPr>
      <w:r>
        <w:rPr>
          <w:sz w:val="24"/>
          <w:szCs w:val="24"/>
        </w:rPr>
        <w:t>Cílem říšské politiky bylo úplné zničení Čechů sudetskými Němci.</w:t>
      </w:r>
    </w:p>
    <w:p w:rsidR="008254B8" w:rsidRDefault="008254B8" w:rsidP="007B01AA">
      <w:pPr>
        <w:rPr>
          <w:sz w:val="24"/>
          <w:szCs w:val="24"/>
        </w:rPr>
      </w:pPr>
    </w:p>
    <w:p w:rsidR="00834879" w:rsidRDefault="008269EE" w:rsidP="007B01AA">
      <w:pPr>
        <w:rPr>
          <w:sz w:val="24"/>
          <w:szCs w:val="24"/>
        </w:rPr>
      </w:pPr>
      <w:r>
        <w:rPr>
          <w:sz w:val="24"/>
          <w:szCs w:val="24"/>
        </w:rPr>
        <w:t xml:space="preserve">     </w:t>
      </w:r>
      <w:r w:rsidR="0019596A">
        <w:rPr>
          <w:sz w:val="24"/>
          <w:szCs w:val="24"/>
        </w:rPr>
        <w:t>Musíme si být vědomi, že naši předkové obdělávali českou půdu již v pradávných dobách, kdy neusazené germán</w:t>
      </w:r>
      <w:r w:rsidR="00516D1A">
        <w:rPr>
          <w:sz w:val="24"/>
          <w:szCs w:val="24"/>
        </w:rPr>
        <w:t>s</w:t>
      </w:r>
      <w:r w:rsidR="0019596A">
        <w:rPr>
          <w:sz w:val="24"/>
          <w:szCs w:val="24"/>
        </w:rPr>
        <w:t>ké a jiné kmeny je</w:t>
      </w:r>
      <w:r w:rsidR="00516D1A">
        <w:rPr>
          <w:sz w:val="24"/>
          <w:szCs w:val="24"/>
        </w:rPr>
        <w:t>ště křižovaly</w:t>
      </w:r>
      <w:r w:rsidR="0019596A">
        <w:rPr>
          <w:sz w:val="24"/>
          <w:szCs w:val="24"/>
        </w:rPr>
        <w:t xml:space="preserve"> Evropou na svých loupežných výpravách, a měli bychom z toho pro sebe vyvodit patřičné sebevědomí, posílit se dějinami, využít našich sch</w:t>
      </w:r>
      <w:r w:rsidR="00516D1A">
        <w:rPr>
          <w:sz w:val="24"/>
          <w:szCs w:val="24"/>
        </w:rPr>
        <w:t>o</w:t>
      </w:r>
      <w:r w:rsidR="0019596A">
        <w:rPr>
          <w:sz w:val="24"/>
          <w:szCs w:val="24"/>
        </w:rPr>
        <w:t xml:space="preserve">pností a tradic, propagovat naše hodnoty a tím udělat svět lepším. </w:t>
      </w:r>
    </w:p>
    <w:p w:rsidR="008269EE" w:rsidRDefault="008269EE" w:rsidP="007B01AA">
      <w:pPr>
        <w:rPr>
          <w:sz w:val="24"/>
          <w:szCs w:val="24"/>
        </w:rPr>
      </w:pPr>
      <w:r>
        <w:rPr>
          <w:sz w:val="24"/>
          <w:szCs w:val="24"/>
        </w:rPr>
        <w:t>Evropa je krásnou mozaikou různých národů s jejich vlastními jazyky a typickými kulturami a my musíme udělat všechno pro to, aby to tak zůstalo i v budoucnosti.</w:t>
      </w:r>
    </w:p>
    <w:p w:rsidR="008269EE" w:rsidRDefault="008269EE" w:rsidP="007B01AA">
      <w:pPr>
        <w:rPr>
          <w:sz w:val="24"/>
          <w:szCs w:val="24"/>
        </w:rPr>
      </w:pPr>
      <w:r>
        <w:rPr>
          <w:sz w:val="24"/>
          <w:szCs w:val="24"/>
        </w:rPr>
        <w:t>Jsme tím povinni i našim předkům, kteří pro nás vytvořili výjimečně bohatý jazyk, kultivovali naši krásnou zemi po tisíciletí a ubrán</w:t>
      </w:r>
      <w:r w:rsidR="00516D1A">
        <w:rPr>
          <w:sz w:val="24"/>
          <w:szCs w:val="24"/>
        </w:rPr>
        <w:t>ili ji s obrovským úsilí</w:t>
      </w:r>
      <w:r>
        <w:rPr>
          <w:sz w:val="24"/>
          <w:szCs w:val="24"/>
        </w:rPr>
        <w:t>m a oběťmi.</w:t>
      </w:r>
    </w:p>
    <w:p w:rsidR="00587AA4" w:rsidRDefault="00587AA4" w:rsidP="007B01AA">
      <w:pPr>
        <w:rPr>
          <w:sz w:val="24"/>
          <w:szCs w:val="24"/>
        </w:rPr>
      </w:pPr>
      <w:r>
        <w:rPr>
          <w:sz w:val="24"/>
          <w:szCs w:val="24"/>
        </w:rPr>
        <w:t xml:space="preserve">     </w:t>
      </w:r>
    </w:p>
    <w:p w:rsidR="0019596A" w:rsidRDefault="0019596A" w:rsidP="007B01AA">
      <w:pPr>
        <w:rPr>
          <w:sz w:val="24"/>
          <w:szCs w:val="24"/>
        </w:rPr>
      </w:pPr>
      <w:r>
        <w:rPr>
          <w:sz w:val="24"/>
          <w:szCs w:val="24"/>
        </w:rPr>
        <w:t xml:space="preserve">     </w:t>
      </w:r>
      <w:r w:rsidR="00587AA4">
        <w:rPr>
          <w:sz w:val="24"/>
          <w:szCs w:val="24"/>
        </w:rPr>
        <w:t xml:space="preserve">                                 </w:t>
      </w:r>
      <w:r>
        <w:rPr>
          <w:sz w:val="24"/>
          <w:szCs w:val="24"/>
        </w:rPr>
        <w:t xml:space="preserve">                        </w:t>
      </w:r>
      <w:r w:rsidR="004432B9">
        <w:rPr>
          <w:sz w:val="24"/>
          <w:szCs w:val="24"/>
        </w:rPr>
        <w:t xml:space="preserve">  </w:t>
      </w:r>
      <w:r>
        <w:rPr>
          <w:sz w:val="24"/>
          <w:szCs w:val="24"/>
        </w:rPr>
        <w:t xml:space="preserve">  Pramen: Eva </w:t>
      </w:r>
      <w:proofErr w:type="spellStart"/>
      <w:r>
        <w:rPr>
          <w:sz w:val="24"/>
          <w:szCs w:val="24"/>
        </w:rPr>
        <w:t>Vutková</w:t>
      </w:r>
      <w:proofErr w:type="spellEnd"/>
      <w:r>
        <w:rPr>
          <w:sz w:val="24"/>
          <w:szCs w:val="24"/>
        </w:rPr>
        <w:t>: Češi, odkud jsme přišli?</w:t>
      </w:r>
    </w:p>
    <w:p w:rsidR="001B0114" w:rsidRDefault="001B0114" w:rsidP="007B01AA">
      <w:pPr>
        <w:rPr>
          <w:sz w:val="24"/>
          <w:szCs w:val="24"/>
        </w:rPr>
      </w:pPr>
    </w:p>
    <w:p w:rsidR="001B0114" w:rsidRDefault="001B0114" w:rsidP="007B01AA">
      <w:pPr>
        <w:rPr>
          <w:sz w:val="24"/>
          <w:szCs w:val="24"/>
        </w:rPr>
      </w:pPr>
    </w:p>
    <w:p w:rsidR="00E42E45" w:rsidRDefault="00E42E45" w:rsidP="007B01AA">
      <w:pPr>
        <w:rPr>
          <w:sz w:val="24"/>
          <w:szCs w:val="24"/>
        </w:rPr>
      </w:pPr>
    </w:p>
    <w:p w:rsidR="00E42E45" w:rsidRDefault="00E42E45" w:rsidP="007B01AA">
      <w:pPr>
        <w:rPr>
          <w:sz w:val="24"/>
          <w:szCs w:val="24"/>
        </w:rPr>
      </w:pPr>
      <w:r>
        <w:rPr>
          <w:b/>
          <w:sz w:val="32"/>
          <w:szCs w:val="32"/>
        </w:rPr>
        <w:t>SÁMO</w:t>
      </w:r>
    </w:p>
    <w:p w:rsidR="00E42E45" w:rsidRDefault="00E42E45" w:rsidP="007B01AA">
      <w:pPr>
        <w:rPr>
          <w:sz w:val="24"/>
          <w:szCs w:val="24"/>
        </w:rPr>
      </w:pPr>
    </w:p>
    <w:p w:rsidR="00E42E45" w:rsidRDefault="00E42E45" w:rsidP="007B01AA">
      <w:pPr>
        <w:rPr>
          <w:sz w:val="24"/>
          <w:szCs w:val="24"/>
        </w:rPr>
      </w:pPr>
      <w:r>
        <w:rPr>
          <w:sz w:val="24"/>
          <w:szCs w:val="24"/>
        </w:rPr>
        <w:t xml:space="preserve">     Kolem muže, známého pod jménem Sámo, koluje mnoho dohadů. Byl </w:t>
      </w:r>
      <w:proofErr w:type="spellStart"/>
      <w:r>
        <w:rPr>
          <w:sz w:val="24"/>
          <w:szCs w:val="24"/>
        </w:rPr>
        <w:t>zakladatelelm</w:t>
      </w:r>
      <w:proofErr w:type="spellEnd"/>
      <w:r>
        <w:rPr>
          <w:sz w:val="24"/>
          <w:szCs w:val="24"/>
        </w:rPr>
        <w:t xml:space="preserve"> a vládcem prvního státního útvaru západních Slovanů. Jediný kronikář, který se o něm obsáhleji zmiňuje je znám pod přezdívkou </w:t>
      </w:r>
      <w:proofErr w:type="spellStart"/>
      <w:r>
        <w:rPr>
          <w:sz w:val="24"/>
          <w:szCs w:val="24"/>
        </w:rPr>
        <w:t>Fredegar</w:t>
      </w:r>
      <w:proofErr w:type="spellEnd"/>
      <w:r>
        <w:rPr>
          <w:sz w:val="24"/>
          <w:szCs w:val="24"/>
        </w:rPr>
        <w:t xml:space="preserve">. Byl to pravděpodobně </w:t>
      </w:r>
      <w:proofErr w:type="spellStart"/>
      <w:r>
        <w:rPr>
          <w:sz w:val="24"/>
          <w:szCs w:val="24"/>
        </w:rPr>
        <w:t>Burgurďan</w:t>
      </w:r>
      <w:proofErr w:type="spellEnd"/>
      <w:r>
        <w:rPr>
          <w:sz w:val="24"/>
          <w:szCs w:val="24"/>
        </w:rPr>
        <w:t xml:space="preserve">, který svou kroniku psal kolem roku 650. Píše v ní o </w:t>
      </w:r>
      <w:proofErr w:type="spellStart"/>
      <w:r>
        <w:rPr>
          <w:sz w:val="24"/>
          <w:szCs w:val="24"/>
        </w:rPr>
        <w:t>porobě</w:t>
      </w:r>
      <w:proofErr w:type="spellEnd"/>
      <w:r>
        <w:rPr>
          <w:sz w:val="24"/>
          <w:szCs w:val="24"/>
        </w:rPr>
        <w:t xml:space="preserve"> Slovanů Avary a o vzpouře „vyvolané syny avarských otců a slovanských matek“. Do čela vzpoury se postavil franský kupec Sámo z kraje </w:t>
      </w:r>
      <w:proofErr w:type="spellStart"/>
      <w:r>
        <w:rPr>
          <w:sz w:val="24"/>
          <w:szCs w:val="24"/>
        </w:rPr>
        <w:t>Senonagů</w:t>
      </w:r>
      <w:proofErr w:type="spellEnd"/>
      <w:r>
        <w:rPr>
          <w:sz w:val="24"/>
          <w:szCs w:val="24"/>
        </w:rPr>
        <w:t xml:space="preserve"> a pod jeho vedením Slované v letech 623 – 624 zvítězili. O osm let později se však dostali do sporu s franským králem Dagobertem, údajně pro pobití franských kupců ve slovanské zemi. Za panovníka ho Dagobert </w:t>
      </w:r>
      <w:r w:rsidR="00516D1A">
        <w:rPr>
          <w:sz w:val="24"/>
          <w:szCs w:val="24"/>
        </w:rPr>
        <w:t xml:space="preserve">uznal </w:t>
      </w:r>
      <w:r>
        <w:rPr>
          <w:sz w:val="24"/>
          <w:szCs w:val="24"/>
        </w:rPr>
        <w:t>až po mnoha vítězných bitvách.</w:t>
      </w:r>
    </w:p>
    <w:p w:rsidR="00E42E45" w:rsidRDefault="00E42E45" w:rsidP="007B01AA">
      <w:pPr>
        <w:rPr>
          <w:sz w:val="24"/>
          <w:szCs w:val="24"/>
        </w:rPr>
      </w:pPr>
      <w:r>
        <w:rPr>
          <w:sz w:val="24"/>
          <w:szCs w:val="24"/>
        </w:rPr>
        <w:t>Sámo měl údajně dvanáct manželek a sedma</w:t>
      </w:r>
      <w:r w:rsidR="001717A1">
        <w:rPr>
          <w:sz w:val="24"/>
          <w:szCs w:val="24"/>
        </w:rPr>
        <w:t>třicet děti – dvacet dva</w:t>
      </w:r>
      <w:r>
        <w:rPr>
          <w:sz w:val="24"/>
          <w:szCs w:val="24"/>
        </w:rPr>
        <w:t xml:space="preserve"> synů</w:t>
      </w:r>
      <w:r w:rsidR="001717A1">
        <w:rPr>
          <w:sz w:val="24"/>
          <w:szCs w:val="24"/>
        </w:rPr>
        <w:t xml:space="preserve"> a patnáct dcer</w:t>
      </w:r>
      <w:r>
        <w:rPr>
          <w:sz w:val="24"/>
          <w:szCs w:val="24"/>
        </w:rPr>
        <w:t xml:space="preserve">. </w:t>
      </w:r>
      <w:r w:rsidR="001717A1">
        <w:rPr>
          <w:sz w:val="24"/>
          <w:szCs w:val="24"/>
        </w:rPr>
        <w:t xml:space="preserve">Byl Kelt? </w:t>
      </w:r>
      <w:r>
        <w:rPr>
          <w:sz w:val="24"/>
          <w:szCs w:val="24"/>
        </w:rPr>
        <w:t>Jeho jméno není slovanské, není známo</w:t>
      </w:r>
      <w:r w:rsidR="001717A1">
        <w:rPr>
          <w:sz w:val="24"/>
          <w:szCs w:val="24"/>
        </w:rPr>
        <w:t>,</w:t>
      </w:r>
      <w:r>
        <w:rPr>
          <w:sz w:val="24"/>
          <w:szCs w:val="24"/>
        </w:rPr>
        <w:t xml:space="preserve"> kde ležel kraj </w:t>
      </w:r>
      <w:proofErr w:type="spellStart"/>
      <w:r>
        <w:rPr>
          <w:sz w:val="24"/>
          <w:szCs w:val="24"/>
        </w:rPr>
        <w:t>Senonagů</w:t>
      </w:r>
      <w:proofErr w:type="spellEnd"/>
      <w:r w:rsidR="00262533">
        <w:rPr>
          <w:sz w:val="24"/>
          <w:szCs w:val="24"/>
        </w:rPr>
        <w:t xml:space="preserve"> a kolik slovanských kmenů patřilo do Sámovy „říše“. </w:t>
      </w:r>
      <w:r w:rsidR="001717A1">
        <w:rPr>
          <w:sz w:val="24"/>
          <w:szCs w:val="24"/>
        </w:rPr>
        <w:t xml:space="preserve">Jméno Samuel je poměrně rozšířené keltské jméno, měl </w:t>
      </w:r>
      <w:proofErr w:type="spellStart"/>
      <w:r w:rsidR="001717A1">
        <w:rPr>
          <w:sz w:val="24"/>
          <w:szCs w:val="24"/>
        </w:rPr>
        <w:lastRenderedPageBreak/>
        <w:t>spíšei</w:t>
      </w:r>
      <w:proofErr w:type="spellEnd"/>
      <w:r w:rsidR="001717A1">
        <w:rPr>
          <w:sz w:val="24"/>
          <w:szCs w:val="24"/>
        </w:rPr>
        <w:t xml:space="preserve"> keltské vlastnosti. Keltové měli schopnosti nejen v</w:t>
      </w:r>
      <w:r w:rsidR="00547503">
        <w:rPr>
          <w:sz w:val="24"/>
          <w:szCs w:val="24"/>
        </w:rPr>
        <w:t> </w:t>
      </w:r>
      <w:r w:rsidR="001717A1">
        <w:rPr>
          <w:sz w:val="24"/>
          <w:szCs w:val="24"/>
        </w:rPr>
        <w:t>bitvách, ale i jako řemeslníci, obchodníci a učenci</w:t>
      </w:r>
      <w:r w:rsidR="00547503">
        <w:rPr>
          <w:sz w:val="24"/>
          <w:szCs w:val="24"/>
        </w:rPr>
        <w:t>. Ovládali i diplomacii.</w:t>
      </w:r>
      <w:r w:rsidR="001717A1">
        <w:rPr>
          <w:sz w:val="24"/>
          <w:szCs w:val="24"/>
        </w:rPr>
        <w:t xml:space="preserve"> </w:t>
      </w:r>
      <w:r w:rsidR="00262533">
        <w:rPr>
          <w:sz w:val="24"/>
          <w:szCs w:val="24"/>
        </w:rPr>
        <w:t xml:space="preserve">Do </w:t>
      </w:r>
      <w:proofErr w:type="spellStart"/>
      <w:r w:rsidR="00262533">
        <w:rPr>
          <w:sz w:val="24"/>
          <w:szCs w:val="24"/>
        </w:rPr>
        <w:t>lestnatého</w:t>
      </w:r>
      <w:proofErr w:type="spellEnd"/>
      <w:r w:rsidR="00262533">
        <w:rPr>
          <w:sz w:val="24"/>
          <w:szCs w:val="24"/>
        </w:rPr>
        <w:t xml:space="preserve"> vnitrozemí Čech a Moravy pronik</w:t>
      </w:r>
      <w:r w:rsidR="00516D1A">
        <w:rPr>
          <w:sz w:val="24"/>
          <w:szCs w:val="24"/>
        </w:rPr>
        <w:t>ly nejvýše ojedinělé avarské hlí</w:t>
      </w:r>
      <w:r w:rsidR="00262533">
        <w:rPr>
          <w:sz w:val="24"/>
          <w:szCs w:val="24"/>
        </w:rPr>
        <w:t>dky. Avaři ovládli po</w:t>
      </w:r>
      <w:r w:rsidR="00516D1A">
        <w:rPr>
          <w:sz w:val="24"/>
          <w:szCs w:val="24"/>
        </w:rPr>
        <w:t>uze dnešní</w:t>
      </w:r>
      <w:bookmarkStart w:id="0" w:name="_GoBack"/>
      <w:bookmarkEnd w:id="0"/>
      <w:r w:rsidR="00262533">
        <w:rPr>
          <w:sz w:val="24"/>
          <w:szCs w:val="24"/>
        </w:rPr>
        <w:t xml:space="preserve"> Maďarsko, jižní Slovensko a jižní Moravu. Obchodovat s nimi mohl jen kupec se silným ozbrojeným průvodem.</w:t>
      </w:r>
    </w:p>
    <w:p w:rsidR="00262533" w:rsidRDefault="00547503" w:rsidP="007B01AA">
      <w:pPr>
        <w:rPr>
          <w:sz w:val="24"/>
          <w:szCs w:val="24"/>
        </w:rPr>
      </w:pPr>
      <w:r>
        <w:rPr>
          <w:sz w:val="24"/>
          <w:szCs w:val="24"/>
        </w:rPr>
        <w:t xml:space="preserve">Sámo prozíravou sňatkovou politikou posiloval kmenový svaz. Každý mocnější kmen svazu měl mezi manželkami svou zástupkyni a jejího syna. </w:t>
      </w:r>
      <w:r w:rsidR="00477C7A">
        <w:rPr>
          <w:sz w:val="24"/>
          <w:szCs w:val="24"/>
        </w:rPr>
        <w:t>Pokud byl pohanem (dvanáct man</w:t>
      </w:r>
      <w:r w:rsidR="00262533">
        <w:rPr>
          <w:sz w:val="24"/>
          <w:szCs w:val="24"/>
        </w:rPr>
        <w:t>želek), je podivné, že dostal od franského panovníka povolení k obchodu se slovanskými zeměmi. Byl-li původně křesťanem, proč od svého náboženství odpadl, když poskytoval mocnému králi Franků záminku k </w:t>
      </w:r>
      <w:r>
        <w:rPr>
          <w:sz w:val="24"/>
          <w:szCs w:val="24"/>
        </w:rPr>
        <w:t>oz</w:t>
      </w:r>
      <w:r w:rsidR="00262533">
        <w:rPr>
          <w:sz w:val="24"/>
          <w:szCs w:val="24"/>
        </w:rPr>
        <w:t>brojené intervenci. Proč nezaložil s</w:t>
      </w:r>
      <w:r w:rsidR="00477C7A">
        <w:rPr>
          <w:sz w:val="24"/>
          <w:szCs w:val="24"/>
        </w:rPr>
        <w:t> </w:t>
      </w:r>
      <w:r w:rsidR="00262533">
        <w:rPr>
          <w:sz w:val="24"/>
          <w:szCs w:val="24"/>
        </w:rPr>
        <w:t>tolika</w:t>
      </w:r>
      <w:r w:rsidR="00477C7A">
        <w:rPr>
          <w:sz w:val="24"/>
          <w:szCs w:val="24"/>
        </w:rPr>
        <w:t xml:space="preserve"> </w:t>
      </w:r>
      <w:r w:rsidR="00262533">
        <w:rPr>
          <w:sz w:val="24"/>
          <w:szCs w:val="24"/>
        </w:rPr>
        <w:t xml:space="preserve">syny dynastii. Jeho říše se rozpadla ihned po jeho smrti asi roku 658. </w:t>
      </w:r>
      <w:r>
        <w:rPr>
          <w:sz w:val="24"/>
          <w:szCs w:val="24"/>
        </w:rPr>
        <w:t xml:space="preserve"> O rozpadu nejsou žádné písemné pr</w:t>
      </w:r>
      <w:r w:rsidR="00477C7A">
        <w:rPr>
          <w:sz w:val="24"/>
          <w:szCs w:val="24"/>
        </w:rPr>
        <w:t xml:space="preserve">ameny, pravděpodobně fungovala </w:t>
      </w:r>
      <w:r>
        <w:rPr>
          <w:sz w:val="24"/>
          <w:szCs w:val="24"/>
        </w:rPr>
        <w:t xml:space="preserve">dále, ale roztříštěně. Hradiště, která nezanikla, ale dále se rozvíjela, byla základem pro založení budoucí Velkomoravské říše, kdy se moci chopili </w:t>
      </w:r>
      <w:proofErr w:type="spellStart"/>
      <w:r>
        <w:rPr>
          <w:sz w:val="24"/>
          <w:szCs w:val="24"/>
        </w:rPr>
        <w:t>Mojmírovci</w:t>
      </w:r>
      <w:proofErr w:type="spellEnd"/>
      <w:r>
        <w:rPr>
          <w:sz w:val="24"/>
          <w:szCs w:val="24"/>
        </w:rPr>
        <w:t>.</w:t>
      </w:r>
    </w:p>
    <w:p w:rsidR="00477C7A" w:rsidRDefault="00262533" w:rsidP="007B01AA">
      <w:pPr>
        <w:rPr>
          <w:sz w:val="24"/>
          <w:szCs w:val="24"/>
        </w:rPr>
      </w:pPr>
      <w:r>
        <w:rPr>
          <w:sz w:val="24"/>
          <w:szCs w:val="24"/>
        </w:rPr>
        <w:t>Sámo je postavou historickou, nikoliv mytickou, ale ne zcela jasnou. Zřejmě zapůsobil výrazně na dějiny střední Evropy.</w:t>
      </w:r>
      <w:r w:rsidR="00547503">
        <w:rPr>
          <w:sz w:val="24"/>
          <w:szCs w:val="24"/>
        </w:rPr>
        <w:t xml:space="preserve"> Musel být mimořádně a všestranně schopný muž.</w:t>
      </w:r>
    </w:p>
    <w:p w:rsidR="00477C7A" w:rsidRDefault="00477C7A" w:rsidP="007B01AA">
      <w:pPr>
        <w:rPr>
          <w:sz w:val="24"/>
          <w:szCs w:val="24"/>
        </w:rPr>
      </w:pPr>
    </w:p>
    <w:p w:rsidR="00547503" w:rsidRPr="00547503" w:rsidRDefault="00547503" w:rsidP="007B01AA">
      <w:pPr>
        <w:rPr>
          <w:sz w:val="16"/>
          <w:szCs w:val="16"/>
        </w:rPr>
      </w:pPr>
      <w:r>
        <w:rPr>
          <w:sz w:val="16"/>
          <w:szCs w:val="16"/>
        </w:rPr>
        <w:t xml:space="preserve">                                                                                                                 </w:t>
      </w:r>
      <w:r w:rsidR="00477C7A">
        <w:rPr>
          <w:sz w:val="16"/>
          <w:szCs w:val="16"/>
        </w:rPr>
        <w:t xml:space="preserve">      </w:t>
      </w:r>
      <w:r>
        <w:rPr>
          <w:sz w:val="16"/>
          <w:szCs w:val="16"/>
        </w:rPr>
        <w:t xml:space="preserve">     Zdroj: internet.</w:t>
      </w:r>
      <w:r w:rsidR="00477C7A">
        <w:rPr>
          <w:sz w:val="16"/>
          <w:szCs w:val="16"/>
        </w:rPr>
        <w:t xml:space="preserve"> Ludvík Souček:</w:t>
      </w:r>
      <w:r>
        <w:rPr>
          <w:sz w:val="16"/>
          <w:szCs w:val="16"/>
        </w:rPr>
        <w:t xml:space="preserve"> Kdo byl kdo</w:t>
      </w:r>
    </w:p>
    <w:p w:rsidR="00547503" w:rsidRDefault="00547503" w:rsidP="007B01AA">
      <w:pPr>
        <w:rPr>
          <w:sz w:val="24"/>
          <w:szCs w:val="24"/>
        </w:rPr>
      </w:pPr>
    </w:p>
    <w:p w:rsidR="00547503" w:rsidRDefault="00547503" w:rsidP="007B01AA">
      <w:pPr>
        <w:rPr>
          <w:sz w:val="24"/>
          <w:szCs w:val="24"/>
        </w:rPr>
      </w:pPr>
    </w:p>
    <w:p w:rsidR="004432B9" w:rsidRDefault="004432B9" w:rsidP="007B01AA">
      <w:pPr>
        <w:rPr>
          <w:sz w:val="24"/>
          <w:szCs w:val="24"/>
        </w:rPr>
      </w:pPr>
    </w:p>
    <w:p w:rsidR="004432B9" w:rsidRDefault="004432B9" w:rsidP="007B01AA">
      <w:pPr>
        <w:rPr>
          <w:sz w:val="24"/>
          <w:szCs w:val="24"/>
        </w:rPr>
      </w:pPr>
    </w:p>
    <w:p w:rsidR="004432B9" w:rsidRDefault="004432B9" w:rsidP="007B01AA">
      <w:pPr>
        <w:rPr>
          <w:sz w:val="24"/>
          <w:szCs w:val="24"/>
        </w:rPr>
      </w:pPr>
    </w:p>
    <w:p w:rsidR="00547503" w:rsidRPr="00E42E45" w:rsidRDefault="00547503" w:rsidP="007B01AA">
      <w:pPr>
        <w:rPr>
          <w:sz w:val="24"/>
          <w:szCs w:val="24"/>
        </w:rPr>
      </w:pPr>
    </w:p>
    <w:p w:rsidR="00B92F91" w:rsidRDefault="00B92F91" w:rsidP="00BF05F8">
      <w:pPr>
        <w:rPr>
          <w:sz w:val="20"/>
          <w:szCs w:val="20"/>
        </w:rPr>
      </w:pPr>
      <w:r>
        <w:rPr>
          <w:sz w:val="20"/>
          <w:szCs w:val="20"/>
        </w:rPr>
        <w:t>Kontakty:</w:t>
      </w:r>
    </w:p>
    <w:p w:rsidR="00105251" w:rsidRDefault="00105251" w:rsidP="00BF05F8">
      <w:pPr>
        <w:rPr>
          <w:sz w:val="20"/>
          <w:szCs w:val="20"/>
        </w:rPr>
      </w:pPr>
    </w:p>
    <w:p w:rsidR="00B92F91" w:rsidRDefault="00B92F91" w:rsidP="00B1036D">
      <w:pPr>
        <w:rPr>
          <w:sz w:val="20"/>
          <w:szCs w:val="20"/>
        </w:rPr>
      </w:pPr>
      <w:r w:rsidRPr="00B1036D">
        <w:rPr>
          <w:b/>
          <w:sz w:val="20"/>
          <w:szCs w:val="20"/>
        </w:rPr>
        <w:t>Martin Vašíček</w:t>
      </w:r>
      <w:r>
        <w:rPr>
          <w:sz w:val="20"/>
          <w:szCs w:val="20"/>
        </w:rPr>
        <w:t>, předseda – tel. 725 077 448</w:t>
      </w:r>
    </w:p>
    <w:p w:rsidR="00B92F91" w:rsidRDefault="00B92F91" w:rsidP="00B1036D">
      <w:pPr>
        <w:rPr>
          <w:sz w:val="20"/>
          <w:szCs w:val="20"/>
        </w:rPr>
      </w:pPr>
      <w:r w:rsidRPr="00B1036D">
        <w:rPr>
          <w:b/>
          <w:sz w:val="20"/>
          <w:szCs w:val="20"/>
        </w:rPr>
        <w:t>Jan Peka</w:t>
      </w:r>
      <w:r>
        <w:rPr>
          <w:sz w:val="20"/>
          <w:szCs w:val="20"/>
        </w:rPr>
        <w:t>, místopředseda – tel.</w:t>
      </w:r>
      <w:r w:rsidR="00ED0B29">
        <w:rPr>
          <w:sz w:val="20"/>
          <w:szCs w:val="20"/>
        </w:rPr>
        <w:t xml:space="preserve"> 608 427 494</w:t>
      </w:r>
    </w:p>
    <w:p w:rsidR="00F30DD5" w:rsidRDefault="00F30DD5" w:rsidP="00B1036D">
      <w:pPr>
        <w:rPr>
          <w:sz w:val="20"/>
          <w:szCs w:val="20"/>
        </w:rPr>
      </w:pPr>
      <w:r w:rsidRPr="00F30DD5">
        <w:rPr>
          <w:b/>
          <w:sz w:val="20"/>
          <w:szCs w:val="20"/>
        </w:rPr>
        <w:t>Vladimír Vašíček</w:t>
      </w:r>
      <w:r w:rsidR="002D1433">
        <w:rPr>
          <w:sz w:val="20"/>
          <w:szCs w:val="20"/>
        </w:rPr>
        <w:t xml:space="preserve">, jednatel – tel. </w:t>
      </w:r>
      <w:r>
        <w:rPr>
          <w:sz w:val="20"/>
          <w:szCs w:val="20"/>
        </w:rPr>
        <w:t>602 822 154</w:t>
      </w:r>
    </w:p>
    <w:p w:rsidR="002D1433" w:rsidRDefault="002D1433" w:rsidP="00B1036D">
      <w:pPr>
        <w:rPr>
          <w:sz w:val="20"/>
          <w:szCs w:val="20"/>
        </w:rPr>
      </w:pPr>
      <w:r w:rsidRPr="00B1036D">
        <w:rPr>
          <w:b/>
          <w:sz w:val="20"/>
          <w:szCs w:val="20"/>
        </w:rPr>
        <w:t xml:space="preserve">Jitka </w:t>
      </w:r>
      <w:proofErr w:type="spellStart"/>
      <w:r w:rsidRPr="00B1036D">
        <w:rPr>
          <w:b/>
          <w:sz w:val="20"/>
          <w:szCs w:val="20"/>
        </w:rPr>
        <w:t>Křepská</w:t>
      </w:r>
      <w:proofErr w:type="spellEnd"/>
      <w:r w:rsidRPr="00F549C5">
        <w:rPr>
          <w:sz w:val="20"/>
          <w:szCs w:val="20"/>
        </w:rPr>
        <w:t>, redaktor</w:t>
      </w:r>
      <w:r>
        <w:rPr>
          <w:sz w:val="20"/>
          <w:szCs w:val="20"/>
        </w:rPr>
        <w:t xml:space="preserve"> – tel. 724 885 798</w:t>
      </w:r>
    </w:p>
    <w:p w:rsidR="002D1433" w:rsidRDefault="002D1433" w:rsidP="00BF05F8">
      <w:pPr>
        <w:rPr>
          <w:sz w:val="20"/>
          <w:szCs w:val="20"/>
        </w:rPr>
      </w:pPr>
      <w:r>
        <w:rPr>
          <w:sz w:val="20"/>
          <w:szCs w:val="20"/>
        </w:rPr>
        <w:t xml:space="preserve">e-mail: </w:t>
      </w:r>
      <w:hyperlink r:id="rId16" w:history="1">
        <w:r w:rsidRPr="001D1F14">
          <w:rPr>
            <w:rStyle w:val="Hypertextovodkaz"/>
            <w:sz w:val="20"/>
            <w:szCs w:val="20"/>
          </w:rPr>
          <w:t>paostt@seznam.cz</w:t>
        </w:r>
      </w:hyperlink>
    </w:p>
    <w:p w:rsidR="00FC4611" w:rsidRDefault="00B84DB1" w:rsidP="00B1036D">
      <w:pPr>
        <w:rPr>
          <w:sz w:val="20"/>
          <w:szCs w:val="20"/>
        </w:rPr>
      </w:pPr>
      <w:r>
        <w:rPr>
          <w:sz w:val="20"/>
          <w:szCs w:val="20"/>
        </w:rPr>
        <w:t xml:space="preserve">www: </w:t>
      </w:r>
      <w:r w:rsidR="00285432">
        <w:rPr>
          <w:sz w:val="20"/>
          <w:szCs w:val="20"/>
        </w:rPr>
        <w:t>paosthurntaxis.webnode.cz</w:t>
      </w:r>
    </w:p>
    <w:p w:rsidR="00FC4611" w:rsidRDefault="00FC4611" w:rsidP="00B1036D">
      <w:pPr>
        <w:rPr>
          <w:sz w:val="20"/>
          <w:szCs w:val="20"/>
        </w:rPr>
      </w:pPr>
    </w:p>
    <w:p w:rsidR="002D1433" w:rsidRDefault="002D1433" w:rsidP="00B1036D">
      <w:pPr>
        <w:rPr>
          <w:sz w:val="20"/>
          <w:szCs w:val="20"/>
        </w:rPr>
      </w:pPr>
      <w:r>
        <w:rPr>
          <w:sz w:val="20"/>
          <w:szCs w:val="20"/>
        </w:rPr>
        <w:t>adresa:</w:t>
      </w:r>
    </w:p>
    <w:p w:rsidR="002D1433" w:rsidRPr="00B1036D" w:rsidRDefault="002D1433" w:rsidP="00B1036D">
      <w:pPr>
        <w:rPr>
          <w:b/>
          <w:sz w:val="20"/>
          <w:szCs w:val="20"/>
        </w:rPr>
      </w:pPr>
      <w:r w:rsidRPr="00B1036D">
        <w:rPr>
          <w:b/>
          <w:sz w:val="20"/>
          <w:szCs w:val="20"/>
        </w:rPr>
        <w:t>P. A. O. S </w:t>
      </w:r>
      <w:proofErr w:type="gramStart"/>
      <w:r w:rsidRPr="00B1036D">
        <w:rPr>
          <w:b/>
          <w:sz w:val="20"/>
          <w:szCs w:val="20"/>
        </w:rPr>
        <w:t>Thurn</w:t>
      </w:r>
      <w:proofErr w:type="gramEnd"/>
      <w:r w:rsidRPr="00B1036D">
        <w:rPr>
          <w:b/>
          <w:sz w:val="20"/>
          <w:szCs w:val="20"/>
        </w:rPr>
        <w:t xml:space="preserve"> Taxis</w:t>
      </w:r>
    </w:p>
    <w:p w:rsidR="002D1433" w:rsidRPr="00B1036D" w:rsidRDefault="00105251" w:rsidP="00B1036D">
      <w:pPr>
        <w:rPr>
          <w:b/>
          <w:sz w:val="20"/>
          <w:szCs w:val="20"/>
        </w:rPr>
      </w:pPr>
      <w:r>
        <w:rPr>
          <w:b/>
          <w:sz w:val="20"/>
          <w:szCs w:val="20"/>
        </w:rPr>
        <w:t xml:space="preserve">569 43 </w:t>
      </w:r>
      <w:r w:rsidR="002D1433" w:rsidRPr="00B1036D">
        <w:rPr>
          <w:b/>
          <w:sz w:val="20"/>
          <w:szCs w:val="20"/>
        </w:rPr>
        <w:t>Biskupice 153</w:t>
      </w:r>
    </w:p>
    <w:p w:rsidR="002D1433" w:rsidRPr="00B1036D" w:rsidRDefault="002D1433" w:rsidP="00B1036D">
      <w:pPr>
        <w:rPr>
          <w:b/>
          <w:sz w:val="20"/>
          <w:szCs w:val="20"/>
        </w:rPr>
      </w:pPr>
      <w:r w:rsidRPr="00B1036D">
        <w:rPr>
          <w:b/>
          <w:sz w:val="20"/>
          <w:szCs w:val="20"/>
        </w:rPr>
        <w:t>Jevíčko</w:t>
      </w:r>
    </w:p>
    <w:p w:rsidR="00105251" w:rsidRDefault="00105251" w:rsidP="00B1036D">
      <w:pPr>
        <w:rPr>
          <w:b/>
          <w:sz w:val="20"/>
          <w:szCs w:val="20"/>
        </w:rPr>
      </w:pPr>
    </w:p>
    <w:p w:rsidR="002D1433" w:rsidRDefault="002D1433" w:rsidP="00B1036D">
      <w:pPr>
        <w:rPr>
          <w:b/>
          <w:sz w:val="20"/>
          <w:szCs w:val="20"/>
        </w:rPr>
      </w:pPr>
      <w:r w:rsidRPr="00B1036D">
        <w:rPr>
          <w:b/>
          <w:sz w:val="20"/>
          <w:szCs w:val="20"/>
        </w:rPr>
        <w:t>IČO: 029</w:t>
      </w:r>
      <w:r w:rsidR="009C6240">
        <w:rPr>
          <w:b/>
          <w:sz w:val="20"/>
          <w:szCs w:val="20"/>
        </w:rPr>
        <w:t>2</w:t>
      </w:r>
      <w:r w:rsidRPr="00B1036D">
        <w:rPr>
          <w:b/>
          <w:sz w:val="20"/>
          <w:szCs w:val="20"/>
        </w:rPr>
        <w:t>3386</w:t>
      </w:r>
    </w:p>
    <w:p w:rsidR="00B1036D" w:rsidRDefault="00B1036D" w:rsidP="00B1036D">
      <w:pPr>
        <w:rPr>
          <w:b/>
          <w:sz w:val="20"/>
          <w:szCs w:val="20"/>
        </w:rPr>
      </w:pPr>
    </w:p>
    <w:p w:rsidR="00B1036D" w:rsidRDefault="00B1036D" w:rsidP="00B1036D">
      <w:pPr>
        <w:rPr>
          <w:sz w:val="20"/>
          <w:szCs w:val="20"/>
        </w:rPr>
      </w:pPr>
    </w:p>
    <w:p w:rsidR="00FC4611" w:rsidRDefault="00FC4611" w:rsidP="00B1036D">
      <w:pPr>
        <w:rPr>
          <w:sz w:val="20"/>
          <w:szCs w:val="20"/>
        </w:rPr>
      </w:pPr>
    </w:p>
    <w:p w:rsidR="00FC4611" w:rsidRDefault="00FC4611" w:rsidP="00B1036D">
      <w:pPr>
        <w:rPr>
          <w:sz w:val="20"/>
          <w:szCs w:val="20"/>
        </w:rPr>
      </w:pPr>
    </w:p>
    <w:p w:rsidR="00B1036D" w:rsidRDefault="00B1036D" w:rsidP="00B1036D">
      <w:pPr>
        <w:tabs>
          <w:tab w:val="left" w:pos="1065"/>
        </w:tabs>
        <w:rPr>
          <w:b/>
          <w:sz w:val="20"/>
          <w:szCs w:val="20"/>
        </w:rPr>
      </w:pPr>
      <w:r>
        <w:rPr>
          <w:b/>
          <w:sz w:val="20"/>
          <w:szCs w:val="20"/>
        </w:rPr>
        <w:tab/>
      </w:r>
    </w:p>
    <w:p w:rsidR="00B1036D" w:rsidRPr="00F549C5" w:rsidRDefault="00B1036D" w:rsidP="00B1036D">
      <w:pPr>
        <w:rPr>
          <w:sz w:val="20"/>
          <w:szCs w:val="20"/>
        </w:rPr>
      </w:pPr>
      <w:r w:rsidRPr="00F549C5">
        <w:rPr>
          <w:sz w:val="20"/>
          <w:szCs w:val="20"/>
        </w:rPr>
        <w:t>V nákladu 20 ks vy</w:t>
      </w:r>
      <w:r w:rsidR="00E15EE2">
        <w:rPr>
          <w:sz w:val="20"/>
          <w:szCs w:val="20"/>
        </w:rPr>
        <w:t>dal P. A. O. S </w:t>
      </w:r>
      <w:proofErr w:type="gramStart"/>
      <w:r w:rsidR="00E15EE2">
        <w:rPr>
          <w:sz w:val="20"/>
          <w:szCs w:val="20"/>
        </w:rPr>
        <w:t>Thurn</w:t>
      </w:r>
      <w:proofErr w:type="gramEnd"/>
      <w:r w:rsidR="00E15EE2">
        <w:rPr>
          <w:sz w:val="20"/>
          <w:szCs w:val="20"/>
        </w:rPr>
        <w:t xml:space="preserve"> Taxis, 2021</w:t>
      </w:r>
      <w:r w:rsidRPr="00F549C5">
        <w:rPr>
          <w:sz w:val="20"/>
          <w:szCs w:val="20"/>
        </w:rPr>
        <w:t xml:space="preserve"> pro vlastní potřeby.</w:t>
      </w:r>
    </w:p>
    <w:p w:rsidR="00C11469" w:rsidRDefault="00B1036D" w:rsidP="00B1036D">
      <w:pPr>
        <w:rPr>
          <w:sz w:val="20"/>
          <w:szCs w:val="20"/>
        </w:rPr>
      </w:pPr>
      <w:r w:rsidRPr="00F549C5">
        <w:rPr>
          <w:sz w:val="20"/>
          <w:szCs w:val="20"/>
        </w:rPr>
        <w:t>Reklamní materiál. Nevyžádané příspěvky nevracíme. Text neprošel jazykovou úpravou.</w:t>
      </w:r>
    </w:p>
    <w:p w:rsidR="008B1BAA" w:rsidRDefault="008B1BAA" w:rsidP="00B1036D">
      <w:pPr>
        <w:rPr>
          <w:sz w:val="20"/>
          <w:szCs w:val="20"/>
        </w:rPr>
      </w:pPr>
    </w:p>
    <w:p w:rsidR="008B1BAA" w:rsidRDefault="008B1BAA" w:rsidP="00B1036D">
      <w:pPr>
        <w:rPr>
          <w:sz w:val="20"/>
          <w:szCs w:val="20"/>
        </w:rPr>
      </w:pPr>
    </w:p>
    <w:p w:rsidR="005E15B2" w:rsidRDefault="005E15B2" w:rsidP="00B1036D">
      <w:pPr>
        <w:rPr>
          <w:sz w:val="20"/>
          <w:szCs w:val="20"/>
        </w:rPr>
      </w:pPr>
    </w:p>
    <w:p w:rsidR="005E15B2" w:rsidRDefault="005E15B2" w:rsidP="00B1036D">
      <w:pPr>
        <w:rPr>
          <w:sz w:val="20"/>
          <w:szCs w:val="20"/>
        </w:rPr>
      </w:pPr>
    </w:p>
    <w:sectPr w:rsidR="005E15B2">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4234" w:rsidRDefault="003B4234" w:rsidP="007F5F71">
      <w:r>
        <w:separator/>
      </w:r>
    </w:p>
  </w:endnote>
  <w:endnote w:type="continuationSeparator" w:id="0">
    <w:p w:rsidR="003B4234" w:rsidRDefault="003B4234" w:rsidP="007F5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Helvetica">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0920378"/>
      <w:docPartObj>
        <w:docPartGallery w:val="Page Numbers (Bottom of Page)"/>
        <w:docPartUnique/>
      </w:docPartObj>
    </w:sdtPr>
    <w:sdtEndPr/>
    <w:sdtContent>
      <w:p w:rsidR="009C5B9D" w:rsidRDefault="009C5B9D">
        <w:pPr>
          <w:pStyle w:val="Zpat"/>
          <w:jc w:val="center"/>
        </w:pPr>
        <w:r>
          <w:fldChar w:fldCharType="begin"/>
        </w:r>
        <w:r>
          <w:instrText>PAGE   \* MERGEFORMAT</w:instrText>
        </w:r>
        <w:r>
          <w:fldChar w:fldCharType="separate"/>
        </w:r>
        <w:r w:rsidR="00516D1A">
          <w:rPr>
            <w:noProof/>
          </w:rPr>
          <w:t>14</w:t>
        </w:r>
        <w:r>
          <w:fldChar w:fldCharType="end"/>
        </w:r>
      </w:p>
    </w:sdtContent>
  </w:sdt>
  <w:p w:rsidR="009C5B9D" w:rsidRDefault="009C5B9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4234" w:rsidRDefault="003B4234" w:rsidP="007F5F71">
      <w:r>
        <w:separator/>
      </w:r>
    </w:p>
  </w:footnote>
  <w:footnote w:type="continuationSeparator" w:id="0">
    <w:p w:rsidR="003B4234" w:rsidRDefault="003B4234" w:rsidP="007F5F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455A9"/>
    <w:multiLevelType w:val="hybridMultilevel"/>
    <w:tmpl w:val="1E38D5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39526C1"/>
    <w:multiLevelType w:val="hybridMultilevel"/>
    <w:tmpl w:val="8EDADDE6"/>
    <w:lvl w:ilvl="0" w:tplc="9FFE78AA">
      <w:start w:val="1570"/>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8C819D1"/>
    <w:multiLevelType w:val="hybridMultilevel"/>
    <w:tmpl w:val="F2E830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8E205E3"/>
    <w:multiLevelType w:val="multilevel"/>
    <w:tmpl w:val="FD8A4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A338AD"/>
    <w:multiLevelType w:val="hybridMultilevel"/>
    <w:tmpl w:val="290E8AAC"/>
    <w:lvl w:ilvl="0" w:tplc="643EFDEE">
      <w:start w:val="1720"/>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BA84BDF"/>
    <w:multiLevelType w:val="multilevel"/>
    <w:tmpl w:val="DD440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B24DA6"/>
    <w:multiLevelType w:val="multilevel"/>
    <w:tmpl w:val="54968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AD4DC7"/>
    <w:multiLevelType w:val="hybridMultilevel"/>
    <w:tmpl w:val="45B81E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B426DF9"/>
    <w:multiLevelType w:val="hybridMultilevel"/>
    <w:tmpl w:val="39B2E88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BCD3EB9"/>
    <w:multiLevelType w:val="multilevel"/>
    <w:tmpl w:val="F49ED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BD90557"/>
    <w:multiLevelType w:val="multilevel"/>
    <w:tmpl w:val="F76A2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CE25321"/>
    <w:multiLevelType w:val="hybridMultilevel"/>
    <w:tmpl w:val="C8E8E1FE"/>
    <w:lvl w:ilvl="0" w:tplc="CF8CB008">
      <w:start w:val="1720"/>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1F8448CA"/>
    <w:multiLevelType w:val="hybridMultilevel"/>
    <w:tmpl w:val="6F381290"/>
    <w:lvl w:ilvl="0" w:tplc="71A8BB5C">
      <w:start w:val="1508"/>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63049FC"/>
    <w:multiLevelType w:val="multilevel"/>
    <w:tmpl w:val="111A4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E3024D4"/>
    <w:multiLevelType w:val="multilevel"/>
    <w:tmpl w:val="1FAA2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083414D"/>
    <w:multiLevelType w:val="multilevel"/>
    <w:tmpl w:val="EDD21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91A6B63"/>
    <w:multiLevelType w:val="hybridMultilevel"/>
    <w:tmpl w:val="221AB72A"/>
    <w:lvl w:ilvl="0" w:tplc="71A8BB5C">
      <w:start w:val="1508"/>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A8C5978"/>
    <w:multiLevelType w:val="hybridMultilevel"/>
    <w:tmpl w:val="CADCE24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B074C41"/>
    <w:multiLevelType w:val="hybridMultilevel"/>
    <w:tmpl w:val="96A854C6"/>
    <w:lvl w:ilvl="0" w:tplc="C8C84DA2">
      <w:start w:val="1720"/>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08622AD"/>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43195083"/>
    <w:multiLevelType w:val="hybridMultilevel"/>
    <w:tmpl w:val="721E8C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5A75901"/>
    <w:multiLevelType w:val="multilevel"/>
    <w:tmpl w:val="7F5EA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C0524B8"/>
    <w:multiLevelType w:val="multilevel"/>
    <w:tmpl w:val="A4F25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2CC2F59"/>
    <w:multiLevelType w:val="hybridMultilevel"/>
    <w:tmpl w:val="F64C6726"/>
    <w:lvl w:ilvl="0" w:tplc="772E862E">
      <w:start w:val="1"/>
      <w:numFmt w:val="decimal"/>
      <w:lvlText w:val="%1."/>
      <w:lvlJc w:val="left"/>
      <w:pPr>
        <w:ind w:left="585" w:hanging="360"/>
      </w:pPr>
      <w:rPr>
        <w:rFonts w:hint="default"/>
      </w:rPr>
    </w:lvl>
    <w:lvl w:ilvl="1" w:tplc="04050019" w:tentative="1">
      <w:start w:val="1"/>
      <w:numFmt w:val="lowerLetter"/>
      <w:lvlText w:val="%2."/>
      <w:lvlJc w:val="left"/>
      <w:pPr>
        <w:ind w:left="1305" w:hanging="360"/>
      </w:pPr>
    </w:lvl>
    <w:lvl w:ilvl="2" w:tplc="0405001B" w:tentative="1">
      <w:start w:val="1"/>
      <w:numFmt w:val="lowerRoman"/>
      <w:lvlText w:val="%3."/>
      <w:lvlJc w:val="right"/>
      <w:pPr>
        <w:ind w:left="2025" w:hanging="180"/>
      </w:pPr>
    </w:lvl>
    <w:lvl w:ilvl="3" w:tplc="0405000F" w:tentative="1">
      <w:start w:val="1"/>
      <w:numFmt w:val="decimal"/>
      <w:lvlText w:val="%4."/>
      <w:lvlJc w:val="left"/>
      <w:pPr>
        <w:ind w:left="2745" w:hanging="360"/>
      </w:pPr>
    </w:lvl>
    <w:lvl w:ilvl="4" w:tplc="04050019" w:tentative="1">
      <w:start w:val="1"/>
      <w:numFmt w:val="lowerLetter"/>
      <w:lvlText w:val="%5."/>
      <w:lvlJc w:val="left"/>
      <w:pPr>
        <w:ind w:left="3465" w:hanging="360"/>
      </w:pPr>
    </w:lvl>
    <w:lvl w:ilvl="5" w:tplc="0405001B" w:tentative="1">
      <w:start w:val="1"/>
      <w:numFmt w:val="lowerRoman"/>
      <w:lvlText w:val="%6."/>
      <w:lvlJc w:val="right"/>
      <w:pPr>
        <w:ind w:left="4185" w:hanging="180"/>
      </w:pPr>
    </w:lvl>
    <w:lvl w:ilvl="6" w:tplc="0405000F" w:tentative="1">
      <w:start w:val="1"/>
      <w:numFmt w:val="decimal"/>
      <w:lvlText w:val="%7."/>
      <w:lvlJc w:val="left"/>
      <w:pPr>
        <w:ind w:left="4905" w:hanging="360"/>
      </w:pPr>
    </w:lvl>
    <w:lvl w:ilvl="7" w:tplc="04050019" w:tentative="1">
      <w:start w:val="1"/>
      <w:numFmt w:val="lowerLetter"/>
      <w:lvlText w:val="%8."/>
      <w:lvlJc w:val="left"/>
      <w:pPr>
        <w:ind w:left="5625" w:hanging="360"/>
      </w:pPr>
    </w:lvl>
    <w:lvl w:ilvl="8" w:tplc="0405001B" w:tentative="1">
      <w:start w:val="1"/>
      <w:numFmt w:val="lowerRoman"/>
      <w:lvlText w:val="%9."/>
      <w:lvlJc w:val="right"/>
      <w:pPr>
        <w:ind w:left="6345" w:hanging="180"/>
      </w:pPr>
    </w:lvl>
  </w:abstractNum>
  <w:abstractNum w:abstractNumId="24">
    <w:nsid w:val="5664783E"/>
    <w:multiLevelType w:val="hybridMultilevel"/>
    <w:tmpl w:val="9354639E"/>
    <w:lvl w:ilvl="0" w:tplc="2340B1E8">
      <w:start w:val="1"/>
      <w:numFmt w:val="decimal"/>
      <w:lvlText w:val="%1."/>
      <w:lvlJc w:val="left"/>
      <w:pPr>
        <w:ind w:left="540" w:hanging="360"/>
      </w:pPr>
      <w:rPr>
        <w:rFonts w:hint="default"/>
      </w:rPr>
    </w:lvl>
    <w:lvl w:ilvl="1" w:tplc="04050019" w:tentative="1">
      <w:start w:val="1"/>
      <w:numFmt w:val="lowerLetter"/>
      <w:lvlText w:val="%2."/>
      <w:lvlJc w:val="left"/>
      <w:pPr>
        <w:ind w:left="1260" w:hanging="360"/>
      </w:pPr>
    </w:lvl>
    <w:lvl w:ilvl="2" w:tplc="0405001B" w:tentative="1">
      <w:start w:val="1"/>
      <w:numFmt w:val="lowerRoman"/>
      <w:lvlText w:val="%3."/>
      <w:lvlJc w:val="right"/>
      <w:pPr>
        <w:ind w:left="1980" w:hanging="180"/>
      </w:pPr>
    </w:lvl>
    <w:lvl w:ilvl="3" w:tplc="0405000F" w:tentative="1">
      <w:start w:val="1"/>
      <w:numFmt w:val="decimal"/>
      <w:lvlText w:val="%4."/>
      <w:lvlJc w:val="left"/>
      <w:pPr>
        <w:ind w:left="2700" w:hanging="360"/>
      </w:pPr>
    </w:lvl>
    <w:lvl w:ilvl="4" w:tplc="04050019" w:tentative="1">
      <w:start w:val="1"/>
      <w:numFmt w:val="lowerLetter"/>
      <w:lvlText w:val="%5."/>
      <w:lvlJc w:val="left"/>
      <w:pPr>
        <w:ind w:left="3420" w:hanging="360"/>
      </w:pPr>
    </w:lvl>
    <w:lvl w:ilvl="5" w:tplc="0405001B" w:tentative="1">
      <w:start w:val="1"/>
      <w:numFmt w:val="lowerRoman"/>
      <w:lvlText w:val="%6."/>
      <w:lvlJc w:val="right"/>
      <w:pPr>
        <w:ind w:left="4140" w:hanging="180"/>
      </w:pPr>
    </w:lvl>
    <w:lvl w:ilvl="6" w:tplc="0405000F" w:tentative="1">
      <w:start w:val="1"/>
      <w:numFmt w:val="decimal"/>
      <w:lvlText w:val="%7."/>
      <w:lvlJc w:val="left"/>
      <w:pPr>
        <w:ind w:left="4860" w:hanging="360"/>
      </w:pPr>
    </w:lvl>
    <w:lvl w:ilvl="7" w:tplc="04050019" w:tentative="1">
      <w:start w:val="1"/>
      <w:numFmt w:val="lowerLetter"/>
      <w:lvlText w:val="%8."/>
      <w:lvlJc w:val="left"/>
      <w:pPr>
        <w:ind w:left="5580" w:hanging="360"/>
      </w:pPr>
    </w:lvl>
    <w:lvl w:ilvl="8" w:tplc="0405001B" w:tentative="1">
      <w:start w:val="1"/>
      <w:numFmt w:val="lowerRoman"/>
      <w:lvlText w:val="%9."/>
      <w:lvlJc w:val="right"/>
      <w:pPr>
        <w:ind w:left="6300" w:hanging="180"/>
      </w:pPr>
    </w:lvl>
  </w:abstractNum>
  <w:abstractNum w:abstractNumId="25">
    <w:nsid w:val="5B4B0789"/>
    <w:multiLevelType w:val="hybridMultilevel"/>
    <w:tmpl w:val="C53AB4C2"/>
    <w:lvl w:ilvl="0" w:tplc="B1C44A82">
      <w:start w:val="1720"/>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C33683D"/>
    <w:multiLevelType w:val="hybridMultilevel"/>
    <w:tmpl w:val="79AC17D0"/>
    <w:lvl w:ilvl="0" w:tplc="2E9433AA">
      <w:start w:val="1"/>
      <w:numFmt w:val="decimal"/>
      <w:lvlText w:val="%1."/>
      <w:lvlJc w:val="left"/>
      <w:pPr>
        <w:ind w:left="630" w:hanging="360"/>
      </w:pPr>
      <w:rPr>
        <w:rFonts w:hint="default"/>
      </w:rPr>
    </w:lvl>
    <w:lvl w:ilvl="1" w:tplc="04050019" w:tentative="1">
      <w:start w:val="1"/>
      <w:numFmt w:val="lowerLetter"/>
      <w:lvlText w:val="%2."/>
      <w:lvlJc w:val="left"/>
      <w:pPr>
        <w:ind w:left="1350" w:hanging="360"/>
      </w:pPr>
    </w:lvl>
    <w:lvl w:ilvl="2" w:tplc="0405001B" w:tentative="1">
      <w:start w:val="1"/>
      <w:numFmt w:val="lowerRoman"/>
      <w:lvlText w:val="%3."/>
      <w:lvlJc w:val="right"/>
      <w:pPr>
        <w:ind w:left="2070" w:hanging="180"/>
      </w:pPr>
    </w:lvl>
    <w:lvl w:ilvl="3" w:tplc="0405000F" w:tentative="1">
      <w:start w:val="1"/>
      <w:numFmt w:val="decimal"/>
      <w:lvlText w:val="%4."/>
      <w:lvlJc w:val="left"/>
      <w:pPr>
        <w:ind w:left="2790" w:hanging="360"/>
      </w:pPr>
    </w:lvl>
    <w:lvl w:ilvl="4" w:tplc="04050019" w:tentative="1">
      <w:start w:val="1"/>
      <w:numFmt w:val="lowerLetter"/>
      <w:lvlText w:val="%5."/>
      <w:lvlJc w:val="left"/>
      <w:pPr>
        <w:ind w:left="3510" w:hanging="360"/>
      </w:pPr>
    </w:lvl>
    <w:lvl w:ilvl="5" w:tplc="0405001B" w:tentative="1">
      <w:start w:val="1"/>
      <w:numFmt w:val="lowerRoman"/>
      <w:lvlText w:val="%6."/>
      <w:lvlJc w:val="right"/>
      <w:pPr>
        <w:ind w:left="4230" w:hanging="180"/>
      </w:pPr>
    </w:lvl>
    <w:lvl w:ilvl="6" w:tplc="0405000F" w:tentative="1">
      <w:start w:val="1"/>
      <w:numFmt w:val="decimal"/>
      <w:lvlText w:val="%7."/>
      <w:lvlJc w:val="left"/>
      <w:pPr>
        <w:ind w:left="4950" w:hanging="360"/>
      </w:pPr>
    </w:lvl>
    <w:lvl w:ilvl="7" w:tplc="04050019" w:tentative="1">
      <w:start w:val="1"/>
      <w:numFmt w:val="lowerLetter"/>
      <w:lvlText w:val="%8."/>
      <w:lvlJc w:val="left"/>
      <w:pPr>
        <w:ind w:left="5670" w:hanging="360"/>
      </w:pPr>
    </w:lvl>
    <w:lvl w:ilvl="8" w:tplc="0405001B" w:tentative="1">
      <w:start w:val="1"/>
      <w:numFmt w:val="lowerRoman"/>
      <w:lvlText w:val="%9."/>
      <w:lvlJc w:val="right"/>
      <w:pPr>
        <w:ind w:left="6390" w:hanging="180"/>
      </w:pPr>
    </w:lvl>
  </w:abstractNum>
  <w:abstractNum w:abstractNumId="27">
    <w:nsid w:val="5F5226DB"/>
    <w:multiLevelType w:val="multilevel"/>
    <w:tmpl w:val="92C2C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03E7DEE"/>
    <w:multiLevelType w:val="hybridMultilevel"/>
    <w:tmpl w:val="D4382548"/>
    <w:lvl w:ilvl="0" w:tplc="D5D86C1C">
      <w:start w:val="1"/>
      <w:numFmt w:val="decimal"/>
      <w:lvlText w:val="%1."/>
      <w:lvlJc w:val="left"/>
      <w:pPr>
        <w:ind w:left="945" w:hanging="360"/>
      </w:pPr>
      <w:rPr>
        <w:rFonts w:hint="default"/>
      </w:rPr>
    </w:lvl>
    <w:lvl w:ilvl="1" w:tplc="04050019" w:tentative="1">
      <w:start w:val="1"/>
      <w:numFmt w:val="lowerLetter"/>
      <w:lvlText w:val="%2."/>
      <w:lvlJc w:val="left"/>
      <w:pPr>
        <w:ind w:left="1665" w:hanging="360"/>
      </w:pPr>
    </w:lvl>
    <w:lvl w:ilvl="2" w:tplc="0405001B" w:tentative="1">
      <w:start w:val="1"/>
      <w:numFmt w:val="lowerRoman"/>
      <w:lvlText w:val="%3."/>
      <w:lvlJc w:val="right"/>
      <w:pPr>
        <w:ind w:left="2385" w:hanging="180"/>
      </w:pPr>
    </w:lvl>
    <w:lvl w:ilvl="3" w:tplc="0405000F" w:tentative="1">
      <w:start w:val="1"/>
      <w:numFmt w:val="decimal"/>
      <w:lvlText w:val="%4."/>
      <w:lvlJc w:val="left"/>
      <w:pPr>
        <w:ind w:left="3105" w:hanging="360"/>
      </w:pPr>
    </w:lvl>
    <w:lvl w:ilvl="4" w:tplc="04050019" w:tentative="1">
      <w:start w:val="1"/>
      <w:numFmt w:val="lowerLetter"/>
      <w:lvlText w:val="%5."/>
      <w:lvlJc w:val="left"/>
      <w:pPr>
        <w:ind w:left="3825" w:hanging="360"/>
      </w:pPr>
    </w:lvl>
    <w:lvl w:ilvl="5" w:tplc="0405001B" w:tentative="1">
      <w:start w:val="1"/>
      <w:numFmt w:val="lowerRoman"/>
      <w:lvlText w:val="%6."/>
      <w:lvlJc w:val="right"/>
      <w:pPr>
        <w:ind w:left="4545" w:hanging="180"/>
      </w:pPr>
    </w:lvl>
    <w:lvl w:ilvl="6" w:tplc="0405000F" w:tentative="1">
      <w:start w:val="1"/>
      <w:numFmt w:val="decimal"/>
      <w:lvlText w:val="%7."/>
      <w:lvlJc w:val="left"/>
      <w:pPr>
        <w:ind w:left="5265" w:hanging="360"/>
      </w:pPr>
    </w:lvl>
    <w:lvl w:ilvl="7" w:tplc="04050019" w:tentative="1">
      <w:start w:val="1"/>
      <w:numFmt w:val="lowerLetter"/>
      <w:lvlText w:val="%8."/>
      <w:lvlJc w:val="left"/>
      <w:pPr>
        <w:ind w:left="5985" w:hanging="360"/>
      </w:pPr>
    </w:lvl>
    <w:lvl w:ilvl="8" w:tplc="0405001B" w:tentative="1">
      <w:start w:val="1"/>
      <w:numFmt w:val="lowerRoman"/>
      <w:lvlText w:val="%9."/>
      <w:lvlJc w:val="right"/>
      <w:pPr>
        <w:ind w:left="6705" w:hanging="180"/>
      </w:pPr>
    </w:lvl>
  </w:abstractNum>
  <w:abstractNum w:abstractNumId="29">
    <w:nsid w:val="640609F4"/>
    <w:multiLevelType w:val="hybridMultilevel"/>
    <w:tmpl w:val="822AF976"/>
    <w:lvl w:ilvl="0" w:tplc="02283158">
      <w:start w:val="1720"/>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42B08A2"/>
    <w:multiLevelType w:val="hybridMultilevel"/>
    <w:tmpl w:val="83F4985E"/>
    <w:lvl w:ilvl="0" w:tplc="37EA9220">
      <w:start w:val="1874"/>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6A4E04F2"/>
    <w:multiLevelType w:val="hybridMultilevel"/>
    <w:tmpl w:val="ECAC0EC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D7F0018"/>
    <w:multiLevelType w:val="multilevel"/>
    <w:tmpl w:val="A790B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DF05391"/>
    <w:multiLevelType w:val="hybridMultilevel"/>
    <w:tmpl w:val="52947684"/>
    <w:lvl w:ilvl="0" w:tplc="8C04E73A">
      <w:start w:val="1"/>
      <w:numFmt w:val="decimal"/>
      <w:lvlText w:val="%1."/>
      <w:lvlJc w:val="left"/>
      <w:pPr>
        <w:ind w:left="585" w:hanging="360"/>
      </w:pPr>
      <w:rPr>
        <w:rFonts w:hint="default"/>
      </w:rPr>
    </w:lvl>
    <w:lvl w:ilvl="1" w:tplc="04050019" w:tentative="1">
      <w:start w:val="1"/>
      <w:numFmt w:val="lowerLetter"/>
      <w:lvlText w:val="%2."/>
      <w:lvlJc w:val="left"/>
      <w:pPr>
        <w:ind w:left="1305" w:hanging="360"/>
      </w:pPr>
    </w:lvl>
    <w:lvl w:ilvl="2" w:tplc="0405001B" w:tentative="1">
      <w:start w:val="1"/>
      <w:numFmt w:val="lowerRoman"/>
      <w:lvlText w:val="%3."/>
      <w:lvlJc w:val="right"/>
      <w:pPr>
        <w:ind w:left="2025" w:hanging="180"/>
      </w:pPr>
    </w:lvl>
    <w:lvl w:ilvl="3" w:tplc="0405000F" w:tentative="1">
      <w:start w:val="1"/>
      <w:numFmt w:val="decimal"/>
      <w:lvlText w:val="%4."/>
      <w:lvlJc w:val="left"/>
      <w:pPr>
        <w:ind w:left="2745" w:hanging="360"/>
      </w:pPr>
    </w:lvl>
    <w:lvl w:ilvl="4" w:tplc="04050019" w:tentative="1">
      <w:start w:val="1"/>
      <w:numFmt w:val="lowerLetter"/>
      <w:lvlText w:val="%5."/>
      <w:lvlJc w:val="left"/>
      <w:pPr>
        <w:ind w:left="3465" w:hanging="360"/>
      </w:pPr>
    </w:lvl>
    <w:lvl w:ilvl="5" w:tplc="0405001B" w:tentative="1">
      <w:start w:val="1"/>
      <w:numFmt w:val="lowerRoman"/>
      <w:lvlText w:val="%6."/>
      <w:lvlJc w:val="right"/>
      <w:pPr>
        <w:ind w:left="4185" w:hanging="180"/>
      </w:pPr>
    </w:lvl>
    <w:lvl w:ilvl="6" w:tplc="0405000F" w:tentative="1">
      <w:start w:val="1"/>
      <w:numFmt w:val="decimal"/>
      <w:lvlText w:val="%7."/>
      <w:lvlJc w:val="left"/>
      <w:pPr>
        <w:ind w:left="4905" w:hanging="360"/>
      </w:pPr>
    </w:lvl>
    <w:lvl w:ilvl="7" w:tplc="04050019" w:tentative="1">
      <w:start w:val="1"/>
      <w:numFmt w:val="lowerLetter"/>
      <w:lvlText w:val="%8."/>
      <w:lvlJc w:val="left"/>
      <w:pPr>
        <w:ind w:left="5625" w:hanging="360"/>
      </w:pPr>
    </w:lvl>
    <w:lvl w:ilvl="8" w:tplc="0405001B" w:tentative="1">
      <w:start w:val="1"/>
      <w:numFmt w:val="lowerRoman"/>
      <w:lvlText w:val="%9."/>
      <w:lvlJc w:val="right"/>
      <w:pPr>
        <w:ind w:left="6345" w:hanging="180"/>
      </w:pPr>
    </w:lvl>
  </w:abstractNum>
  <w:abstractNum w:abstractNumId="34">
    <w:nsid w:val="6E347EC4"/>
    <w:multiLevelType w:val="multilevel"/>
    <w:tmpl w:val="D75A3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0"/>
  </w:num>
  <w:num w:numId="3">
    <w:abstractNumId w:val="12"/>
  </w:num>
  <w:num w:numId="4">
    <w:abstractNumId w:val="16"/>
  </w:num>
  <w:num w:numId="5">
    <w:abstractNumId w:val="1"/>
  </w:num>
  <w:num w:numId="6">
    <w:abstractNumId w:val="19"/>
  </w:num>
  <w:num w:numId="7">
    <w:abstractNumId w:val="26"/>
  </w:num>
  <w:num w:numId="8">
    <w:abstractNumId w:val="33"/>
  </w:num>
  <w:num w:numId="9">
    <w:abstractNumId w:val="28"/>
  </w:num>
  <w:num w:numId="10">
    <w:abstractNumId w:val="23"/>
  </w:num>
  <w:num w:numId="11">
    <w:abstractNumId w:val="30"/>
  </w:num>
  <w:num w:numId="12">
    <w:abstractNumId w:val="29"/>
  </w:num>
  <w:num w:numId="13">
    <w:abstractNumId w:val="4"/>
  </w:num>
  <w:num w:numId="14">
    <w:abstractNumId w:val="11"/>
  </w:num>
  <w:num w:numId="15">
    <w:abstractNumId w:val="25"/>
  </w:num>
  <w:num w:numId="16">
    <w:abstractNumId w:val="18"/>
  </w:num>
  <w:num w:numId="17">
    <w:abstractNumId w:val="24"/>
  </w:num>
  <w:num w:numId="18">
    <w:abstractNumId w:val="17"/>
  </w:num>
  <w:num w:numId="19">
    <w:abstractNumId w:val="20"/>
  </w:num>
  <w:num w:numId="20">
    <w:abstractNumId w:val="2"/>
  </w:num>
  <w:num w:numId="21">
    <w:abstractNumId w:val="8"/>
  </w:num>
  <w:num w:numId="22">
    <w:abstractNumId w:val="27"/>
  </w:num>
  <w:num w:numId="23">
    <w:abstractNumId w:val="5"/>
  </w:num>
  <w:num w:numId="24">
    <w:abstractNumId w:val="32"/>
  </w:num>
  <w:num w:numId="25">
    <w:abstractNumId w:val="14"/>
  </w:num>
  <w:num w:numId="26">
    <w:abstractNumId w:val="6"/>
  </w:num>
  <w:num w:numId="27">
    <w:abstractNumId w:val="22"/>
  </w:num>
  <w:num w:numId="28">
    <w:abstractNumId w:val="3"/>
  </w:num>
  <w:num w:numId="29">
    <w:abstractNumId w:val="15"/>
  </w:num>
  <w:num w:numId="30">
    <w:abstractNumId w:val="34"/>
  </w:num>
  <w:num w:numId="31">
    <w:abstractNumId w:val="9"/>
  </w:num>
  <w:num w:numId="32">
    <w:abstractNumId w:val="21"/>
  </w:num>
  <w:num w:numId="33">
    <w:abstractNumId w:val="13"/>
  </w:num>
  <w:num w:numId="34">
    <w:abstractNumId w:val="10"/>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DDA"/>
    <w:rsid w:val="000005A0"/>
    <w:rsid w:val="0000132A"/>
    <w:rsid w:val="00010278"/>
    <w:rsid w:val="000119BE"/>
    <w:rsid w:val="00036627"/>
    <w:rsid w:val="00050D41"/>
    <w:rsid w:val="0005245E"/>
    <w:rsid w:val="00055F74"/>
    <w:rsid w:val="0005719C"/>
    <w:rsid w:val="000628C5"/>
    <w:rsid w:val="000629B1"/>
    <w:rsid w:val="0006796A"/>
    <w:rsid w:val="00073A94"/>
    <w:rsid w:val="00080F6A"/>
    <w:rsid w:val="00092EE7"/>
    <w:rsid w:val="000A7955"/>
    <w:rsid w:val="000B016C"/>
    <w:rsid w:val="000B1046"/>
    <w:rsid w:val="000B24C0"/>
    <w:rsid w:val="000B2644"/>
    <w:rsid w:val="000B755B"/>
    <w:rsid w:val="000C6B2E"/>
    <w:rsid w:val="000C7F72"/>
    <w:rsid w:val="000D00AB"/>
    <w:rsid w:val="000D0B7B"/>
    <w:rsid w:val="000D5E62"/>
    <w:rsid w:val="000E1270"/>
    <w:rsid w:val="000E54D8"/>
    <w:rsid w:val="000E623C"/>
    <w:rsid w:val="000F08A2"/>
    <w:rsid w:val="000F7325"/>
    <w:rsid w:val="00100724"/>
    <w:rsid w:val="00101D7A"/>
    <w:rsid w:val="00105251"/>
    <w:rsid w:val="00126AA2"/>
    <w:rsid w:val="00127E67"/>
    <w:rsid w:val="00131543"/>
    <w:rsid w:val="00137566"/>
    <w:rsid w:val="00141640"/>
    <w:rsid w:val="00144DC0"/>
    <w:rsid w:val="00150DC5"/>
    <w:rsid w:val="001566CA"/>
    <w:rsid w:val="00161186"/>
    <w:rsid w:val="00170712"/>
    <w:rsid w:val="001717A1"/>
    <w:rsid w:val="00185437"/>
    <w:rsid w:val="00194D9C"/>
    <w:rsid w:val="0019596A"/>
    <w:rsid w:val="0019610C"/>
    <w:rsid w:val="001A35EE"/>
    <w:rsid w:val="001A375E"/>
    <w:rsid w:val="001B0114"/>
    <w:rsid w:val="001B11E3"/>
    <w:rsid w:val="001B6177"/>
    <w:rsid w:val="001C07A4"/>
    <w:rsid w:val="001C3E80"/>
    <w:rsid w:val="001F1202"/>
    <w:rsid w:val="0020070F"/>
    <w:rsid w:val="00207788"/>
    <w:rsid w:val="0021350D"/>
    <w:rsid w:val="0021400C"/>
    <w:rsid w:val="00214FC7"/>
    <w:rsid w:val="00216FFB"/>
    <w:rsid w:val="002410D6"/>
    <w:rsid w:val="00241B0B"/>
    <w:rsid w:val="00262533"/>
    <w:rsid w:val="0026263B"/>
    <w:rsid w:val="00270060"/>
    <w:rsid w:val="00277B22"/>
    <w:rsid w:val="00284E1A"/>
    <w:rsid w:val="00285432"/>
    <w:rsid w:val="00285D75"/>
    <w:rsid w:val="0029321D"/>
    <w:rsid w:val="00295068"/>
    <w:rsid w:val="00296594"/>
    <w:rsid w:val="002A033D"/>
    <w:rsid w:val="002A7181"/>
    <w:rsid w:val="002B07C3"/>
    <w:rsid w:val="002C657A"/>
    <w:rsid w:val="002C6BF9"/>
    <w:rsid w:val="002D1433"/>
    <w:rsid w:val="002D28F1"/>
    <w:rsid w:val="002D7FB1"/>
    <w:rsid w:val="002E11C6"/>
    <w:rsid w:val="002E4934"/>
    <w:rsid w:val="002F3516"/>
    <w:rsid w:val="0030005B"/>
    <w:rsid w:val="00305076"/>
    <w:rsid w:val="003068DD"/>
    <w:rsid w:val="0031018C"/>
    <w:rsid w:val="003146DF"/>
    <w:rsid w:val="00321F1D"/>
    <w:rsid w:val="00322A32"/>
    <w:rsid w:val="003326B1"/>
    <w:rsid w:val="00332A88"/>
    <w:rsid w:val="00334E8C"/>
    <w:rsid w:val="00335136"/>
    <w:rsid w:val="003424D0"/>
    <w:rsid w:val="003555C8"/>
    <w:rsid w:val="0036336B"/>
    <w:rsid w:val="003719E5"/>
    <w:rsid w:val="00381FFD"/>
    <w:rsid w:val="00382EDA"/>
    <w:rsid w:val="00384AB9"/>
    <w:rsid w:val="003A6824"/>
    <w:rsid w:val="003B4234"/>
    <w:rsid w:val="003B4F2D"/>
    <w:rsid w:val="003B705A"/>
    <w:rsid w:val="003C100E"/>
    <w:rsid w:val="003C3699"/>
    <w:rsid w:val="003D1B0A"/>
    <w:rsid w:val="003D269C"/>
    <w:rsid w:val="003D362D"/>
    <w:rsid w:val="003E11AA"/>
    <w:rsid w:val="003F7167"/>
    <w:rsid w:val="0040624A"/>
    <w:rsid w:val="00410CBF"/>
    <w:rsid w:val="004169D2"/>
    <w:rsid w:val="00421889"/>
    <w:rsid w:val="004222A0"/>
    <w:rsid w:val="00433025"/>
    <w:rsid w:val="004432B9"/>
    <w:rsid w:val="00453A8E"/>
    <w:rsid w:val="00454B36"/>
    <w:rsid w:val="0046226C"/>
    <w:rsid w:val="00472C8E"/>
    <w:rsid w:val="00473F5D"/>
    <w:rsid w:val="00477C7A"/>
    <w:rsid w:val="00481361"/>
    <w:rsid w:val="00483B97"/>
    <w:rsid w:val="00485817"/>
    <w:rsid w:val="004878E5"/>
    <w:rsid w:val="00490D89"/>
    <w:rsid w:val="004910B1"/>
    <w:rsid w:val="0049261D"/>
    <w:rsid w:val="0049513C"/>
    <w:rsid w:val="004A24D2"/>
    <w:rsid w:val="004A2CFF"/>
    <w:rsid w:val="004A48C5"/>
    <w:rsid w:val="004A72A0"/>
    <w:rsid w:val="004A72DC"/>
    <w:rsid w:val="004C1134"/>
    <w:rsid w:val="004E07FA"/>
    <w:rsid w:val="004F4DF4"/>
    <w:rsid w:val="004F794B"/>
    <w:rsid w:val="00500139"/>
    <w:rsid w:val="00501E32"/>
    <w:rsid w:val="00501E66"/>
    <w:rsid w:val="005022FF"/>
    <w:rsid w:val="005044F6"/>
    <w:rsid w:val="005051FB"/>
    <w:rsid w:val="0051508E"/>
    <w:rsid w:val="0051556E"/>
    <w:rsid w:val="00516D1A"/>
    <w:rsid w:val="005177CA"/>
    <w:rsid w:val="00523655"/>
    <w:rsid w:val="0052745E"/>
    <w:rsid w:val="00530CBA"/>
    <w:rsid w:val="00530CD5"/>
    <w:rsid w:val="00531B8F"/>
    <w:rsid w:val="0053385A"/>
    <w:rsid w:val="00536C05"/>
    <w:rsid w:val="00547503"/>
    <w:rsid w:val="005517E4"/>
    <w:rsid w:val="00562122"/>
    <w:rsid w:val="0056417B"/>
    <w:rsid w:val="00566792"/>
    <w:rsid w:val="0057783D"/>
    <w:rsid w:val="005850DA"/>
    <w:rsid w:val="00586796"/>
    <w:rsid w:val="00587AA4"/>
    <w:rsid w:val="00590560"/>
    <w:rsid w:val="00590E5A"/>
    <w:rsid w:val="005A130B"/>
    <w:rsid w:val="005A1ACB"/>
    <w:rsid w:val="005B785E"/>
    <w:rsid w:val="005E15B2"/>
    <w:rsid w:val="005E3534"/>
    <w:rsid w:val="005E3BF5"/>
    <w:rsid w:val="005E5DBA"/>
    <w:rsid w:val="005E626C"/>
    <w:rsid w:val="005F3368"/>
    <w:rsid w:val="005F66D7"/>
    <w:rsid w:val="00600854"/>
    <w:rsid w:val="006044E7"/>
    <w:rsid w:val="0061020A"/>
    <w:rsid w:val="00617151"/>
    <w:rsid w:val="006207A0"/>
    <w:rsid w:val="006209DA"/>
    <w:rsid w:val="0062355E"/>
    <w:rsid w:val="00624798"/>
    <w:rsid w:val="0062680F"/>
    <w:rsid w:val="00637812"/>
    <w:rsid w:val="00637CB5"/>
    <w:rsid w:val="00637DB4"/>
    <w:rsid w:val="00655AFE"/>
    <w:rsid w:val="00663E09"/>
    <w:rsid w:val="00665D16"/>
    <w:rsid w:val="0067395C"/>
    <w:rsid w:val="00693006"/>
    <w:rsid w:val="006952C3"/>
    <w:rsid w:val="00695ED8"/>
    <w:rsid w:val="006A25F9"/>
    <w:rsid w:val="006A68E3"/>
    <w:rsid w:val="006B12A2"/>
    <w:rsid w:val="006B1E0C"/>
    <w:rsid w:val="006B64A4"/>
    <w:rsid w:val="006B7334"/>
    <w:rsid w:val="006B733D"/>
    <w:rsid w:val="006B78BF"/>
    <w:rsid w:val="006C0487"/>
    <w:rsid w:val="006E1A38"/>
    <w:rsid w:val="006E339A"/>
    <w:rsid w:val="006E7D7E"/>
    <w:rsid w:val="006E7EB9"/>
    <w:rsid w:val="006F0C9D"/>
    <w:rsid w:val="006F266F"/>
    <w:rsid w:val="006F29D4"/>
    <w:rsid w:val="006F46D4"/>
    <w:rsid w:val="00701207"/>
    <w:rsid w:val="00712076"/>
    <w:rsid w:val="00725E27"/>
    <w:rsid w:val="00731444"/>
    <w:rsid w:val="00737762"/>
    <w:rsid w:val="00737B92"/>
    <w:rsid w:val="0074703E"/>
    <w:rsid w:val="00752C1A"/>
    <w:rsid w:val="0075432A"/>
    <w:rsid w:val="00755CCC"/>
    <w:rsid w:val="007632C1"/>
    <w:rsid w:val="007659E2"/>
    <w:rsid w:val="00770503"/>
    <w:rsid w:val="00773D34"/>
    <w:rsid w:val="00781F99"/>
    <w:rsid w:val="00793742"/>
    <w:rsid w:val="00794645"/>
    <w:rsid w:val="007A3A93"/>
    <w:rsid w:val="007B0149"/>
    <w:rsid w:val="007B01AA"/>
    <w:rsid w:val="007B3495"/>
    <w:rsid w:val="007B59ED"/>
    <w:rsid w:val="007B7720"/>
    <w:rsid w:val="007C213F"/>
    <w:rsid w:val="007D3A26"/>
    <w:rsid w:val="007F5F71"/>
    <w:rsid w:val="007F7B22"/>
    <w:rsid w:val="008026FF"/>
    <w:rsid w:val="0080711E"/>
    <w:rsid w:val="00807C25"/>
    <w:rsid w:val="00812D08"/>
    <w:rsid w:val="00821FF7"/>
    <w:rsid w:val="008254B8"/>
    <w:rsid w:val="008269EE"/>
    <w:rsid w:val="0082745B"/>
    <w:rsid w:val="00827B32"/>
    <w:rsid w:val="00832045"/>
    <w:rsid w:val="008321E5"/>
    <w:rsid w:val="00834879"/>
    <w:rsid w:val="00850329"/>
    <w:rsid w:val="008546B9"/>
    <w:rsid w:val="0086292C"/>
    <w:rsid w:val="00862E7C"/>
    <w:rsid w:val="00863780"/>
    <w:rsid w:val="00867610"/>
    <w:rsid w:val="00871234"/>
    <w:rsid w:val="00871820"/>
    <w:rsid w:val="008739A0"/>
    <w:rsid w:val="008766B8"/>
    <w:rsid w:val="00876BBA"/>
    <w:rsid w:val="00887E0D"/>
    <w:rsid w:val="00893747"/>
    <w:rsid w:val="008A331F"/>
    <w:rsid w:val="008A5DAE"/>
    <w:rsid w:val="008B1897"/>
    <w:rsid w:val="008B1BAA"/>
    <w:rsid w:val="008B49AF"/>
    <w:rsid w:val="008B67F5"/>
    <w:rsid w:val="008C021C"/>
    <w:rsid w:val="008C5CFF"/>
    <w:rsid w:val="008D1453"/>
    <w:rsid w:val="008D1FD4"/>
    <w:rsid w:val="008D393B"/>
    <w:rsid w:val="008D4BDD"/>
    <w:rsid w:val="008D4E7A"/>
    <w:rsid w:val="008E1F6A"/>
    <w:rsid w:val="008F23A0"/>
    <w:rsid w:val="00900381"/>
    <w:rsid w:val="00903795"/>
    <w:rsid w:val="00903D74"/>
    <w:rsid w:val="009045A9"/>
    <w:rsid w:val="009104BC"/>
    <w:rsid w:val="00913331"/>
    <w:rsid w:val="0091343D"/>
    <w:rsid w:val="009136A9"/>
    <w:rsid w:val="00925658"/>
    <w:rsid w:val="009337E6"/>
    <w:rsid w:val="00935B5E"/>
    <w:rsid w:val="009471CB"/>
    <w:rsid w:val="00947982"/>
    <w:rsid w:val="00951B58"/>
    <w:rsid w:val="009548B6"/>
    <w:rsid w:val="00955B55"/>
    <w:rsid w:val="00955BAA"/>
    <w:rsid w:val="0096238E"/>
    <w:rsid w:val="00975539"/>
    <w:rsid w:val="00975895"/>
    <w:rsid w:val="00984204"/>
    <w:rsid w:val="00991B47"/>
    <w:rsid w:val="00993D56"/>
    <w:rsid w:val="00997BEB"/>
    <w:rsid w:val="009B2742"/>
    <w:rsid w:val="009B6551"/>
    <w:rsid w:val="009B709F"/>
    <w:rsid w:val="009C1E1D"/>
    <w:rsid w:val="009C5B9D"/>
    <w:rsid w:val="009C6240"/>
    <w:rsid w:val="009C7B94"/>
    <w:rsid w:val="009D2A5E"/>
    <w:rsid w:val="009D65BB"/>
    <w:rsid w:val="009D6623"/>
    <w:rsid w:val="009E6C42"/>
    <w:rsid w:val="009F2FD9"/>
    <w:rsid w:val="009F7C7F"/>
    <w:rsid w:val="00A04F71"/>
    <w:rsid w:val="00A150CC"/>
    <w:rsid w:val="00A2063C"/>
    <w:rsid w:val="00A21D6E"/>
    <w:rsid w:val="00A23B73"/>
    <w:rsid w:val="00A24255"/>
    <w:rsid w:val="00A24F93"/>
    <w:rsid w:val="00A4192A"/>
    <w:rsid w:val="00A45122"/>
    <w:rsid w:val="00A57B91"/>
    <w:rsid w:val="00A57F8C"/>
    <w:rsid w:val="00A6167D"/>
    <w:rsid w:val="00A64AEA"/>
    <w:rsid w:val="00A72FF8"/>
    <w:rsid w:val="00A92AA4"/>
    <w:rsid w:val="00A94677"/>
    <w:rsid w:val="00A96782"/>
    <w:rsid w:val="00AA0578"/>
    <w:rsid w:val="00AA30D5"/>
    <w:rsid w:val="00AA5EE2"/>
    <w:rsid w:val="00AB35F5"/>
    <w:rsid w:val="00AB3A11"/>
    <w:rsid w:val="00AC1234"/>
    <w:rsid w:val="00AC22B9"/>
    <w:rsid w:val="00AC2C96"/>
    <w:rsid w:val="00AC2D69"/>
    <w:rsid w:val="00AD2549"/>
    <w:rsid w:val="00AF224D"/>
    <w:rsid w:val="00AF2729"/>
    <w:rsid w:val="00AF5B7A"/>
    <w:rsid w:val="00B00969"/>
    <w:rsid w:val="00B00BFC"/>
    <w:rsid w:val="00B0151D"/>
    <w:rsid w:val="00B05978"/>
    <w:rsid w:val="00B1036D"/>
    <w:rsid w:val="00B11C3E"/>
    <w:rsid w:val="00B172E6"/>
    <w:rsid w:val="00B243AE"/>
    <w:rsid w:val="00B304CA"/>
    <w:rsid w:val="00B34E0B"/>
    <w:rsid w:val="00B46A3D"/>
    <w:rsid w:val="00B52FBF"/>
    <w:rsid w:val="00B71050"/>
    <w:rsid w:val="00B72B54"/>
    <w:rsid w:val="00B77682"/>
    <w:rsid w:val="00B821D4"/>
    <w:rsid w:val="00B84767"/>
    <w:rsid w:val="00B84DB1"/>
    <w:rsid w:val="00B92F91"/>
    <w:rsid w:val="00B97CF9"/>
    <w:rsid w:val="00BB1C18"/>
    <w:rsid w:val="00BB2134"/>
    <w:rsid w:val="00BB3D1B"/>
    <w:rsid w:val="00BB4472"/>
    <w:rsid w:val="00BC0B27"/>
    <w:rsid w:val="00BF05F8"/>
    <w:rsid w:val="00BF21E2"/>
    <w:rsid w:val="00C03478"/>
    <w:rsid w:val="00C03A74"/>
    <w:rsid w:val="00C10999"/>
    <w:rsid w:val="00C11469"/>
    <w:rsid w:val="00C1695B"/>
    <w:rsid w:val="00C17EA4"/>
    <w:rsid w:val="00C32913"/>
    <w:rsid w:val="00C40D2C"/>
    <w:rsid w:val="00C42B78"/>
    <w:rsid w:val="00C537F3"/>
    <w:rsid w:val="00C66CBD"/>
    <w:rsid w:val="00C70DEC"/>
    <w:rsid w:val="00C72EEB"/>
    <w:rsid w:val="00C743F2"/>
    <w:rsid w:val="00C83E09"/>
    <w:rsid w:val="00CA0C05"/>
    <w:rsid w:val="00CA2C07"/>
    <w:rsid w:val="00CB12AD"/>
    <w:rsid w:val="00CB1EAB"/>
    <w:rsid w:val="00CB22CA"/>
    <w:rsid w:val="00CB4CC9"/>
    <w:rsid w:val="00CB6C46"/>
    <w:rsid w:val="00CB7828"/>
    <w:rsid w:val="00CC1E7A"/>
    <w:rsid w:val="00CC5CEC"/>
    <w:rsid w:val="00CD12D5"/>
    <w:rsid w:val="00CD3904"/>
    <w:rsid w:val="00CD6ABB"/>
    <w:rsid w:val="00CF0536"/>
    <w:rsid w:val="00CF0781"/>
    <w:rsid w:val="00D02736"/>
    <w:rsid w:val="00D14CAA"/>
    <w:rsid w:val="00D176AE"/>
    <w:rsid w:val="00D17FEE"/>
    <w:rsid w:val="00D20A92"/>
    <w:rsid w:val="00D3454A"/>
    <w:rsid w:val="00D35EB9"/>
    <w:rsid w:val="00D409A6"/>
    <w:rsid w:val="00D4304B"/>
    <w:rsid w:val="00D5074A"/>
    <w:rsid w:val="00D51E2C"/>
    <w:rsid w:val="00D53475"/>
    <w:rsid w:val="00D55C2A"/>
    <w:rsid w:val="00D57435"/>
    <w:rsid w:val="00D63833"/>
    <w:rsid w:val="00D67C35"/>
    <w:rsid w:val="00D67EE0"/>
    <w:rsid w:val="00D704E5"/>
    <w:rsid w:val="00D8301E"/>
    <w:rsid w:val="00D836E8"/>
    <w:rsid w:val="00D87ACE"/>
    <w:rsid w:val="00D91154"/>
    <w:rsid w:val="00D92F62"/>
    <w:rsid w:val="00D92FCF"/>
    <w:rsid w:val="00D94661"/>
    <w:rsid w:val="00DB2F37"/>
    <w:rsid w:val="00DB5B70"/>
    <w:rsid w:val="00DB5D44"/>
    <w:rsid w:val="00DD00C4"/>
    <w:rsid w:val="00DD6883"/>
    <w:rsid w:val="00DE3713"/>
    <w:rsid w:val="00DE73A0"/>
    <w:rsid w:val="00DE7CAF"/>
    <w:rsid w:val="00DF2DAA"/>
    <w:rsid w:val="00DF505B"/>
    <w:rsid w:val="00DF6426"/>
    <w:rsid w:val="00E048BC"/>
    <w:rsid w:val="00E06153"/>
    <w:rsid w:val="00E11C1C"/>
    <w:rsid w:val="00E123C0"/>
    <w:rsid w:val="00E15EE2"/>
    <w:rsid w:val="00E17CF9"/>
    <w:rsid w:val="00E25F6C"/>
    <w:rsid w:val="00E269A5"/>
    <w:rsid w:val="00E2737D"/>
    <w:rsid w:val="00E31BFC"/>
    <w:rsid w:val="00E3585E"/>
    <w:rsid w:val="00E42E45"/>
    <w:rsid w:val="00E518CF"/>
    <w:rsid w:val="00E51A7A"/>
    <w:rsid w:val="00E56751"/>
    <w:rsid w:val="00E61554"/>
    <w:rsid w:val="00E70729"/>
    <w:rsid w:val="00E72174"/>
    <w:rsid w:val="00E7316D"/>
    <w:rsid w:val="00E73510"/>
    <w:rsid w:val="00E75971"/>
    <w:rsid w:val="00E86B2E"/>
    <w:rsid w:val="00E8712C"/>
    <w:rsid w:val="00E9128E"/>
    <w:rsid w:val="00E9642E"/>
    <w:rsid w:val="00E97A33"/>
    <w:rsid w:val="00E97EB9"/>
    <w:rsid w:val="00EA10C0"/>
    <w:rsid w:val="00EA15BE"/>
    <w:rsid w:val="00EA48EC"/>
    <w:rsid w:val="00EA6151"/>
    <w:rsid w:val="00EB1DB6"/>
    <w:rsid w:val="00EC070D"/>
    <w:rsid w:val="00EC14C6"/>
    <w:rsid w:val="00EC270D"/>
    <w:rsid w:val="00EC5CAB"/>
    <w:rsid w:val="00ED0B29"/>
    <w:rsid w:val="00ED2229"/>
    <w:rsid w:val="00EF066E"/>
    <w:rsid w:val="00F041F0"/>
    <w:rsid w:val="00F0775C"/>
    <w:rsid w:val="00F10CFF"/>
    <w:rsid w:val="00F13AF5"/>
    <w:rsid w:val="00F16153"/>
    <w:rsid w:val="00F16245"/>
    <w:rsid w:val="00F20BE5"/>
    <w:rsid w:val="00F30DD5"/>
    <w:rsid w:val="00F32E6F"/>
    <w:rsid w:val="00F3331A"/>
    <w:rsid w:val="00F339EF"/>
    <w:rsid w:val="00F3529A"/>
    <w:rsid w:val="00F37706"/>
    <w:rsid w:val="00F4313E"/>
    <w:rsid w:val="00F519AA"/>
    <w:rsid w:val="00F549C5"/>
    <w:rsid w:val="00F61B6A"/>
    <w:rsid w:val="00F66C6C"/>
    <w:rsid w:val="00F67AC2"/>
    <w:rsid w:val="00F71CB8"/>
    <w:rsid w:val="00F77063"/>
    <w:rsid w:val="00F77078"/>
    <w:rsid w:val="00F8223C"/>
    <w:rsid w:val="00F84565"/>
    <w:rsid w:val="00F95974"/>
    <w:rsid w:val="00FA6DDA"/>
    <w:rsid w:val="00FA7D65"/>
    <w:rsid w:val="00FB5F25"/>
    <w:rsid w:val="00FB6FA0"/>
    <w:rsid w:val="00FC407A"/>
    <w:rsid w:val="00FC4611"/>
    <w:rsid w:val="00FD5DCC"/>
    <w:rsid w:val="00FE3E3B"/>
    <w:rsid w:val="00FE7941"/>
    <w:rsid w:val="00FE7D49"/>
    <w:rsid w:val="00FF0D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8B1BAA"/>
    <w:pPr>
      <w:spacing w:before="100" w:beforeAutospacing="1" w:after="100" w:afterAutospacing="1"/>
      <w:jc w:val="left"/>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next w:val="Normln"/>
    <w:link w:val="Nadpis2Char"/>
    <w:uiPriority w:val="9"/>
    <w:semiHidden/>
    <w:unhideWhenUsed/>
    <w:qFormat/>
    <w:rsid w:val="000E54D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0E54D8"/>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73510"/>
    <w:rPr>
      <w:rFonts w:ascii="Tahoma" w:hAnsi="Tahoma" w:cs="Tahoma"/>
      <w:sz w:val="16"/>
      <w:szCs w:val="16"/>
    </w:rPr>
  </w:style>
  <w:style w:type="character" w:customStyle="1" w:styleId="TextbublinyChar">
    <w:name w:val="Text bubliny Char"/>
    <w:basedOn w:val="Standardnpsmoodstavce"/>
    <w:link w:val="Textbubliny"/>
    <w:uiPriority w:val="99"/>
    <w:semiHidden/>
    <w:rsid w:val="00E73510"/>
    <w:rPr>
      <w:rFonts w:ascii="Tahoma" w:hAnsi="Tahoma" w:cs="Tahoma"/>
      <w:sz w:val="16"/>
      <w:szCs w:val="16"/>
    </w:rPr>
  </w:style>
  <w:style w:type="paragraph" w:styleId="Odstavecseseznamem">
    <w:name w:val="List Paragraph"/>
    <w:basedOn w:val="Normln"/>
    <w:uiPriority w:val="34"/>
    <w:qFormat/>
    <w:rsid w:val="00214FC7"/>
    <w:pPr>
      <w:ind w:left="720"/>
      <w:contextualSpacing/>
    </w:pPr>
  </w:style>
  <w:style w:type="character" w:styleId="Hypertextovodkaz">
    <w:name w:val="Hyperlink"/>
    <w:basedOn w:val="Standardnpsmoodstavce"/>
    <w:uiPriority w:val="99"/>
    <w:unhideWhenUsed/>
    <w:rsid w:val="002D1433"/>
    <w:rPr>
      <w:color w:val="0000FF" w:themeColor="hyperlink"/>
      <w:u w:val="single"/>
    </w:rPr>
  </w:style>
  <w:style w:type="paragraph" w:styleId="Zhlav">
    <w:name w:val="header"/>
    <w:basedOn w:val="Normln"/>
    <w:link w:val="ZhlavChar"/>
    <w:uiPriority w:val="99"/>
    <w:unhideWhenUsed/>
    <w:rsid w:val="007F5F71"/>
    <w:pPr>
      <w:tabs>
        <w:tab w:val="center" w:pos="4536"/>
        <w:tab w:val="right" w:pos="9072"/>
      </w:tabs>
    </w:pPr>
  </w:style>
  <w:style w:type="character" w:customStyle="1" w:styleId="ZhlavChar">
    <w:name w:val="Záhlaví Char"/>
    <w:basedOn w:val="Standardnpsmoodstavce"/>
    <w:link w:val="Zhlav"/>
    <w:uiPriority w:val="99"/>
    <w:rsid w:val="007F5F71"/>
  </w:style>
  <w:style w:type="paragraph" w:styleId="Zpat">
    <w:name w:val="footer"/>
    <w:basedOn w:val="Normln"/>
    <w:link w:val="ZpatChar"/>
    <w:uiPriority w:val="99"/>
    <w:unhideWhenUsed/>
    <w:rsid w:val="007F5F71"/>
    <w:pPr>
      <w:tabs>
        <w:tab w:val="center" w:pos="4536"/>
        <w:tab w:val="right" w:pos="9072"/>
      </w:tabs>
    </w:pPr>
  </w:style>
  <w:style w:type="character" w:customStyle="1" w:styleId="ZpatChar">
    <w:name w:val="Zápatí Char"/>
    <w:basedOn w:val="Standardnpsmoodstavce"/>
    <w:link w:val="Zpat"/>
    <w:uiPriority w:val="99"/>
    <w:rsid w:val="007F5F71"/>
  </w:style>
  <w:style w:type="character" w:styleId="Siln">
    <w:name w:val="Strong"/>
    <w:basedOn w:val="Standardnpsmoodstavce"/>
    <w:uiPriority w:val="22"/>
    <w:qFormat/>
    <w:rsid w:val="008B1BAA"/>
    <w:rPr>
      <w:b/>
      <w:bCs/>
    </w:rPr>
  </w:style>
  <w:style w:type="character" w:customStyle="1" w:styleId="Nadpis1Char">
    <w:name w:val="Nadpis 1 Char"/>
    <w:basedOn w:val="Standardnpsmoodstavce"/>
    <w:link w:val="Nadpis1"/>
    <w:uiPriority w:val="9"/>
    <w:rsid w:val="008B1BAA"/>
    <w:rPr>
      <w:rFonts w:ascii="Times New Roman" w:eastAsia="Times New Roman" w:hAnsi="Times New Roman" w:cs="Times New Roman"/>
      <w:b/>
      <w:bCs/>
      <w:kern w:val="36"/>
      <w:sz w:val="48"/>
      <w:szCs w:val="48"/>
      <w:lang w:eastAsia="cs-CZ"/>
    </w:rPr>
  </w:style>
  <w:style w:type="paragraph" w:customStyle="1" w:styleId="perex">
    <w:name w:val="perex"/>
    <w:basedOn w:val="Normln"/>
    <w:rsid w:val="008B1BAA"/>
    <w:pPr>
      <w:spacing w:before="100" w:beforeAutospacing="1" w:after="100" w:afterAutospacing="1"/>
      <w:jc w:val="left"/>
    </w:pPr>
    <w:rPr>
      <w:rFonts w:ascii="Times New Roman" w:eastAsia="Times New Roman" w:hAnsi="Times New Roman" w:cs="Times New Roman"/>
      <w:sz w:val="24"/>
      <w:szCs w:val="24"/>
      <w:lang w:eastAsia="cs-CZ"/>
    </w:rPr>
  </w:style>
  <w:style w:type="paragraph" w:styleId="Normlnweb">
    <w:name w:val="Normal (Web)"/>
    <w:basedOn w:val="Normln"/>
    <w:uiPriority w:val="99"/>
    <w:unhideWhenUsed/>
    <w:rsid w:val="008B1BAA"/>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dcq">
    <w:name w:val="d_cq"/>
    <w:basedOn w:val="Normln"/>
    <w:rsid w:val="007A3A93"/>
    <w:pPr>
      <w:spacing w:before="100" w:beforeAutospacing="1" w:after="100" w:afterAutospacing="1"/>
      <w:jc w:val="left"/>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semiHidden/>
    <w:rsid w:val="000E54D8"/>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semiHidden/>
    <w:rsid w:val="000E54D8"/>
    <w:rPr>
      <w:rFonts w:asciiTheme="majorHAnsi" w:eastAsiaTheme="majorEastAsia" w:hAnsiTheme="majorHAnsi" w:cstheme="majorBidi"/>
      <w:b/>
      <w:bCs/>
      <w:color w:val="4F81BD" w:themeColor="accent1"/>
    </w:rPr>
  </w:style>
  <w:style w:type="character" w:customStyle="1" w:styleId="tocnumber">
    <w:name w:val="tocnumber"/>
    <w:basedOn w:val="Standardnpsmoodstavce"/>
    <w:rsid w:val="000E54D8"/>
  </w:style>
  <w:style w:type="character" w:customStyle="1" w:styleId="toctext">
    <w:name w:val="toctext"/>
    <w:basedOn w:val="Standardnpsmoodstavce"/>
    <w:rsid w:val="000E54D8"/>
  </w:style>
  <w:style w:type="character" w:customStyle="1" w:styleId="mw-headline">
    <w:name w:val="mw-headline"/>
    <w:basedOn w:val="Standardnpsmoodstavce"/>
    <w:rsid w:val="000E54D8"/>
  </w:style>
  <w:style w:type="character" w:customStyle="1" w:styleId="mw-editsection">
    <w:name w:val="mw-editsection"/>
    <w:basedOn w:val="Standardnpsmoodstavce"/>
    <w:rsid w:val="000E54D8"/>
  </w:style>
  <w:style w:type="character" w:customStyle="1" w:styleId="mw-editsection-bracket">
    <w:name w:val="mw-editsection-bracket"/>
    <w:basedOn w:val="Standardnpsmoodstavce"/>
    <w:rsid w:val="000E54D8"/>
  </w:style>
  <w:style w:type="character" w:customStyle="1" w:styleId="mw-editsection-divider">
    <w:name w:val="mw-editsection-divider"/>
    <w:basedOn w:val="Standardnpsmoodstavce"/>
    <w:rsid w:val="000E54D8"/>
  </w:style>
  <w:style w:type="character" w:customStyle="1" w:styleId="plainlinks">
    <w:name w:val="plainlinks"/>
    <w:basedOn w:val="Standardnpsmoodstavce"/>
    <w:rsid w:val="000E54D8"/>
  </w:style>
  <w:style w:type="character" w:customStyle="1" w:styleId="plainlinks-print">
    <w:name w:val="plainlinks-print"/>
    <w:basedOn w:val="Standardnpsmoodstavce"/>
    <w:rsid w:val="000E54D8"/>
  </w:style>
  <w:style w:type="character" w:customStyle="1" w:styleId="noprint">
    <w:name w:val="noprint"/>
    <w:basedOn w:val="Standardnpsmoodstavce"/>
    <w:rsid w:val="000E54D8"/>
  </w:style>
  <w:style w:type="paragraph" w:styleId="z-Zatekformule">
    <w:name w:val="HTML Top of Form"/>
    <w:basedOn w:val="Normln"/>
    <w:next w:val="Normln"/>
    <w:link w:val="z-ZatekformuleChar"/>
    <w:hidden/>
    <w:uiPriority w:val="99"/>
    <w:semiHidden/>
    <w:unhideWhenUsed/>
    <w:rsid w:val="000E54D8"/>
    <w:pPr>
      <w:pBdr>
        <w:bottom w:val="single" w:sz="6" w:space="1" w:color="auto"/>
      </w:pBdr>
      <w:jc w:val="center"/>
    </w:pPr>
    <w:rPr>
      <w:rFonts w:ascii="Arial" w:eastAsia="Times New Roman" w:hAnsi="Arial" w:cs="Arial"/>
      <w:vanish/>
      <w:sz w:val="16"/>
      <w:szCs w:val="16"/>
      <w:lang w:eastAsia="cs-CZ"/>
    </w:rPr>
  </w:style>
  <w:style w:type="character" w:customStyle="1" w:styleId="z-ZatekformuleChar">
    <w:name w:val="z-Začátek formuláře Char"/>
    <w:basedOn w:val="Standardnpsmoodstavce"/>
    <w:link w:val="z-Zatekformule"/>
    <w:uiPriority w:val="99"/>
    <w:semiHidden/>
    <w:rsid w:val="000E54D8"/>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0E54D8"/>
    <w:pPr>
      <w:pBdr>
        <w:top w:val="single" w:sz="6" w:space="1" w:color="auto"/>
      </w:pBdr>
      <w:jc w:val="center"/>
    </w:pPr>
    <w:rPr>
      <w:rFonts w:ascii="Arial" w:eastAsia="Times New Roman" w:hAnsi="Arial" w:cs="Arial"/>
      <w:vanish/>
      <w:sz w:val="16"/>
      <w:szCs w:val="16"/>
      <w:lang w:eastAsia="cs-CZ"/>
    </w:rPr>
  </w:style>
  <w:style w:type="character" w:customStyle="1" w:styleId="z-KonecformuleChar">
    <w:name w:val="z-Konec formuláře Char"/>
    <w:basedOn w:val="Standardnpsmoodstavce"/>
    <w:link w:val="z-Konecformule"/>
    <w:uiPriority w:val="99"/>
    <w:semiHidden/>
    <w:rsid w:val="000E54D8"/>
    <w:rPr>
      <w:rFonts w:ascii="Arial" w:eastAsia="Times New Roman" w:hAnsi="Arial" w:cs="Arial"/>
      <w:vanish/>
      <w:sz w:val="16"/>
      <w:szCs w:val="16"/>
      <w:lang w:eastAsia="cs-CZ"/>
    </w:rPr>
  </w:style>
  <w:style w:type="paragraph" w:customStyle="1" w:styleId="odstavec23">
    <w:name w:val="odstavec23"/>
    <w:basedOn w:val="Normln"/>
    <w:rsid w:val="00F84565"/>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odstavec53">
    <w:name w:val="odstavec53"/>
    <w:basedOn w:val="Normln"/>
    <w:rsid w:val="00F84565"/>
    <w:pPr>
      <w:spacing w:before="100" w:beforeAutospacing="1" w:after="100" w:afterAutospacing="1"/>
      <w:jc w:val="left"/>
    </w:pPr>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F8456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8B1BAA"/>
    <w:pPr>
      <w:spacing w:before="100" w:beforeAutospacing="1" w:after="100" w:afterAutospacing="1"/>
      <w:jc w:val="left"/>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next w:val="Normln"/>
    <w:link w:val="Nadpis2Char"/>
    <w:uiPriority w:val="9"/>
    <w:semiHidden/>
    <w:unhideWhenUsed/>
    <w:qFormat/>
    <w:rsid w:val="000E54D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0E54D8"/>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73510"/>
    <w:rPr>
      <w:rFonts w:ascii="Tahoma" w:hAnsi="Tahoma" w:cs="Tahoma"/>
      <w:sz w:val="16"/>
      <w:szCs w:val="16"/>
    </w:rPr>
  </w:style>
  <w:style w:type="character" w:customStyle="1" w:styleId="TextbublinyChar">
    <w:name w:val="Text bubliny Char"/>
    <w:basedOn w:val="Standardnpsmoodstavce"/>
    <w:link w:val="Textbubliny"/>
    <w:uiPriority w:val="99"/>
    <w:semiHidden/>
    <w:rsid w:val="00E73510"/>
    <w:rPr>
      <w:rFonts w:ascii="Tahoma" w:hAnsi="Tahoma" w:cs="Tahoma"/>
      <w:sz w:val="16"/>
      <w:szCs w:val="16"/>
    </w:rPr>
  </w:style>
  <w:style w:type="paragraph" w:styleId="Odstavecseseznamem">
    <w:name w:val="List Paragraph"/>
    <w:basedOn w:val="Normln"/>
    <w:uiPriority w:val="34"/>
    <w:qFormat/>
    <w:rsid w:val="00214FC7"/>
    <w:pPr>
      <w:ind w:left="720"/>
      <w:contextualSpacing/>
    </w:pPr>
  </w:style>
  <w:style w:type="character" w:styleId="Hypertextovodkaz">
    <w:name w:val="Hyperlink"/>
    <w:basedOn w:val="Standardnpsmoodstavce"/>
    <w:uiPriority w:val="99"/>
    <w:unhideWhenUsed/>
    <w:rsid w:val="002D1433"/>
    <w:rPr>
      <w:color w:val="0000FF" w:themeColor="hyperlink"/>
      <w:u w:val="single"/>
    </w:rPr>
  </w:style>
  <w:style w:type="paragraph" w:styleId="Zhlav">
    <w:name w:val="header"/>
    <w:basedOn w:val="Normln"/>
    <w:link w:val="ZhlavChar"/>
    <w:uiPriority w:val="99"/>
    <w:unhideWhenUsed/>
    <w:rsid w:val="007F5F71"/>
    <w:pPr>
      <w:tabs>
        <w:tab w:val="center" w:pos="4536"/>
        <w:tab w:val="right" w:pos="9072"/>
      </w:tabs>
    </w:pPr>
  </w:style>
  <w:style w:type="character" w:customStyle="1" w:styleId="ZhlavChar">
    <w:name w:val="Záhlaví Char"/>
    <w:basedOn w:val="Standardnpsmoodstavce"/>
    <w:link w:val="Zhlav"/>
    <w:uiPriority w:val="99"/>
    <w:rsid w:val="007F5F71"/>
  </w:style>
  <w:style w:type="paragraph" w:styleId="Zpat">
    <w:name w:val="footer"/>
    <w:basedOn w:val="Normln"/>
    <w:link w:val="ZpatChar"/>
    <w:uiPriority w:val="99"/>
    <w:unhideWhenUsed/>
    <w:rsid w:val="007F5F71"/>
    <w:pPr>
      <w:tabs>
        <w:tab w:val="center" w:pos="4536"/>
        <w:tab w:val="right" w:pos="9072"/>
      </w:tabs>
    </w:pPr>
  </w:style>
  <w:style w:type="character" w:customStyle="1" w:styleId="ZpatChar">
    <w:name w:val="Zápatí Char"/>
    <w:basedOn w:val="Standardnpsmoodstavce"/>
    <w:link w:val="Zpat"/>
    <w:uiPriority w:val="99"/>
    <w:rsid w:val="007F5F71"/>
  </w:style>
  <w:style w:type="character" w:styleId="Siln">
    <w:name w:val="Strong"/>
    <w:basedOn w:val="Standardnpsmoodstavce"/>
    <w:uiPriority w:val="22"/>
    <w:qFormat/>
    <w:rsid w:val="008B1BAA"/>
    <w:rPr>
      <w:b/>
      <w:bCs/>
    </w:rPr>
  </w:style>
  <w:style w:type="character" w:customStyle="1" w:styleId="Nadpis1Char">
    <w:name w:val="Nadpis 1 Char"/>
    <w:basedOn w:val="Standardnpsmoodstavce"/>
    <w:link w:val="Nadpis1"/>
    <w:uiPriority w:val="9"/>
    <w:rsid w:val="008B1BAA"/>
    <w:rPr>
      <w:rFonts w:ascii="Times New Roman" w:eastAsia="Times New Roman" w:hAnsi="Times New Roman" w:cs="Times New Roman"/>
      <w:b/>
      <w:bCs/>
      <w:kern w:val="36"/>
      <w:sz w:val="48"/>
      <w:szCs w:val="48"/>
      <w:lang w:eastAsia="cs-CZ"/>
    </w:rPr>
  </w:style>
  <w:style w:type="paragraph" w:customStyle="1" w:styleId="perex">
    <w:name w:val="perex"/>
    <w:basedOn w:val="Normln"/>
    <w:rsid w:val="008B1BAA"/>
    <w:pPr>
      <w:spacing w:before="100" w:beforeAutospacing="1" w:after="100" w:afterAutospacing="1"/>
      <w:jc w:val="left"/>
    </w:pPr>
    <w:rPr>
      <w:rFonts w:ascii="Times New Roman" w:eastAsia="Times New Roman" w:hAnsi="Times New Roman" w:cs="Times New Roman"/>
      <w:sz w:val="24"/>
      <w:szCs w:val="24"/>
      <w:lang w:eastAsia="cs-CZ"/>
    </w:rPr>
  </w:style>
  <w:style w:type="paragraph" w:styleId="Normlnweb">
    <w:name w:val="Normal (Web)"/>
    <w:basedOn w:val="Normln"/>
    <w:uiPriority w:val="99"/>
    <w:unhideWhenUsed/>
    <w:rsid w:val="008B1BAA"/>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dcq">
    <w:name w:val="d_cq"/>
    <w:basedOn w:val="Normln"/>
    <w:rsid w:val="007A3A93"/>
    <w:pPr>
      <w:spacing w:before="100" w:beforeAutospacing="1" w:after="100" w:afterAutospacing="1"/>
      <w:jc w:val="left"/>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semiHidden/>
    <w:rsid w:val="000E54D8"/>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semiHidden/>
    <w:rsid w:val="000E54D8"/>
    <w:rPr>
      <w:rFonts w:asciiTheme="majorHAnsi" w:eastAsiaTheme="majorEastAsia" w:hAnsiTheme="majorHAnsi" w:cstheme="majorBidi"/>
      <w:b/>
      <w:bCs/>
      <w:color w:val="4F81BD" w:themeColor="accent1"/>
    </w:rPr>
  </w:style>
  <w:style w:type="character" w:customStyle="1" w:styleId="tocnumber">
    <w:name w:val="tocnumber"/>
    <w:basedOn w:val="Standardnpsmoodstavce"/>
    <w:rsid w:val="000E54D8"/>
  </w:style>
  <w:style w:type="character" w:customStyle="1" w:styleId="toctext">
    <w:name w:val="toctext"/>
    <w:basedOn w:val="Standardnpsmoodstavce"/>
    <w:rsid w:val="000E54D8"/>
  </w:style>
  <w:style w:type="character" w:customStyle="1" w:styleId="mw-headline">
    <w:name w:val="mw-headline"/>
    <w:basedOn w:val="Standardnpsmoodstavce"/>
    <w:rsid w:val="000E54D8"/>
  </w:style>
  <w:style w:type="character" w:customStyle="1" w:styleId="mw-editsection">
    <w:name w:val="mw-editsection"/>
    <w:basedOn w:val="Standardnpsmoodstavce"/>
    <w:rsid w:val="000E54D8"/>
  </w:style>
  <w:style w:type="character" w:customStyle="1" w:styleId="mw-editsection-bracket">
    <w:name w:val="mw-editsection-bracket"/>
    <w:basedOn w:val="Standardnpsmoodstavce"/>
    <w:rsid w:val="000E54D8"/>
  </w:style>
  <w:style w:type="character" w:customStyle="1" w:styleId="mw-editsection-divider">
    <w:name w:val="mw-editsection-divider"/>
    <w:basedOn w:val="Standardnpsmoodstavce"/>
    <w:rsid w:val="000E54D8"/>
  </w:style>
  <w:style w:type="character" w:customStyle="1" w:styleId="plainlinks">
    <w:name w:val="plainlinks"/>
    <w:basedOn w:val="Standardnpsmoodstavce"/>
    <w:rsid w:val="000E54D8"/>
  </w:style>
  <w:style w:type="character" w:customStyle="1" w:styleId="plainlinks-print">
    <w:name w:val="plainlinks-print"/>
    <w:basedOn w:val="Standardnpsmoodstavce"/>
    <w:rsid w:val="000E54D8"/>
  </w:style>
  <w:style w:type="character" w:customStyle="1" w:styleId="noprint">
    <w:name w:val="noprint"/>
    <w:basedOn w:val="Standardnpsmoodstavce"/>
    <w:rsid w:val="000E54D8"/>
  </w:style>
  <w:style w:type="paragraph" w:styleId="z-Zatekformule">
    <w:name w:val="HTML Top of Form"/>
    <w:basedOn w:val="Normln"/>
    <w:next w:val="Normln"/>
    <w:link w:val="z-ZatekformuleChar"/>
    <w:hidden/>
    <w:uiPriority w:val="99"/>
    <w:semiHidden/>
    <w:unhideWhenUsed/>
    <w:rsid w:val="000E54D8"/>
    <w:pPr>
      <w:pBdr>
        <w:bottom w:val="single" w:sz="6" w:space="1" w:color="auto"/>
      </w:pBdr>
      <w:jc w:val="center"/>
    </w:pPr>
    <w:rPr>
      <w:rFonts w:ascii="Arial" w:eastAsia="Times New Roman" w:hAnsi="Arial" w:cs="Arial"/>
      <w:vanish/>
      <w:sz w:val="16"/>
      <w:szCs w:val="16"/>
      <w:lang w:eastAsia="cs-CZ"/>
    </w:rPr>
  </w:style>
  <w:style w:type="character" w:customStyle="1" w:styleId="z-ZatekformuleChar">
    <w:name w:val="z-Začátek formuláře Char"/>
    <w:basedOn w:val="Standardnpsmoodstavce"/>
    <w:link w:val="z-Zatekformule"/>
    <w:uiPriority w:val="99"/>
    <w:semiHidden/>
    <w:rsid w:val="000E54D8"/>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0E54D8"/>
    <w:pPr>
      <w:pBdr>
        <w:top w:val="single" w:sz="6" w:space="1" w:color="auto"/>
      </w:pBdr>
      <w:jc w:val="center"/>
    </w:pPr>
    <w:rPr>
      <w:rFonts w:ascii="Arial" w:eastAsia="Times New Roman" w:hAnsi="Arial" w:cs="Arial"/>
      <w:vanish/>
      <w:sz w:val="16"/>
      <w:szCs w:val="16"/>
      <w:lang w:eastAsia="cs-CZ"/>
    </w:rPr>
  </w:style>
  <w:style w:type="character" w:customStyle="1" w:styleId="z-KonecformuleChar">
    <w:name w:val="z-Konec formuláře Char"/>
    <w:basedOn w:val="Standardnpsmoodstavce"/>
    <w:link w:val="z-Konecformule"/>
    <w:uiPriority w:val="99"/>
    <w:semiHidden/>
    <w:rsid w:val="000E54D8"/>
    <w:rPr>
      <w:rFonts w:ascii="Arial" w:eastAsia="Times New Roman" w:hAnsi="Arial" w:cs="Arial"/>
      <w:vanish/>
      <w:sz w:val="16"/>
      <w:szCs w:val="16"/>
      <w:lang w:eastAsia="cs-CZ"/>
    </w:rPr>
  </w:style>
  <w:style w:type="paragraph" w:customStyle="1" w:styleId="odstavec23">
    <w:name w:val="odstavec23"/>
    <w:basedOn w:val="Normln"/>
    <w:rsid w:val="00F84565"/>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odstavec53">
    <w:name w:val="odstavec53"/>
    <w:basedOn w:val="Normln"/>
    <w:rsid w:val="00F84565"/>
    <w:pPr>
      <w:spacing w:before="100" w:beforeAutospacing="1" w:after="100" w:afterAutospacing="1"/>
      <w:jc w:val="left"/>
    </w:pPr>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F845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770017">
      <w:bodyDiv w:val="1"/>
      <w:marLeft w:val="0"/>
      <w:marRight w:val="0"/>
      <w:marTop w:val="0"/>
      <w:marBottom w:val="0"/>
      <w:divBdr>
        <w:top w:val="none" w:sz="0" w:space="0" w:color="auto"/>
        <w:left w:val="none" w:sz="0" w:space="0" w:color="auto"/>
        <w:bottom w:val="none" w:sz="0" w:space="0" w:color="auto"/>
        <w:right w:val="none" w:sz="0" w:space="0" w:color="auto"/>
      </w:divBdr>
      <w:divsChild>
        <w:div w:id="1494640940">
          <w:marLeft w:val="0"/>
          <w:marRight w:val="0"/>
          <w:marTop w:val="240"/>
          <w:marBottom w:val="240"/>
          <w:divBdr>
            <w:top w:val="none" w:sz="0" w:space="0" w:color="auto"/>
            <w:left w:val="none" w:sz="0" w:space="0" w:color="auto"/>
            <w:bottom w:val="none" w:sz="0" w:space="0" w:color="auto"/>
            <w:right w:val="none" w:sz="0" w:space="0" w:color="auto"/>
          </w:divBdr>
        </w:div>
      </w:divsChild>
    </w:div>
    <w:div w:id="254018501">
      <w:bodyDiv w:val="1"/>
      <w:marLeft w:val="0"/>
      <w:marRight w:val="0"/>
      <w:marTop w:val="0"/>
      <w:marBottom w:val="0"/>
      <w:divBdr>
        <w:top w:val="none" w:sz="0" w:space="0" w:color="auto"/>
        <w:left w:val="none" w:sz="0" w:space="0" w:color="auto"/>
        <w:bottom w:val="none" w:sz="0" w:space="0" w:color="auto"/>
        <w:right w:val="none" w:sz="0" w:space="0" w:color="auto"/>
      </w:divBdr>
      <w:divsChild>
        <w:div w:id="569391024">
          <w:marLeft w:val="0"/>
          <w:marRight w:val="0"/>
          <w:marTop w:val="0"/>
          <w:marBottom w:val="0"/>
          <w:divBdr>
            <w:top w:val="none" w:sz="0" w:space="0" w:color="auto"/>
            <w:left w:val="none" w:sz="0" w:space="0" w:color="auto"/>
            <w:bottom w:val="none" w:sz="0" w:space="0" w:color="auto"/>
            <w:right w:val="none" w:sz="0" w:space="0" w:color="auto"/>
          </w:divBdr>
        </w:div>
        <w:div w:id="1918785626">
          <w:marLeft w:val="0"/>
          <w:marRight w:val="0"/>
          <w:marTop w:val="0"/>
          <w:marBottom w:val="0"/>
          <w:divBdr>
            <w:top w:val="none" w:sz="0" w:space="0" w:color="auto"/>
            <w:left w:val="none" w:sz="0" w:space="0" w:color="auto"/>
            <w:bottom w:val="none" w:sz="0" w:space="0" w:color="auto"/>
            <w:right w:val="none" w:sz="0" w:space="0" w:color="auto"/>
          </w:divBdr>
        </w:div>
      </w:divsChild>
    </w:div>
    <w:div w:id="353920070">
      <w:bodyDiv w:val="1"/>
      <w:marLeft w:val="0"/>
      <w:marRight w:val="0"/>
      <w:marTop w:val="0"/>
      <w:marBottom w:val="0"/>
      <w:divBdr>
        <w:top w:val="none" w:sz="0" w:space="0" w:color="auto"/>
        <w:left w:val="none" w:sz="0" w:space="0" w:color="auto"/>
        <w:bottom w:val="none" w:sz="0" w:space="0" w:color="auto"/>
        <w:right w:val="none" w:sz="0" w:space="0" w:color="auto"/>
      </w:divBdr>
      <w:divsChild>
        <w:div w:id="1221869384">
          <w:marLeft w:val="0"/>
          <w:marRight w:val="0"/>
          <w:marTop w:val="0"/>
          <w:marBottom w:val="0"/>
          <w:divBdr>
            <w:top w:val="none" w:sz="0" w:space="0" w:color="auto"/>
            <w:left w:val="none" w:sz="0" w:space="0" w:color="auto"/>
            <w:bottom w:val="none" w:sz="0" w:space="0" w:color="auto"/>
            <w:right w:val="none" w:sz="0" w:space="0" w:color="auto"/>
          </w:divBdr>
        </w:div>
        <w:div w:id="1213036980">
          <w:marLeft w:val="0"/>
          <w:marRight w:val="0"/>
          <w:marTop w:val="0"/>
          <w:marBottom w:val="0"/>
          <w:divBdr>
            <w:top w:val="none" w:sz="0" w:space="0" w:color="auto"/>
            <w:left w:val="none" w:sz="0" w:space="0" w:color="auto"/>
            <w:bottom w:val="none" w:sz="0" w:space="0" w:color="auto"/>
            <w:right w:val="none" w:sz="0" w:space="0" w:color="auto"/>
          </w:divBdr>
        </w:div>
      </w:divsChild>
    </w:div>
    <w:div w:id="621421483">
      <w:bodyDiv w:val="1"/>
      <w:marLeft w:val="0"/>
      <w:marRight w:val="0"/>
      <w:marTop w:val="0"/>
      <w:marBottom w:val="0"/>
      <w:divBdr>
        <w:top w:val="none" w:sz="0" w:space="0" w:color="auto"/>
        <w:left w:val="none" w:sz="0" w:space="0" w:color="auto"/>
        <w:bottom w:val="none" w:sz="0" w:space="0" w:color="auto"/>
        <w:right w:val="none" w:sz="0" w:space="0" w:color="auto"/>
      </w:divBdr>
      <w:divsChild>
        <w:div w:id="67655590">
          <w:marLeft w:val="0"/>
          <w:marRight w:val="0"/>
          <w:marTop w:val="0"/>
          <w:marBottom w:val="0"/>
          <w:divBdr>
            <w:top w:val="none" w:sz="0" w:space="0" w:color="auto"/>
            <w:left w:val="none" w:sz="0" w:space="0" w:color="auto"/>
            <w:bottom w:val="none" w:sz="0" w:space="0" w:color="auto"/>
            <w:right w:val="none" w:sz="0" w:space="0" w:color="auto"/>
          </w:divBdr>
          <w:divsChild>
            <w:div w:id="218057630">
              <w:marLeft w:val="0"/>
              <w:marRight w:val="0"/>
              <w:marTop w:val="0"/>
              <w:marBottom w:val="0"/>
              <w:divBdr>
                <w:top w:val="none" w:sz="0" w:space="0" w:color="auto"/>
                <w:left w:val="none" w:sz="0" w:space="0" w:color="auto"/>
                <w:bottom w:val="none" w:sz="0" w:space="0" w:color="auto"/>
                <w:right w:val="none" w:sz="0" w:space="0" w:color="auto"/>
              </w:divBdr>
              <w:divsChild>
                <w:div w:id="217059009">
                  <w:marLeft w:val="0"/>
                  <w:marRight w:val="0"/>
                  <w:marTop w:val="0"/>
                  <w:marBottom w:val="0"/>
                  <w:divBdr>
                    <w:top w:val="none" w:sz="0" w:space="0" w:color="auto"/>
                    <w:left w:val="none" w:sz="0" w:space="0" w:color="auto"/>
                    <w:bottom w:val="none" w:sz="0" w:space="0" w:color="auto"/>
                    <w:right w:val="none" w:sz="0" w:space="0" w:color="auto"/>
                  </w:divBdr>
                  <w:divsChild>
                    <w:div w:id="432553889">
                      <w:marLeft w:val="336"/>
                      <w:marRight w:val="0"/>
                      <w:marTop w:val="120"/>
                      <w:marBottom w:val="312"/>
                      <w:divBdr>
                        <w:top w:val="none" w:sz="0" w:space="0" w:color="auto"/>
                        <w:left w:val="none" w:sz="0" w:space="0" w:color="auto"/>
                        <w:bottom w:val="none" w:sz="0" w:space="0" w:color="auto"/>
                        <w:right w:val="none" w:sz="0" w:space="0" w:color="auto"/>
                      </w:divBdr>
                      <w:divsChild>
                        <w:div w:id="182092077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554505821">
                      <w:marLeft w:val="0"/>
                      <w:marRight w:val="0"/>
                      <w:marTop w:val="0"/>
                      <w:marBottom w:val="0"/>
                      <w:divBdr>
                        <w:top w:val="single" w:sz="6" w:space="5" w:color="A2A9B1"/>
                        <w:left w:val="single" w:sz="6" w:space="5" w:color="A2A9B1"/>
                        <w:bottom w:val="single" w:sz="6" w:space="5" w:color="A2A9B1"/>
                        <w:right w:val="single" w:sz="6" w:space="5" w:color="A2A9B1"/>
                      </w:divBdr>
                    </w:div>
                  </w:divsChild>
                </w:div>
              </w:divsChild>
            </w:div>
          </w:divsChild>
        </w:div>
      </w:divsChild>
    </w:div>
    <w:div w:id="818379985">
      <w:bodyDiv w:val="1"/>
      <w:marLeft w:val="0"/>
      <w:marRight w:val="0"/>
      <w:marTop w:val="0"/>
      <w:marBottom w:val="0"/>
      <w:divBdr>
        <w:top w:val="none" w:sz="0" w:space="0" w:color="auto"/>
        <w:left w:val="none" w:sz="0" w:space="0" w:color="auto"/>
        <w:bottom w:val="none" w:sz="0" w:space="0" w:color="auto"/>
        <w:right w:val="none" w:sz="0" w:space="0" w:color="auto"/>
      </w:divBdr>
    </w:div>
    <w:div w:id="1032419118">
      <w:bodyDiv w:val="1"/>
      <w:marLeft w:val="0"/>
      <w:marRight w:val="0"/>
      <w:marTop w:val="0"/>
      <w:marBottom w:val="0"/>
      <w:divBdr>
        <w:top w:val="none" w:sz="0" w:space="0" w:color="auto"/>
        <w:left w:val="none" w:sz="0" w:space="0" w:color="auto"/>
        <w:bottom w:val="none" w:sz="0" w:space="0" w:color="auto"/>
        <w:right w:val="none" w:sz="0" w:space="0" w:color="auto"/>
      </w:divBdr>
    </w:div>
    <w:div w:id="1036659258">
      <w:bodyDiv w:val="1"/>
      <w:marLeft w:val="0"/>
      <w:marRight w:val="0"/>
      <w:marTop w:val="0"/>
      <w:marBottom w:val="0"/>
      <w:divBdr>
        <w:top w:val="none" w:sz="0" w:space="0" w:color="auto"/>
        <w:left w:val="none" w:sz="0" w:space="0" w:color="auto"/>
        <w:bottom w:val="none" w:sz="0" w:space="0" w:color="auto"/>
        <w:right w:val="none" w:sz="0" w:space="0" w:color="auto"/>
      </w:divBdr>
      <w:divsChild>
        <w:div w:id="988905218">
          <w:marLeft w:val="0"/>
          <w:marRight w:val="0"/>
          <w:marTop w:val="0"/>
          <w:marBottom w:val="0"/>
          <w:divBdr>
            <w:top w:val="none" w:sz="0" w:space="0" w:color="auto"/>
            <w:left w:val="none" w:sz="0" w:space="0" w:color="auto"/>
            <w:bottom w:val="none" w:sz="0" w:space="0" w:color="auto"/>
            <w:right w:val="none" w:sz="0" w:space="0" w:color="auto"/>
          </w:divBdr>
        </w:div>
        <w:div w:id="473988268">
          <w:marLeft w:val="0"/>
          <w:marRight w:val="0"/>
          <w:marTop w:val="0"/>
          <w:marBottom w:val="0"/>
          <w:divBdr>
            <w:top w:val="none" w:sz="0" w:space="0" w:color="auto"/>
            <w:left w:val="none" w:sz="0" w:space="0" w:color="auto"/>
            <w:bottom w:val="none" w:sz="0" w:space="0" w:color="auto"/>
            <w:right w:val="none" w:sz="0" w:space="0" w:color="auto"/>
          </w:divBdr>
          <w:divsChild>
            <w:div w:id="73979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518298">
      <w:bodyDiv w:val="1"/>
      <w:marLeft w:val="0"/>
      <w:marRight w:val="0"/>
      <w:marTop w:val="0"/>
      <w:marBottom w:val="0"/>
      <w:divBdr>
        <w:top w:val="none" w:sz="0" w:space="0" w:color="auto"/>
        <w:left w:val="none" w:sz="0" w:space="0" w:color="auto"/>
        <w:bottom w:val="none" w:sz="0" w:space="0" w:color="auto"/>
        <w:right w:val="none" w:sz="0" w:space="0" w:color="auto"/>
      </w:divBdr>
      <w:divsChild>
        <w:div w:id="1346905497">
          <w:marLeft w:val="0"/>
          <w:marRight w:val="0"/>
          <w:marTop w:val="0"/>
          <w:marBottom w:val="0"/>
          <w:divBdr>
            <w:top w:val="none" w:sz="0" w:space="0" w:color="auto"/>
            <w:left w:val="none" w:sz="0" w:space="0" w:color="auto"/>
            <w:bottom w:val="none" w:sz="0" w:space="0" w:color="auto"/>
            <w:right w:val="none" w:sz="0" w:space="0" w:color="auto"/>
          </w:divBdr>
        </w:div>
        <w:div w:id="2124690240">
          <w:marLeft w:val="0"/>
          <w:marRight w:val="0"/>
          <w:marTop w:val="0"/>
          <w:marBottom w:val="0"/>
          <w:divBdr>
            <w:top w:val="none" w:sz="0" w:space="0" w:color="auto"/>
            <w:left w:val="none" w:sz="0" w:space="0" w:color="auto"/>
            <w:bottom w:val="none" w:sz="0" w:space="0" w:color="auto"/>
            <w:right w:val="none" w:sz="0" w:space="0" w:color="auto"/>
          </w:divBdr>
        </w:div>
        <w:div w:id="1006053417">
          <w:marLeft w:val="0"/>
          <w:marRight w:val="0"/>
          <w:marTop w:val="0"/>
          <w:marBottom w:val="0"/>
          <w:divBdr>
            <w:top w:val="none" w:sz="0" w:space="0" w:color="auto"/>
            <w:left w:val="none" w:sz="0" w:space="0" w:color="auto"/>
            <w:bottom w:val="none" w:sz="0" w:space="0" w:color="auto"/>
            <w:right w:val="none" w:sz="0" w:space="0" w:color="auto"/>
          </w:divBdr>
        </w:div>
      </w:divsChild>
    </w:div>
    <w:div w:id="1187406148">
      <w:bodyDiv w:val="1"/>
      <w:marLeft w:val="0"/>
      <w:marRight w:val="0"/>
      <w:marTop w:val="0"/>
      <w:marBottom w:val="0"/>
      <w:divBdr>
        <w:top w:val="none" w:sz="0" w:space="0" w:color="auto"/>
        <w:left w:val="none" w:sz="0" w:space="0" w:color="auto"/>
        <w:bottom w:val="none" w:sz="0" w:space="0" w:color="auto"/>
        <w:right w:val="none" w:sz="0" w:space="0" w:color="auto"/>
      </w:divBdr>
    </w:div>
    <w:div w:id="1212764138">
      <w:bodyDiv w:val="1"/>
      <w:marLeft w:val="0"/>
      <w:marRight w:val="0"/>
      <w:marTop w:val="0"/>
      <w:marBottom w:val="0"/>
      <w:divBdr>
        <w:top w:val="none" w:sz="0" w:space="0" w:color="auto"/>
        <w:left w:val="none" w:sz="0" w:space="0" w:color="auto"/>
        <w:bottom w:val="none" w:sz="0" w:space="0" w:color="auto"/>
        <w:right w:val="none" w:sz="0" w:space="0" w:color="auto"/>
      </w:divBdr>
    </w:div>
    <w:div w:id="1220556285">
      <w:bodyDiv w:val="1"/>
      <w:marLeft w:val="0"/>
      <w:marRight w:val="0"/>
      <w:marTop w:val="0"/>
      <w:marBottom w:val="0"/>
      <w:divBdr>
        <w:top w:val="none" w:sz="0" w:space="0" w:color="auto"/>
        <w:left w:val="none" w:sz="0" w:space="0" w:color="auto"/>
        <w:bottom w:val="none" w:sz="0" w:space="0" w:color="auto"/>
        <w:right w:val="none" w:sz="0" w:space="0" w:color="auto"/>
      </w:divBdr>
      <w:divsChild>
        <w:div w:id="566570415">
          <w:marLeft w:val="0"/>
          <w:marRight w:val="0"/>
          <w:marTop w:val="0"/>
          <w:marBottom w:val="0"/>
          <w:divBdr>
            <w:top w:val="none" w:sz="0" w:space="0" w:color="auto"/>
            <w:left w:val="none" w:sz="0" w:space="0" w:color="auto"/>
            <w:bottom w:val="none" w:sz="0" w:space="0" w:color="auto"/>
            <w:right w:val="none" w:sz="0" w:space="0" w:color="auto"/>
          </w:divBdr>
        </w:div>
        <w:div w:id="560210198">
          <w:marLeft w:val="0"/>
          <w:marRight w:val="0"/>
          <w:marTop w:val="0"/>
          <w:marBottom w:val="0"/>
          <w:divBdr>
            <w:top w:val="none" w:sz="0" w:space="0" w:color="auto"/>
            <w:left w:val="none" w:sz="0" w:space="0" w:color="auto"/>
            <w:bottom w:val="none" w:sz="0" w:space="0" w:color="auto"/>
            <w:right w:val="none" w:sz="0" w:space="0" w:color="auto"/>
          </w:divBdr>
          <w:divsChild>
            <w:div w:id="734014721">
              <w:marLeft w:val="0"/>
              <w:marRight w:val="0"/>
              <w:marTop w:val="0"/>
              <w:marBottom w:val="0"/>
              <w:divBdr>
                <w:top w:val="none" w:sz="0" w:space="0" w:color="auto"/>
                <w:left w:val="none" w:sz="0" w:space="0" w:color="auto"/>
                <w:bottom w:val="dotted" w:sz="12" w:space="8" w:color="C0C0C0"/>
                <w:right w:val="none" w:sz="0" w:space="0" w:color="auto"/>
              </w:divBdr>
            </w:div>
          </w:divsChild>
        </w:div>
      </w:divsChild>
    </w:div>
    <w:div w:id="1328899214">
      <w:bodyDiv w:val="1"/>
      <w:marLeft w:val="0"/>
      <w:marRight w:val="0"/>
      <w:marTop w:val="0"/>
      <w:marBottom w:val="0"/>
      <w:divBdr>
        <w:top w:val="none" w:sz="0" w:space="0" w:color="auto"/>
        <w:left w:val="none" w:sz="0" w:space="0" w:color="auto"/>
        <w:bottom w:val="none" w:sz="0" w:space="0" w:color="auto"/>
        <w:right w:val="none" w:sz="0" w:space="0" w:color="auto"/>
      </w:divBdr>
      <w:divsChild>
        <w:div w:id="142819990">
          <w:marLeft w:val="2640"/>
          <w:marRight w:val="0"/>
          <w:marTop w:val="0"/>
          <w:marBottom w:val="0"/>
          <w:divBdr>
            <w:top w:val="single" w:sz="6" w:space="15" w:color="A7D7F9"/>
            <w:left w:val="single" w:sz="6" w:space="18" w:color="A7D7F9"/>
            <w:bottom w:val="single" w:sz="6" w:space="18" w:color="A7D7F9"/>
            <w:right w:val="single" w:sz="2" w:space="18" w:color="A7D7F9"/>
          </w:divBdr>
          <w:divsChild>
            <w:div w:id="679360096">
              <w:marLeft w:val="0"/>
              <w:marRight w:val="0"/>
              <w:marTop w:val="0"/>
              <w:marBottom w:val="0"/>
              <w:divBdr>
                <w:top w:val="none" w:sz="0" w:space="0" w:color="auto"/>
                <w:left w:val="none" w:sz="0" w:space="0" w:color="auto"/>
                <w:bottom w:val="none" w:sz="0" w:space="0" w:color="auto"/>
                <w:right w:val="none" w:sz="0" w:space="0" w:color="auto"/>
              </w:divBdr>
              <w:divsChild>
                <w:div w:id="1794866900">
                  <w:marLeft w:val="0"/>
                  <w:marRight w:val="0"/>
                  <w:marTop w:val="0"/>
                  <w:marBottom w:val="0"/>
                  <w:divBdr>
                    <w:top w:val="none" w:sz="0" w:space="0" w:color="auto"/>
                    <w:left w:val="none" w:sz="0" w:space="0" w:color="auto"/>
                    <w:bottom w:val="none" w:sz="0" w:space="0" w:color="auto"/>
                    <w:right w:val="none" w:sz="0" w:space="0" w:color="auto"/>
                  </w:divBdr>
                  <w:divsChild>
                    <w:div w:id="1448619534">
                      <w:marLeft w:val="0"/>
                      <w:marRight w:val="0"/>
                      <w:marTop w:val="0"/>
                      <w:marBottom w:val="0"/>
                      <w:divBdr>
                        <w:top w:val="none" w:sz="0" w:space="0" w:color="auto"/>
                        <w:left w:val="none" w:sz="0" w:space="0" w:color="auto"/>
                        <w:bottom w:val="none" w:sz="0" w:space="0" w:color="auto"/>
                        <w:right w:val="none" w:sz="0" w:space="0" w:color="auto"/>
                      </w:divBdr>
                      <w:divsChild>
                        <w:div w:id="1180125849">
                          <w:marLeft w:val="336"/>
                          <w:marRight w:val="0"/>
                          <w:marTop w:val="120"/>
                          <w:marBottom w:val="312"/>
                          <w:divBdr>
                            <w:top w:val="none" w:sz="0" w:space="0" w:color="auto"/>
                            <w:left w:val="none" w:sz="0" w:space="0" w:color="auto"/>
                            <w:bottom w:val="none" w:sz="0" w:space="0" w:color="auto"/>
                            <w:right w:val="none" w:sz="0" w:space="0" w:color="auto"/>
                          </w:divBdr>
                          <w:divsChild>
                            <w:div w:id="1881241974">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762602631">
                          <w:marLeft w:val="0"/>
                          <w:marRight w:val="0"/>
                          <w:marTop w:val="0"/>
                          <w:marBottom w:val="0"/>
                          <w:divBdr>
                            <w:top w:val="single" w:sz="6" w:space="5" w:color="A2A9B1"/>
                            <w:left w:val="single" w:sz="6" w:space="5" w:color="A2A9B1"/>
                            <w:bottom w:val="single" w:sz="6" w:space="5" w:color="A2A9B1"/>
                            <w:right w:val="single" w:sz="6" w:space="5" w:color="A2A9B1"/>
                          </w:divBdr>
                        </w:div>
                        <w:div w:id="1409693170">
                          <w:marLeft w:val="0"/>
                          <w:marRight w:val="0"/>
                          <w:marTop w:val="24"/>
                          <w:marBottom w:val="0"/>
                          <w:divBdr>
                            <w:top w:val="none" w:sz="0" w:space="0" w:color="auto"/>
                            <w:left w:val="none" w:sz="0" w:space="0" w:color="auto"/>
                            <w:bottom w:val="none" w:sz="0" w:space="0" w:color="auto"/>
                            <w:right w:val="none" w:sz="0" w:space="0" w:color="auto"/>
                          </w:divBdr>
                        </w:div>
                        <w:div w:id="818427493">
                          <w:marLeft w:val="0"/>
                          <w:marRight w:val="0"/>
                          <w:marTop w:val="240"/>
                          <w:marBottom w:val="0"/>
                          <w:divBdr>
                            <w:top w:val="single" w:sz="6" w:space="4" w:color="A2A9B1"/>
                            <w:left w:val="single" w:sz="6" w:space="4" w:color="A2A9B1"/>
                            <w:bottom w:val="single" w:sz="6" w:space="4" w:color="A2A9B1"/>
                            <w:right w:val="single" w:sz="6" w:space="4" w:color="A2A9B1"/>
                          </w:divBdr>
                        </w:div>
                      </w:divsChild>
                    </w:div>
                  </w:divsChild>
                </w:div>
                <w:div w:id="873005267">
                  <w:marLeft w:val="0"/>
                  <w:marRight w:val="0"/>
                  <w:marTop w:val="240"/>
                  <w:marBottom w:val="0"/>
                  <w:divBdr>
                    <w:top w:val="single" w:sz="6" w:space="4" w:color="A2A9B1"/>
                    <w:left w:val="single" w:sz="6" w:space="4" w:color="A2A9B1"/>
                    <w:bottom w:val="single" w:sz="6" w:space="4" w:color="A2A9B1"/>
                    <w:right w:val="single" w:sz="6" w:space="4" w:color="A2A9B1"/>
                  </w:divBdr>
                  <w:divsChild>
                    <w:div w:id="58504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397819">
          <w:marLeft w:val="0"/>
          <w:marRight w:val="0"/>
          <w:marTop w:val="0"/>
          <w:marBottom w:val="0"/>
          <w:divBdr>
            <w:top w:val="none" w:sz="0" w:space="0" w:color="auto"/>
            <w:left w:val="none" w:sz="0" w:space="0" w:color="auto"/>
            <w:bottom w:val="none" w:sz="0" w:space="0" w:color="auto"/>
            <w:right w:val="none" w:sz="0" w:space="0" w:color="auto"/>
          </w:divBdr>
          <w:divsChild>
            <w:div w:id="203175307">
              <w:marLeft w:val="0"/>
              <w:marRight w:val="0"/>
              <w:marTop w:val="0"/>
              <w:marBottom w:val="0"/>
              <w:divBdr>
                <w:top w:val="none" w:sz="0" w:space="0" w:color="auto"/>
                <w:left w:val="none" w:sz="0" w:space="0" w:color="auto"/>
                <w:bottom w:val="none" w:sz="0" w:space="0" w:color="auto"/>
                <w:right w:val="none" w:sz="0" w:space="0" w:color="auto"/>
              </w:divBdr>
              <w:divsChild>
                <w:div w:id="1559585904">
                  <w:marLeft w:val="0"/>
                  <w:marRight w:val="0"/>
                  <w:marTop w:val="0"/>
                  <w:marBottom w:val="0"/>
                  <w:divBdr>
                    <w:top w:val="none" w:sz="0" w:space="0" w:color="auto"/>
                    <w:left w:val="none" w:sz="0" w:space="0" w:color="auto"/>
                    <w:bottom w:val="none" w:sz="0" w:space="0" w:color="auto"/>
                    <w:right w:val="none" w:sz="0" w:space="0" w:color="auto"/>
                  </w:divBdr>
                </w:div>
                <w:div w:id="1531259220">
                  <w:marLeft w:val="2640"/>
                  <w:marRight w:val="0"/>
                  <w:marTop w:val="600"/>
                  <w:marBottom w:val="0"/>
                  <w:divBdr>
                    <w:top w:val="none" w:sz="0" w:space="0" w:color="auto"/>
                    <w:left w:val="none" w:sz="0" w:space="0" w:color="auto"/>
                    <w:bottom w:val="none" w:sz="0" w:space="0" w:color="auto"/>
                    <w:right w:val="none" w:sz="0" w:space="0" w:color="auto"/>
                  </w:divBdr>
                  <w:divsChild>
                    <w:div w:id="813370721">
                      <w:marLeft w:val="0"/>
                      <w:marRight w:val="0"/>
                      <w:marTop w:val="0"/>
                      <w:marBottom w:val="0"/>
                      <w:divBdr>
                        <w:top w:val="none" w:sz="0" w:space="0" w:color="auto"/>
                        <w:left w:val="none" w:sz="0" w:space="0" w:color="auto"/>
                        <w:bottom w:val="none" w:sz="0" w:space="0" w:color="auto"/>
                        <w:right w:val="none" w:sz="0" w:space="0" w:color="auto"/>
                      </w:divBdr>
                    </w:div>
                  </w:divsChild>
                </w:div>
                <w:div w:id="1569807824">
                  <w:marLeft w:val="0"/>
                  <w:marRight w:val="0"/>
                  <w:marTop w:val="600"/>
                  <w:marBottom w:val="0"/>
                  <w:divBdr>
                    <w:top w:val="none" w:sz="0" w:space="0" w:color="auto"/>
                    <w:left w:val="none" w:sz="0" w:space="0" w:color="auto"/>
                    <w:bottom w:val="none" w:sz="0" w:space="0" w:color="auto"/>
                    <w:right w:val="none" w:sz="0" w:space="0" w:color="auto"/>
                  </w:divBdr>
                  <w:divsChild>
                    <w:div w:id="260842616">
                      <w:marLeft w:val="0"/>
                      <w:marRight w:val="0"/>
                      <w:marTop w:val="0"/>
                      <w:marBottom w:val="0"/>
                      <w:divBdr>
                        <w:top w:val="none" w:sz="0" w:space="0" w:color="auto"/>
                        <w:left w:val="none" w:sz="0" w:space="0" w:color="auto"/>
                        <w:bottom w:val="none" w:sz="0" w:space="0" w:color="auto"/>
                        <w:right w:val="none" w:sz="0" w:space="0" w:color="auto"/>
                      </w:divBdr>
                    </w:div>
                    <w:div w:id="1620528566">
                      <w:marLeft w:val="120"/>
                      <w:marRight w:val="240"/>
                      <w:marTop w:val="0"/>
                      <w:marBottom w:val="0"/>
                      <w:divBdr>
                        <w:top w:val="none" w:sz="0" w:space="0" w:color="auto"/>
                        <w:left w:val="none" w:sz="0" w:space="0" w:color="auto"/>
                        <w:bottom w:val="none" w:sz="0" w:space="0" w:color="auto"/>
                        <w:right w:val="none" w:sz="0" w:space="0" w:color="auto"/>
                      </w:divBdr>
                      <w:divsChild>
                        <w:div w:id="46192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6517631">
      <w:bodyDiv w:val="1"/>
      <w:marLeft w:val="0"/>
      <w:marRight w:val="0"/>
      <w:marTop w:val="0"/>
      <w:marBottom w:val="0"/>
      <w:divBdr>
        <w:top w:val="none" w:sz="0" w:space="0" w:color="auto"/>
        <w:left w:val="none" w:sz="0" w:space="0" w:color="auto"/>
        <w:bottom w:val="none" w:sz="0" w:space="0" w:color="auto"/>
        <w:right w:val="none" w:sz="0" w:space="0" w:color="auto"/>
      </w:divBdr>
      <w:divsChild>
        <w:div w:id="2046978386">
          <w:marLeft w:val="0"/>
          <w:marRight w:val="0"/>
          <w:marTop w:val="0"/>
          <w:marBottom w:val="0"/>
          <w:divBdr>
            <w:top w:val="none" w:sz="0" w:space="0" w:color="auto"/>
            <w:left w:val="none" w:sz="0" w:space="0" w:color="auto"/>
            <w:bottom w:val="none" w:sz="0" w:space="0" w:color="auto"/>
            <w:right w:val="none" w:sz="0" w:space="0" w:color="auto"/>
          </w:divBdr>
        </w:div>
        <w:div w:id="159741492">
          <w:marLeft w:val="0"/>
          <w:marRight w:val="0"/>
          <w:marTop w:val="0"/>
          <w:marBottom w:val="0"/>
          <w:divBdr>
            <w:top w:val="none" w:sz="0" w:space="0" w:color="auto"/>
            <w:left w:val="none" w:sz="0" w:space="0" w:color="auto"/>
            <w:bottom w:val="none" w:sz="0" w:space="0" w:color="auto"/>
            <w:right w:val="none" w:sz="0" w:space="0" w:color="auto"/>
          </w:divBdr>
        </w:div>
      </w:divsChild>
    </w:div>
    <w:div w:id="1387267003">
      <w:bodyDiv w:val="1"/>
      <w:marLeft w:val="0"/>
      <w:marRight w:val="0"/>
      <w:marTop w:val="0"/>
      <w:marBottom w:val="0"/>
      <w:divBdr>
        <w:top w:val="none" w:sz="0" w:space="0" w:color="auto"/>
        <w:left w:val="none" w:sz="0" w:space="0" w:color="auto"/>
        <w:bottom w:val="none" w:sz="0" w:space="0" w:color="auto"/>
        <w:right w:val="none" w:sz="0" w:space="0" w:color="auto"/>
      </w:divBdr>
    </w:div>
    <w:div w:id="1806729211">
      <w:bodyDiv w:val="1"/>
      <w:marLeft w:val="0"/>
      <w:marRight w:val="0"/>
      <w:marTop w:val="0"/>
      <w:marBottom w:val="0"/>
      <w:divBdr>
        <w:top w:val="none" w:sz="0" w:space="0" w:color="auto"/>
        <w:left w:val="none" w:sz="0" w:space="0" w:color="auto"/>
        <w:bottom w:val="none" w:sz="0" w:space="0" w:color="auto"/>
        <w:right w:val="none" w:sz="0" w:space="0" w:color="auto"/>
      </w:divBdr>
    </w:div>
    <w:div w:id="1849365048">
      <w:bodyDiv w:val="1"/>
      <w:marLeft w:val="0"/>
      <w:marRight w:val="0"/>
      <w:marTop w:val="0"/>
      <w:marBottom w:val="0"/>
      <w:divBdr>
        <w:top w:val="none" w:sz="0" w:space="0" w:color="auto"/>
        <w:left w:val="none" w:sz="0" w:space="0" w:color="auto"/>
        <w:bottom w:val="none" w:sz="0" w:space="0" w:color="auto"/>
        <w:right w:val="none" w:sz="0" w:space="0" w:color="auto"/>
      </w:divBdr>
      <w:divsChild>
        <w:div w:id="159390451">
          <w:marLeft w:val="0"/>
          <w:marRight w:val="0"/>
          <w:marTop w:val="0"/>
          <w:marBottom w:val="0"/>
          <w:divBdr>
            <w:top w:val="none" w:sz="0" w:space="0" w:color="auto"/>
            <w:left w:val="none" w:sz="0" w:space="0" w:color="auto"/>
            <w:bottom w:val="none" w:sz="0" w:space="0" w:color="auto"/>
            <w:right w:val="none" w:sz="0" w:space="0" w:color="auto"/>
          </w:divBdr>
          <w:divsChild>
            <w:div w:id="1555390461">
              <w:marLeft w:val="0"/>
              <w:marRight w:val="0"/>
              <w:marTop w:val="0"/>
              <w:marBottom w:val="0"/>
              <w:divBdr>
                <w:top w:val="none" w:sz="0" w:space="0" w:color="auto"/>
                <w:left w:val="none" w:sz="0" w:space="0" w:color="auto"/>
                <w:bottom w:val="none" w:sz="0" w:space="0" w:color="auto"/>
                <w:right w:val="none" w:sz="0" w:space="0" w:color="auto"/>
              </w:divBdr>
              <w:divsChild>
                <w:div w:id="315960242">
                  <w:marLeft w:val="0"/>
                  <w:marRight w:val="0"/>
                  <w:marTop w:val="0"/>
                  <w:marBottom w:val="0"/>
                  <w:divBdr>
                    <w:top w:val="none" w:sz="0" w:space="0" w:color="auto"/>
                    <w:left w:val="none" w:sz="0" w:space="0" w:color="auto"/>
                    <w:bottom w:val="none" w:sz="0" w:space="0" w:color="auto"/>
                    <w:right w:val="none" w:sz="0" w:space="0" w:color="auto"/>
                  </w:divBdr>
                  <w:divsChild>
                    <w:div w:id="1973125066">
                      <w:marLeft w:val="336"/>
                      <w:marRight w:val="0"/>
                      <w:marTop w:val="120"/>
                      <w:marBottom w:val="312"/>
                      <w:divBdr>
                        <w:top w:val="none" w:sz="0" w:space="0" w:color="auto"/>
                        <w:left w:val="none" w:sz="0" w:space="0" w:color="auto"/>
                        <w:bottom w:val="none" w:sz="0" w:space="0" w:color="auto"/>
                        <w:right w:val="none" w:sz="0" w:space="0" w:color="auto"/>
                      </w:divBdr>
                      <w:divsChild>
                        <w:div w:id="1961035015">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699306995">
                      <w:marLeft w:val="0"/>
                      <w:marRight w:val="0"/>
                      <w:marTop w:val="0"/>
                      <w:marBottom w:val="0"/>
                      <w:divBdr>
                        <w:top w:val="single" w:sz="6" w:space="5" w:color="A2A9B1"/>
                        <w:left w:val="single" w:sz="6" w:space="5" w:color="A2A9B1"/>
                        <w:bottom w:val="single" w:sz="6" w:space="5" w:color="A2A9B1"/>
                        <w:right w:val="single" w:sz="6" w:space="5" w:color="A2A9B1"/>
                      </w:divBdr>
                    </w:div>
                  </w:divsChild>
                </w:div>
              </w:divsChild>
            </w:div>
          </w:divsChild>
        </w:div>
      </w:divsChild>
    </w:div>
    <w:div w:id="1871533665">
      <w:bodyDiv w:val="1"/>
      <w:marLeft w:val="0"/>
      <w:marRight w:val="0"/>
      <w:marTop w:val="0"/>
      <w:marBottom w:val="0"/>
      <w:divBdr>
        <w:top w:val="none" w:sz="0" w:space="0" w:color="auto"/>
        <w:left w:val="none" w:sz="0" w:space="0" w:color="auto"/>
        <w:bottom w:val="none" w:sz="0" w:space="0" w:color="auto"/>
        <w:right w:val="none" w:sz="0" w:space="0" w:color="auto"/>
      </w:divBdr>
      <w:divsChild>
        <w:div w:id="286620153">
          <w:marLeft w:val="0"/>
          <w:marRight w:val="0"/>
          <w:marTop w:val="300"/>
          <w:marBottom w:val="300"/>
          <w:divBdr>
            <w:top w:val="none" w:sz="0" w:space="0" w:color="auto"/>
            <w:left w:val="none" w:sz="0" w:space="0" w:color="auto"/>
            <w:bottom w:val="none" w:sz="0" w:space="0" w:color="auto"/>
            <w:right w:val="none" w:sz="0" w:space="0" w:color="auto"/>
          </w:divBdr>
        </w:div>
      </w:divsChild>
    </w:div>
    <w:div w:id="1919753345">
      <w:bodyDiv w:val="1"/>
      <w:marLeft w:val="0"/>
      <w:marRight w:val="0"/>
      <w:marTop w:val="0"/>
      <w:marBottom w:val="0"/>
      <w:divBdr>
        <w:top w:val="none" w:sz="0" w:space="0" w:color="auto"/>
        <w:left w:val="none" w:sz="0" w:space="0" w:color="auto"/>
        <w:bottom w:val="none" w:sz="0" w:space="0" w:color="auto"/>
        <w:right w:val="none" w:sz="0" w:space="0" w:color="auto"/>
      </w:divBdr>
      <w:divsChild>
        <w:div w:id="1711806876">
          <w:marLeft w:val="0"/>
          <w:marRight w:val="0"/>
          <w:marTop w:val="0"/>
          <w:marBottom w:val="0"/>
          <w:divBdr>
            <w:top w:val="none" w:sz="0" w:space="0" w:color="auto"/>
            <w:left w:val="none" w:sz="0" w:space="0" w:color="auto"/>
            <w:bottom w:val="none" w:sz="0" w:space="0" w:color="auto"/>
            <w:right w:val="none" w:sz="0" w:space="0" w:color="auto"/>
          </w:divBdr>
          <w:divsChild>
            <w:div w:id="719086925">
              <w:marLeft w:val="0"/>
              <w:marRight w:val="0"/>
              <w:marTop w:val="0"/>
              <w:marBottom w:val="0"/>
              <w:divBdr>
                <w:top w:val="none" w:sz="0" w:space="0" w:color="auto"/>
                <w:left w:val="none" w:sz="0" w:space="0" w:color="auto"/>
                <w:bottom w:val="none" w:sz="0" w:space="0" w:color="auto"/>
                <w:right w:val="none" w:sz="0" w:space="0" w:color="auto"/>
              </w:divBdr>
              <w:divsChild>
                <w:div w:id="953681001">
                  <w:marLeft w:val="0"/>
                  <w:marRight w:val="0"/>
                  <w:marTop w:val="0"/>
                  <w:marBottom w:val="0"/>
                  <w:divBdr>
                    <w:top w:val="none" w:sz="0" w:space="0" w:color="auto"/>
                    <w:left w:val="none" w:sz="0" w:space="0" w:color="auto"/>
                    <w:bottom w:val="none" w:sz="0" w:space="0" w:color="auto"/>
                    <w:right w:val="none" w:sz="0" w:space="0" w:color="auto"/>
                  </w:divBdr>
                  <w:divsChild>
                    <w:div w:id="1703165901">
                      <w:marLeft w:val="336"/>
                      <w:marRight w:val="0"/>
                      <w:marTop w:val="120"/>
                      <w:marBottom w:val="312"/>
                      <w:divBdr>
                        <w:top w:val="none" w:sz="0" w:space="0" w:color="auto"/>
                        <w:left w:val="none" w:sz="0" w:space="0" w:color="auto"/>
                        <w:bottom w:val="none" w:sz="0" w:space="0" w:color="auto"/>
                        <w:right w:val="none" w:sz="0" w:space="0" w:color="auto"/>
                      </w:divBdr>
                      <w:divsChild>
                        <w:div w:id="199343739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06854645">
                      <w:marLeft w:val="0"/>
                      <w:marRight w:val="0"/>
                      <w:marTop w:val="0"/>
                      <w:marBottom w:val="0"/>
                      <w:divBdr>
                        <w:top w:val="single" w:sz="6" w:space="5" w:color="A2A9B1"/>
                        <w:left w:val="single" w:sz="6" w:space="5" w:color="A2A9B1"/>
                        <w:bottom w:val="single" w:sz="6" w:space="5" w:color="A2A9B1"/>
                        <w:right w:val="single" w:sz="6" w:space="5" w:color="A2A9B1"/>
                      </w:divBdr>
                    </w:div>
                    <w:div w:id="2045713365">
                      <w:marLeft w:val="336"/>
                      <w:marRight w:val="0"/>
                      <w:marTop w:val="120"/>
                      <w:marBottom w:val="312"/>
                      <w:divBdr>
                        <w:top w:val="none" w:sz="0" w:space="0" w:color="auto"/>
                        <w:left w:val="none" w:sz="0" w:space="0" w:color="auto"/>
                        <w:bottom w:val="none" w:sz="0" w:space="0" w:color="auto"/>
                        <w:right w:val="none" w:sz="0" w:space="0" w:color="auto"/>
                      </w:divBdr>
                      <w:divsChild>
                        <w:div w:id="1990942580">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sChild>
        </w:div>
      </w:divsChild>
    </w:div>
    <w:div w:id="1980838550">
      <w:bodyDiv w:val="1"/>
      <w:marLeft w:val="0"/>
      <w:marRight w:val="0"/>
      <w:marTop w:val="0"/>
      <w:marBottom w:val="0"/>
      <w:divBdr>
        <w:top w:val="none" w:sz="0" w:space="0" w:color="auto"/>
        <w:left w:val="none" w:sz="0" w:space="0" w:color="auto"/>
        <w:bottom w:val="none" w:sz="0" w:space="0" w:color="auto"/>
        <w:right w:val="none" w:sz="0" w:space="0" w:color="auto"/>
      </w:divBdr>
    </w:div>
    <w:div w:id="2067794245">
      <w:bodyDiv w:val="1"/>
      <w:marLeft w:val="0"/>
      <w:marRight w:val="0"/>
      <w:marTop w:val="0"/>
      <w:marBottom w:val="0"/>
      <w:divBdr>
        <w:top w:val="none" w:sz="0" w:space="0" w:color="auto"/>
        <w:left w:val="none" w:sz="0" w:space="0" w:color="auto"/>
        <w:bottom w:val="none" w:sz="0" w:space="0" w:color="auto"/>
        <w:right w:val="none" w:sz="0" w:space="0" w:color="auto"/>
      </w:divBdr>
      <w:divsChild>
        <w:div w:id="750468200">
          <w:marLeft w:val="0"/>
          <w:marRight w:val="0"/>
          <w:marTop w:val="0"/>
          <w:marBottom w:val="0"/>
          <w:divBdr>
            <w:top w:val="none" w:sz="0" w:space="0" w:color="auto"/>
            <w:left w:val="none" w:sz="0" w:space="0" w:color="auto"/>
            <w:bottom w:val="none" w:sz="0" w:space="0" w:color="auto"/>
            <w:right w:val="none" w:sz="0" w:space="0" w:color="auto"/>
          </w:divBdr>
        </w:div>
        <w:div w:id="2018389161">
          <w:marLeft w:val="0"/>
          <w:marRight w:val="0"/>
          <w:marTop w:val="0"/>
          <w:marBottom w:val="0"/>
          <w:divBdr>
            <w:top w:val="none" w:sz="0" w:space="0" w:color="auto"/>
            <w:left w:val="none" w:sz="0" w:space="0" w:color="auto"/>
            <w:bottom w:val="none" w:sz="0" w:space="0" w:color="auto"/>
            <w:right w:val="none" w:sz="0" w:space="0" w:color="auto"/>
          </w:divBdr>
        </w:div>
        <w:div w:id="1380281171">
          <w:marLeft w:val="0"/>
          <w:marRight w:val="0"/>
          <w:marTop w:val="0"/>
          <w:marBottom w:val="0"/>
          <w:divBdr>
            <w:top w:val="none" w:sz="0" w:space="0" w:color="auto"/>
            <w:left w:val="none" w:sz="0" w:space="0" w:color="auto"/>
            <w:bottom w:val="none" w:sz="0" w:space="0" w:color="auto"/>
            <w:right w:val="none" w:sz="0" w:space="0" w:color="auto"/>
          </w:divBdr>
        </w:div>
        <w:div w:id="1732844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paostt@seznam.cz"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jubilejnikameny.euweb.cz/" TargetMode="Externa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7E4BCD-496E-4016-8AC3-7CAB2FBAC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825</TotalTime>
  <Pages>14</Pages>
  <Words>5311</Words>
  <Characters>31335</Characters>
  <Application>Microsoft Office Word</Application>
  <DocSecurity>0</DocSecurity>
  <Lines>261</Lines>
  <Paragraphs>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Lnv</dc:creator>
  <cp:lastModifiedBy>Lnv</cp:lastModifiedBy>
  <cp:revision>33</cp:revision>
  <cp:lastPrinted>2019-04-22T18:52:00Z</cp:lastPrinted>
  <dcterms:created xsi:type="dcterms:W3CDTF">2020-10-17T07:05:00Z</dcterms:created>
  <dcterms:modified xsi:type="dcterms:W3CDTF">2021-02-15T15:26:00Z</dcterms:modified>
</cp:coreProperties>
</file>