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478" w:rsidRPr="00737B92" w:rsidRDefault="00CA267E" w:rsidP="0021350D">
      <w:pPr>
        <w:rPr>
          <w:sz w:val="20"/>
          <w:szCs w:val="20"/>
        </w:rPr>
      </w:pPr>
      <w:r>
        <w:rPr>
          <w:sz w:val="20"/>
          <w:szCs w:val="20"/>
        </w:rPr>
        <w:t>6</w:t>
      </w:r>
      <w:r w:rsidR="00C03478" w:rsidRPr="00737B92">
        <w:rPr>
          <w:sz w:val="20"/>
          <w:szCs w:val="20"/>
        </w:rPr>
        <w:t xml:space="preserve">. ročník </w:t>
      </w:r>
      <w:r>
        <w:rPr>
          <w:sz w:val="20"/>
          <w:szCs w:val="20"/>
        </w:rPr>
        <w:t>/2</w:t>
      </w:r>
      <w:r w:rsidR="00137566">
        <w:rPr>
          <w:sz w:val="20"/>
          <w:szCs w:val="20"/>
        </w:rPr>
        <w:t xml:space="preserve">. </w:t>
      </w:r>
      <w:proofErr w:type="gramStart"/>
      <w:r w:rsidR="00137566">
        <w:rPr>
          <w:sz w:val="20"/>
          <w:szCs w:val="20"/>
        </w:rPr>
        <w:t>vydání</w:t>
      </w:r>
      <w:r w:rsidR="00C03478" w:rsidRPr="00737B92">
        <w:rPr>
          <w:sz w:val="20"/>
          <w:szCs w:val="20"/>
        </w:rPr>
        <w:t xml:space="preserve">                                         </w:t>
      </w:r>
      <w:r w:rsidR="005B785E" w:rsidRPr="00737B92">
        <w:rPr>
          <w:sz w:val="20"/>
          <w:szCs w:val="20"/>
        </w:rPr>
        <w:t xml:space="preserve">                                                                                   </w:t>
      </w:r>
      <w:r w:rsidR="005F3368" w:rsidRPr="00737B92">
        <w:rPr>
          <w:sz w:val="20"/>
          <w:szCs w:val="20"/>
        </w:rPr>
        <w:t xml:space="preserve">    </w:t>
      </w:r>
      <w:r w:rsidR="00D94661">
        <w:rPr>
          <w:sz w:val="20"/>
          <w:szCs w:val="20"/>
        </w:rPr>
        <w:t xml:space="preserve">  </w:t>
      </w:r>
      <w:r w:rsidR="00A62B64">
        <w:rPr>
          <w:sz w:val="20"/>
          <w:szCs w:val="20"/>
        </w:rPr>
        <w:t xml:space="preserve">    </w:t>
      </w:r>
      <w:r w:rsidR="00D94661">
        <w:rPr>
          <w:sz w:val="20"/>
          <w:szCs w:val="20"/>
        </w:rPr>
        <w:t xml:space="preserve">    </w:t>
      </w:r>
      <w:r w:rsidR="009A3E84">
        <w:rPr>
          <w:sz w:val="20"/>
          <w:szCs w:val="20"/>
        </w:rPr>
        <w:t>květen</w:t>
      </w:r>
      <w:proofErr w:type="gramEnd"/>
      <w:r w:rsidR="00A24F93">
        <w:rPr>
          <w:sz w:val="20"/>
          <w:szCs w:val="20"/>
        </w:rPr>
        <w:t xml:space="preserve"> </w:t>
      </w:r>
      <w:r w:rsidR="003D269C">
        <w:rPr>
          <w:sz w:val="20"/>
          <w:szCs w:val="20"/>
        </w:rPr>
        <w:t xml:space="preserve"> </w:t>
      </w:r>
      <w:r w:rsidR="00A24F93">
        <w:rPr>
          <w:sz w:val="20"/>
          <w:szCs w:val="20"/>
        </w:rPr>
        <w:t>20</w:t>
      </w:r>
      <w:r w:rsidR="009A3E84">
        <w:rPr>
          <w:sz w:val="20"/>
          <w:szCs w:val="20"/>
        </w:rPr>
        <w:t>20</w:t>
      </w:r>
    </w:p>
    <w:p w:rsidR="00A53C9F" w:rsidRDefault="00A53C9F" w:rsidP="0056417B">
      <w:pPr>
        <w:jc w:val="center"/>
        <w:rPr>
          <w:rFonts w:ascii="Bradley Hand ITC" w:hAnsi="Bradley Hand ITC"/>
          <w:b/>
          <w:sz w:val="96"/>
          <w:szCs w:val="96"/>
        </w:rPr>
      </w:pPr>
    </w:p>
    <w:p w:rsidR="005B785E" w:rsidRPr="002D1433" w:rsidRDefault="005B785E" w:rsidP="0056417B">
      <w:pPr>
        <w:jc w:val="center"/>
        <w:rPr>
          <w:rFonts w:ascii="Bradley Hand ITC" w:hAnsi="Bradley Hand ITC"/>
          <w:b/>
          <w:sz w:val="96"/>
          <w:szCs w:val="96"/>
        </w:rPr>
      </w:pPr>
      <w:r w:rsidRPr="002D1433">
        <w:rPr>
          <w:rFonts w:ascii="Bradley Hand ITC" w:hAnsi="Bradley Hand ITC"/>
          <w:b/>
          <w:sz w:val="96"/>
          <w:szCs w:val="96"/>
        </w:rPr>
        <w:t>BULLETIN</w:t>
      </w:r>
    </w:p>
    <w:p w:rsidR="005B785E" w:rsidRPr="00737B92" w:rsidRDefault="005B785E" w:rsidP="0056417B">
      <w:pPr>
        <w:jc w:val="center"/>
        <w:rPr>
          <w:sz w:val="44"/>
          <w:szCs w:val="44"/>
        </w:rPr>
      </w:pPr>
      <w:r w:rsidRPr="00737B92">
        <w:rPr>
          <w:sz w:val="44"/>
          <w:szCs w:val="44"/>
        </w:rPr>
        <w:t>P.</w:t>
      </w:r>
      <w:r w:rsidR="002D1433">
        <w:rPr>
          <w:sz w:val="44"/>
          <w:szCs w:val="44"/>
        </w:rPr>
        <w:t xml:space="preserve"> </w:t>
      </w:r>
      <w:r w:rsidRPr="00737B92">
        <w:rPr>
          <w:sz w:val="44"/>
          <w:szCs w:val="44"/>
        </w:rPr>
        <w:t>A.</w:t>
      </w:r>
      <w:r w:rsidR="002D1433">
        <w:rPr>
          <w:sz w:val="44"/>
          <w:szCs w:val="44"/>
        </w:rPr>
        <w:t xml:space="preserve"> </w:t>
      </w:r>
      <w:r w:rsidRPr="00737B92">
        <w:rPr>
          <w:sz w:val="44"/>
          <w:szCs w:val="44"/>
        </w:rPr>
        <w:t>O.</w:t>
      </w:r>
      <w:r w:rsidR="002D1433">
        <w:rPr>
          <w:sz w:val="44"/>
          <w:szCs w:val="44"/>
        </w:rPr>
        <w:t xml:space="preserve"> </w:t>
      </w:r>
      <w:r w:rsidRPr="00737B92">
        <w:rPr>
          <w:sz w:val="44"/>
          <w:szCs w:val="44"/>
        </w:rPr>
        <w:t>S</w:t>
      </w:r>
      <w:r w:rsidR="00737B92">
        <w:rPr>
          <w:sz w:val="44"/>
          <w:szCs w:val="44"/>
        </w:rPr>
        <w:t xml:space="preserve"> </w:t>
      </w:r>
      <w:proofErr w:type="gramStart"/>
      <w:r w:rsidRPr="00737B92">
        <w:rPr>
          <w:sz w:val="44"/>
          <w:szCs w:val="44"/>
        </w:rPr>
        <w:t>Thurn</w:t>
      </w:r>
      <w:proofErr w:type="gramEnd"/>
      <w:r w:rsidRPr="00737B92">
        <w:rPr>
          <w:sz w:val="44"/>
          <w:szCs w:val="44"/>
        </w:rPr>
        <w:t xml:space="preserve"> Taxis</w:t>
      </w:r>
    </w:p>
    <w:p w:rsidR="00737B92" w:rsidRPr="005B785E" w:rsidRDefault="00E51A7A" w:rsidP="00D17FEE">
      <w:pPr>
        <w:rPr>
          <w:sz w:val="36"/>
          <w:szCs w:val="36"/>
        </w:rPr>
      </w:pPr>
      <w:r>
        <w:rPr>
          <w:sz w:val="36"/>
          <w:szCs w:val="36"/>
        </w:rPr>
        <w:t xml:space="preserve">      </w:t>
      </w:r>
    </w:p>
    <w:p w:rsidR="00C11469" w:rsidRDefault="00C11469" w:rsidP="0056417B">
      <w:pPr>
        <w:jc w:val="center"/>
        <w:rPr>
          <w:sz w:val="16"/>
          <w:szCs w:val="16"/>
        </w:rPr>
      </w:pPr>
    </w:p>
    <w:p w:rsidR="005B785E" w:rsidRPr="00C03478" w:rsidRDefault="00C83E09" w:rsidP="0056417B">
      <w:pPr>
        <w:jc w:val="center"/>
        <w:rPr>
          <w:sz w:val="16"/>
          <w:szCs w:val="16"/>
        </w:rPr>
      </w:pPr>
      <w:r>
        <w:rPr>
          <w:noProof/>
          <w:sz w:val="16"/>
          <w:szCs w:val="16"/>
          <w:lang w:eastAsia="cs-CZ"/>
        </w:rPr>
        <w:drawing>
          <wp:inline distT="0" distB="0" distL="0" distR="0" wp14:anchorId="2A8AB786" wp14:editId="26AF5D88">
            <wp:extent cx="2124075" cy="2224032"/>
            <wp:effectExtent l="0" t="0" r="0" b="5080"/>
            <wp:docPr id="1" name="Obrázek 1" descr="C:\Users\Lnv\Desktop\85px-Wappen_Thurn_und_Tax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nv\Desktop\85px-Wappen_Thurn_und_Taxis.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6175" cy="2226231"/>
                    </a:xfrm>
                    <a:prstGeom prst="rect">
                      <a:avLst/>
                    </a:prstGeom>
                    <a:noFill/>
                    <a:ln>
                      <a:noFill/>
                    </a:ln>
                  </pic:spPr>
                </pic:pic>
              </a:graphicData>
            </a:graphic>
          </wp:inline>
        </w:drawing>
      </w:r>
    </w:p>
    <w:p w:rsidR="00752C1A" w:rsidRDefault="00752C1A" w:rsidP="00752C1A">
      <w:pPr>
        <w:rPr>
          <w:sz w:val="20"/>
          <w:szCs w:val="20"/>
        </w:rPr>
      </w:pPr>
    </w:p>
    <w:p w:rsidR="00752C1A" w:rsidRDefault="00752C1A" w:rsidP="00752C1A">
      <w:pPr>
        <w:rPr>
          <w:sz w:val="20"/>
          <w:szCs w:val="20"/>
        </w:rPr>
      </w:pPr>
    </w:p>
    <w:p w:rsidR="00076A10" w:rsidRDefault="00076A10" w:rsidP="00752C1A">
      <w:pPr>
        <w:rPr>
          <w:sz w:val="20"/>
          <w:szCs w:val="20"/>
        </w:rPr>
      </w:pPr>
    </w:p>
    <w:p w:rsidR="00076A10" w:rsidRDefault="00076A10" w:rsidP="00752C1A">
      <w:pPr>
        <w:rPr>
          <w:sz w:val="20"/>
          <w:szCs w:val="20"/>
        </w:rPr>
      </w:pPr>
    </w:p>
    <w:p w:rsidR="00A53C9F" w:rsidRDefault="00A53C9F" w:rsidP="00752C1A">
      <w:pPr>
        <w:rPr>
          <w:sz w:val="20"/>
          <w:szCs w:val="20"/>
        </w:rPr>
      </w:pPr>
    </w:p>
    <w:p w:rsidR="00C83E09" w:rsidRDefault="00FC4611" w:rsidP="00C11469">
      <w:pPr>
        <w:rPr>
          <w:b/>
          <w:sz w:val="32"/>
          <w:szCs w:val="32"/>
        </w:rPr>
      </w:pPr>
      <w:r>
        <w:rPr>
          <w:b/>
          <w:sz w:val="32"/>
          <w:szCs w:val="32"/>
        </w:rPr>
        <w:t>Slovo na úvod …</w:t>
      </w:r>
      <w:proofErr w:type="gramStart"/>
      <w:r>
        <w:rPr>
          <w:b/>
          <w:sz w:val="32"/>
          <w:szCs w:val="32"/>
        </w:rPr>
        <w:t>…..</w:t>
      </w:r>
      <w:proofErr w:type="gramEnd"/>
    </w:p>
    <w:p w:rsidR="00071E70" w:rsidRDefault="00071E70" w:rsidP="00C11469">
      <w:pPr>
        <w:rPr>
          <w:b/>
          <w:sz w:val="32"/>
          <w:szCs w:val="32"/>
        </w:rPr>
      </w:pPr>
    </w:p>
    <w:p w:rsidR="00A53C9F" w:rsidRPr="00A53C9F" w:rsidRDefault="00A53C9F" w:rsidP="00C11469">
      <w:pPr>
        <w:rPr>
          <w:sz w:val="24"/>
          <w:szCs w:val="24"/>
        </w:rPr>
      </w:pPr>
      <w:r>
        <w:rPr>
          <w:sz w:val="24"/>
          <w:szCs w:val="24"/>
        </w:rPr>
        <w:t xml:space="preserve">     </w:t>
      </w:r>
      <w:r w:rsidRPr="00A53C9F">
        <w:rPr>
          <w:sz w:val="24"/>
          <w:szCs w:val="24"/>
        </w:rPr>
        <w:t>Pandemie</w:t>
      </w:r>
      <w:r>
        <w:rPr>
          <w:sz w:val="24"/>
          <w:szCs w:val="24"/>
        </w:rPr>
        <w:t xml:space="preserve"> ničí životy lidí na celé Zemi už od pradávna. Mají na svědomí desítky milionů lidských životů. Svou roli v dřívějších dobách sehrála i chudoba, hladomor a nevyspělost zdravotní péče. Podle odborníků se pandemie smrtící chřipky může opakovat. Zatím si s epidemiemi lidstvo vždy poradilo.</w:t>
      </w:r>
    </w:p>
    <w:p w:rsidR="00A53C9F" w:rsidRDefault="00071E70" w:rsidP="00C11469">
      <w:pPr>
        <w:rPr>
          <w:sz w:val="24"/>
          <w:szCs w:val="24"/>
        </w:rPr>
      </w:pPr>
      <w:r w:rsidRPr="00071E70">
        <w:rPr>
          <w:sz w:val="24"/>
          <w:szCs w:val="24"/>
        </w:rPr>
        <w:t xml:space="preserve">    V poslední době čelíme nové zkušenosti, kdy tíživou situaci šíření nákazy </w:t>
      </w:r>
      <w:proofErr w:type="spellStart"/>
      <w:r w:rsidRPr="00071E70">
        <w:rPr>
          <w:sz w:val="24"/>
          <w:szCs w:val="24"/>
        </w:rPr>
        <w:t>koronaviru</w:t>
      </w:r>
      <w:proofErr w:type="spellEnd"/>
      <w:r w:rsidRPr="00071E70">
        <w:rPr>
          <w:sz w:val="24"/>
          <w:szCs w:val="24"/>
        </w:rPr>
        <w:t xml:space="preserve"> zažíváme poprvé.</w:t>
      </w:r>
      <w:r>
        <w:rPr>
          <w:sz w:val="24"/>
          <w:szCs w:val="24"/>
        </w:rPr>
        <w:t xml:space="preserve"> Nenastal žádný katastrofický scénář, ale takovou situaci nikdo z nás nezažil. Ještě nikdy v dějinách naší republiky nebyl vyhlášen nouzový stav pro celé území státu, uzavřené hranice a obchody, nebo omezení pohybu osob. Ochrana zdraví, života a dodržování doporučených nařízení je odpovědným úkolem nás všech. Protože stále není vyhráno, respektujeme všechna doporučení k pozvolnému návratu k životu, jaký byl před touto mimořádnou situací.</w:t>
      </w:r>
    </w:p>
    <w:p w:rsidR="00071E70" w:rsidRDefault="00071E70" w:rsidP="00C11469">
      <w:pPr>
        <w:rPr>
          <w:sz w:val="24"/>
          <w:szCs w:val="24"/>
        </w:rPr>
      </w:pPr>
      <w:r>
        <w:rPr>
          <w:sz w:val="24"/>
          <w:szCs w:val="24"/>
        </w:rPr>
        <w:t xml:space="preserve">     Pandemie </w:t>
      </w:r>
      <w:proofErr w:type="spellStart"/>
      <w:r>
        <w:rPr>
          <w:sz w:val="24"/>
          <w:szCs w:val="24"/>
        </w:rPr>
        <w:t>koronaviru</w:t>
      </w:r>
      <w:proofErr w:type="spellEnd"/>
      <w:r>
        <w:rPr>
          <w:sz w:val="24"/>
          <w:szCs w:val="24"/>
        </w:rPr>
        <w:t xml:space="preserve"> všechny naše plány změnila. Jistě nebude trvat dlouho a zájemci o historii se zase opět budou moci sejít na našich společných akcích.</w:t>
      </w:r>
    </w:p>
    <w:p w:rsidR="00071E70" w:rsidRPr="00071E70" w:rsidRDefault="00071E70" w:rsidP="00C11469">
      <w:pPr>
        <w:rPr>
          <w:sz w:val="24"/>
          <w:szCs w:val="24"/>
        </w:rPr>
      </w:pPr>
    </w:p>
    <w:p w:rsidR="00FC4611" w:rsidRPr="00071E70" w:rsidRDefault="00FC4611" w:rsidP="00C11469">
      <w:pPr>
        <w:rPr>
          <w:b/>
          <w:sz w:val="24"/>
          <w:szCs w:val="24"/>
        </w:rPr>
      </w:pPr>
    </w:p>
    <w:p w:rsidR="00161186" w:rsidRPr="00A24F93" w:rsidRDefault="004A2CFF" w:rsidP="00C11469">
      <w:pPr>
        <w:rPr>
          <w:sz w:val="20"/>
          <w:szCs w:val="20"/>
        </w:rPr>
      </w:pPr>
      <w:r>
        <w:rPr>
          <w:sz w:val="20"/>
          <w:szCs w:val="20"/>
        </w:rPr>
        <w:t xml:space="preserve"> </w:t>
      </w:r>
    </w:p>
    <w:p w:rsidR="00FC4611" w:rsidRDefault="00214FC7" w:rsidP="00C11469">
      <w:pPr>
        <w:spacing w:after="120"/>
        <w:rPr>
          <w:b/>
          <w:sz w:val="32"/>
          <w:szCs w:val="32"/>
        </w:rPr>
      </w:pPr>
      <w:r w:rsidRPr="001566CA">
        <w:rPr>
          <w:b/>
          <w:sz w:val="32"/>
          <w:szCs w:val="32"/>
        </w:rPr>
        <w:lastRenderedPageBreak/>
        <w:t>P</w:t>
      </w:r>
      <w:r w:rsidR="00737B92" w:rsidRPr="001566CA">
        <w:rPr>
          <w:b/>
          <w:sz w:val="32"/>
          <w:szCs w:val="32"/>
        </w:rPr>
        <w:t>roběhlé akce</w:t>
      </w:r>
      <w:r w:rsidR="00A53C9F">
        <w:rPr>
          <w:b/>
          <w:sz w:val="32"/>
          <w:szCs w:val="32"/>
        </w:rPr>
        <w:t>, co nás čeká</w:t>
      </w:r>
    </w:p>
    <w:p w:rsidR="00071E70" w:rsidRPr="00071E70" w:rsidRDefault="00E81CC4" w:rsidP="00C11469">
      <w:pPr>
        <w:spacing w:after="120"/>
        <w:rPr>
          <w:sz w:val="24"/>
          <w:szCs w:val="24"/>
        </w:rPr>
      </w:pPr>
      <w:r>
        <w:rPr>
          <w:sz w:val="24"/>
          <w:szCs w:val="24"/>
        </w:rPr>
        <w:t xml:space="preserve">     </w:t>
      </w:r>
      <w:r w:rsidR="00237B7E">
        <w:rPr>
          <w:sz w:val="24"/>
          <w:szCs w:val="24"/>
        </w:rPr>
        <w:t>Abychom nebyli vystaveni případnému riziku nákazy, v</w:t>
      </w:r>
      <w:r w:rsidR="00071E70">
        <w:rPr>
          <w:sz w:val="24"/>
          <w:szCs w:val="24"/>
        </w:rPr>
        <w:t>šechny plánované akce jsou přeloženy na pozdější období, kdy již nebudeme mít obavy z</w:t>
      </w:r>
      <w:r w:rsidR="00FB4E17">
        <w:rPr>
          <w:sz w:val="24"/>
          <w:szCs w:val="24"/>
        </w:rPr>
        <w:t>e</w:t>
      </w:r>
      <w:r w:rsidR="00071E70">
        <w:rPr>
          <w:sz w:val="24"/>
          <w:szCs w:val="24"/>
        </w:rPr>
        <w:t> společného setkávání.</w:t>
      </w:r>
      <w:r w:rsidR="00237B7E">
        <w:rPr>
          <w:sz w:val="24"/>
          <w:szCs w:val="24"/>
        </w:rPr>
        <w:t xml:space="preserve"> Nákaza totiž jako každé neštěstí nepřišla sama. V souvislosti s </w:t>
      </w:r>
      <w:proofErr w:type="spellStart"/>
      <w:r w:rsidR="00237B7E">
        <w:rPr>
          <w:sz w:val="24"/>
          <w:szCs w:val="24"/>
        </w:rPr>
        <w:t>koronavirem</w:t>
      </w:r>
      <w:proofErr w:type="spellEnd"/>
      <w:r w:rsidR="00237B7E">
        <w:rPr>
          <w:sz w:val="24"/>
          <w:szCs w:val="24"/>
        </w:rPr>
        <w:t xml:space="preserve"> je také jedním z důvodů nejen obava o zdraví, ale i zvyšování cen. Zdraží se i cestování.</w:t>
      </w:r>
    </w:p>
    <w:p w:rsidR="00B11C3E" w:rsidRDefault="00B11C3E" w:rsidP="00C11469">
      <w:pPr>
        <w:spacing w:after="120"/>
        <w:rPr>
          <w:b/>
          <w:sz w:val="32"/>
          <w:szCs w:val="32"/>
        </w:rPr>
      </w:pPr>
    </w:p>
    <w:p w:rsidR="00076A10" w:rsidRDefault="00076A10" w:rsidP="00C11469">
      <w:pPr>
        <w:spacing w:after="120"/>
        <w:rPr>
          <w:b/>
          <w:sz w:val="32"/>
          <w:szCs w:val="32"/>
        </w:rPr>
      </w:pPr>
    </w:p>
    <w:p w:rsidR="00076A10" w:rsidRDefault="00076A10" w:rsidP="00C11469">
      <w:pPr>
        <w:spacing w:after="120"/>
        <w:rPr>
          <w:b/>
          <w:sz w:val="32"/>
          <w:szCs w:val="32"/>
        </w:rPr>
      </w:pPr>
    </w:p>
    <w:p w:rsidR="00076A10" w:rsidRDefault="00076A10" w:rsidP="00C11469">
      <w:pPr>
        <w:spacing w:after="120"/>
        <w:rPr>
          <w:b/>
          <w:sz w:val="32"/>
          <w:szCs w:val="32"/>
        </w:rPr>
      </w:pPr>
    </w:p>
    <w:p w:rsidR="00B92F91" w:rsidRDefault="00B92F91" w:rsidP="00D17FEE">
      <w:pPr>
        <w:rPr>
          <w:b/>
          <w:sz w:val="32"/>
          <w:szCs w:val="32"/>
        </w:rPr>
      </w:pPr>
      <w:r w:rsidRPr="00B92F91">
        <w:rPr>
          <w:b/>
          <w:sz w:val="32"/>
          <w:szCs w:val="32"/>
        </w:rPr>
        <w:t>Na pokračování ….</w:t>
      </w:r>
    </w:p>
    <w:p w:rsidR="00214FC7" w:rsidRDefault="009C7B94" w:rsidP="00D17FEE">
      <w:pPr>
        <w:rPr>
          <w:b/>
          <w:sz w:val="32"/>
          <w:szCs w:val="32"/>
        </w:rPr>
      </w:pPr>
      <w:r w:rsidRPr="00DF2DAA">
        <w:rPr>
          <w:b/>
          <w:sz w:val="32"/>
          <w:szCs w:val="32"/>
        </w:rPr>
        <w:t>Příběhy smírčích křížů a kamenů</w:t>
      </w:r>
    </w:p>
    <w:p w:rsidR="00FB695A" w:rsidRDefault="00FB695A" w:rsidP="00D17FEE">
      <w:pPr>
        <w:rPr>
          <w:b/>
          <w:sz w:val="32"/>
          <w:szCs w:val="32"/>
        </w:rPr>
      </w:pPr>
    </w:p>
    <w:p w:rsidR="00CE6DD8" w:rsidRPr="00FB4E17" w:rsidRDefault="00CE6DD8" w:rsidP="00CE6DD8">
      <w:pPr>
        <w:rPr>
          <w:b/>
          <w:sz w:val="28"/>
          <w:szCs w:val="28"/>
        </w:rPr>
      </w:pPr>
      <w:r w:rsidRPr="00FB4E17">
        <w:rPr>
          <w:b/>
          <w:sz w:val="28"/>
          <w:szCs w:val="28"/>
        </w:rPr>
        <w:t>Zvláštní příběh</w:t>
      </w:r>
    </w:p>
    <w:p w:rsidR="00CE6DD8" w:rsidRPr="00FB4E17" w:rsidRDefault="00CE6DD8" w:rsidP="00CE6DD8">
      <w:pPr>
        <w:rPr>
          <w:b/>
          <w:sz w:val="28"/>
          <w:szCs w:val="28"/>
        </w:rPr>
      </w:pPr>
    </w:p>
    <w:p w:rsidR="00CE6DD8" w:rsidRPr="00FB4E17" w:rsidRDefault="00CE6DD8" w:rsidP="00CE6DD8">
      <w:pPr>
        <w:rPr>
          <w:sz w:val="24"/>
          <w:szCs w:val="24"/>
        </w:rPr>
      </w:pPr>
      <w:r w:rsidRPr="00FB4E17">
        <w:rPr>
          <w:sz w:val="24"/>
          <w:szCs w:val="24"/>
        </w:rPr>
        <w:t xml:space="preserve">      V Komárově u lesa za vsí, kudy vede cesta na Trutnov, stojí nízký kamenný kříž. Je takový zvláštně ženský. Má propadlý hrudník, jaký mívaly udřené venkovské ženy. Připomíná zvláštní příběh staré ženy.</w:t>
      </w:r>
    </w:p>
    <w:p w:rsidR="00CE6DD8" w:rsidRPr="00FB4E17" w:rsidRDefault="00CE6DD8" w:rsidP="00CE6DD8">
      <w:pPr>
        <w:rPr>
          <w:sz w:val="24"/>
          <w:szCs w:val="24"/>
        </w:rPr>
      </w:pPr>
      <w:r w:rsidRPr="00FB4E17">
        <w:rPr>
          <w:sz w:val="24"/>
          <w:szCs w:val="24"/>
        </w:rPr>
        <w:t xml:space="preserve">     Kateřina </w:t>
      </w:r>
      <w:proofErr w:type="spellStart"/>
      <w:r w:rsidRPr="00FB4E17">
        <w:rPr>
          <w:sz w:val="24"/>
          <w:szCs w:val="24"/>
        </w:rPr>
        <w:t>Želízková</w:t>
      </w:r>
      <w:proofErr w:type="spellEnd"/>
      <w:r w:rsidRPr="00FB4E17">
        <w:rPr>
          <w:sz w:val="24"/>
          <w:szCs w:val="24"/>
        </w:rPr>
        <w:t xml:space="preserve"> měla jedinou dceru, které ještě před její svatbou dala upsat veškerý svůj majetek. Stavení, pole, dobytek i sad. Týden po zaknihování majetku u notáře přiletěl na perutích nezištné lásky ženich. Těšila se na zasloužený odpočinek u hodné dcery a zeť, ten bude mít jistě pro udřenou ženskou pochopení. Brzy po svatbě se však ukázalo, že o nějakém pochopení nebude žádná řeč. Nový hospodář zpočátku nepřímo a později zcela nepokrytě jí předhazoval daremné ujídání chleba, všude překážela, nic neuměla a nikdy neměla pravdu. Stala se cizí a přebytečnou. Dcera, novopečená šťastná hospodyně, se přikláněla ke svému muži, neměla pochyb, že jedná správně.</w:t>
      </w:r>
    </w:p>
    <w:p w:rsidR="00CE6DD8" w:rsidRPr="00FB4E17" w:rsidRDefault="00CE6DD8" w:rsidP="00CE6DD8">
      <w:pPr>
        <w:rPr>
          <w:sz w:val="24"/>
          <w:szCs w:val="24"/>
        </w:rPr>
      </w:pPr>
      <w:r w:rsidRPr="00FB4E17">
        <w:rPr>
          <w:sz w:val="24"/>
          <w:szCs w:val="24"/>
        </w:rPr>
        <w:t xml:space="preserve">     Kateřina se doslova ztrácela před očima, oboustranný chlad přešel v otevřenou nevraživost. Rozhodla se odejít z domova. Postavila za vsí blízko lesa hned u silnice dřevěnou boudu a nastěhovala se do ní. Byla trochu psí, trochu kůlnou na nářadí, sbitá z neohoblovaných prken a střecha poslepovaná, z čeho se dalo. Dvířka byla na závoru, uvnitř udusaná hlína a palanda. Když bylo uvnitř moc teplo, dalo se jedno prkno uvolnit jako štěrbina na větrání. Žila z milodarů sousedů. Litovali ji, odsuzovali mladého hospodáře, ale víc nedokázali. Nebyla to jejich věc a každý má dost svých starostí. Začali jí říkat Železná bába, obdivovali ji, že odešla ze svého, aby nebránila štěstí mladým. Prožila v boudě celé léto a kus podzimu, kdy se od Krkonoš zvedal ostrý vítr, strhával listí a stlal je kolem boudy, nevhodné k přezimování. Ohlásila se její stará nemoc. Těžký revmatismus. V noci nespala bolestí a nemohla se někdy ani pohnout, marně naříkala. Nestěžovala si, věřila, že ji dcera na zimu osvobodí. V hospodářství její dcery však plynul život a nebyl čas poslouchat nářky ani odsudky, bába má, co chtěla.</w:t>
      </w:r>
    </w:p>
    <w:p w:rsidR="00CE6DD8" w:rsidRPr="00FB4E17" w:rsidRDefault="00CE6DD8" w:rsidP="00CE6DD8">
      <w:pPr>
        <w:rPr>
          <w:sz w:val="24"/>
          <w:szCs w:val="24"/>
        </w:rPr>
      </w:pPr>
      <w:r w:rsidRPr="00FB4E17">
        <w:rPr>
          <w:sz w:val="24"/>
          <w:szCs w:val="24"/>
        </w:rPr>
        <w:t xml:space="preserve">    Jednou přiběhl pocestný do vsi se zprávou. Uslyšel při silnici volání a otevřel boudu. Tvrdil, že z boudy vycházela jasná záře, myslel si, že tam hoří. To světlo bylo jiné než od plamene. Lidé usoudili, že se stal zázrak. Duše umírající staré ženy zářila jako čistý platem a přinesla zvěst o svém odchodu.</w:t>
      </w:r>
    </w:p>
    <w:p w:rsidR="001A35EE" w:rsidRDefault="001A35EE" w:rsidP="00637812">
      <w:pPr>
        <w:rPr>
          <w:sz w:val="16"/>
          <w:szCs w:val="16"/>
        </w:rPr>
      </w:pPr>
    </w:p>
    <w:p w:rsidR="00B11C3E" w:rsidRDefault="00637812" w:rsidP="00D17FEE">
      <w:pPr>
        <w:rPr>
          <w:b/>
          <w:sz w:val="32"/>
          <w:szCs w:val="32"/>
        </w:rPr>
      </w:pPr>
      <w:r>
        <w:rPr>
          <w:b/>
          <w:sz w:val="32"/>
          <w:szCs w:val="32"/>
        </w:rPr>
        <w:t>P</w:t>
      </w:r>
      <w:r w:rsidRPr="003C3699">
        <w:rPr>
          <w:b/>
          <w:sz w:val="32"/>
          <w:szCs w:val="32"/>
        </w:rPr>
        <w:t>ověsti z různých koutů</w:t>
      </w:r>
    </w:p>
    <w:p w:rsidR="00974E4F" w:rsidRDefault="00974E4F" w:rsidP="00D17FEE">
      <w:pPr>
        <w:rPr>
          <w:b/>
          <w:sz w:val="32"/>
          <w:szCs w:val="32"/>
        </w:rPr>
      </w:pPr>
    </w:p>
    <w:p w:rsidR="000D0BA8" w:rsidRDefault="000D0BA8" w:rsidP="00D17FEE">
      <w:pPr>
        <w:rPr>
          <w:sz w:val="20"/>
          <w:szCs w:val="20"/>
        </w:rPr>
      </w:pPr>
      <w:r w:rsidRPr="00FB4E17">
        <w:rPr>
          <w:sz w:val="24"/>
          <w:szCs w:val="24"/>
        </w:rPr>
        <w:t>Příběhy, které odkrývají tajemství vody skryté pod zemí, nezbytné pro život – studánky, pramínky a tůně. Naši předkové je uctívali, čistili a chránili. Voda ze studánek byla osvěžením nejen při práci v přírodě žencům na poli, dřevorubcům, pasáčkům a poutníkům, ale i zvěři, která bez ní nemůže existovat. Ke studánkám patří i pověsti a příběhy. Mnohé jsou i neuvěřitelné. Podle pověstí některé</w:t>
      </w:r>
      <w:r w:rsidR="00A37C20" w:rsidRPr="00FB4E17">
        <w:rPr>
          <w:sz w:val="24"/>
          <w:szCs w:val="24"/>
        </w:rPr>
        <w:t xml:space="preserve"> byly zázračné a</w:t>
      </w:r>
      <w:r w:rsidRPr="00FB4E17">
        <w:rPr>
          <w:sz w:val="24"/>
          <w:szCs w:val="24"/>
        </w:rPr>
        <w:t xml:space="preserve"> vracely lidem ztracené zdraví, </w:t>
      </w:r>
      <w:r w:rsidR="00A37C20" w:rsidRPr="00FB4E17">
        <w:rPr>
          <w:sz w:val="24"/>
          <w:szCs w:val="24"/>
        </w:rPr>
        <w:t>v jiných byla svatá voda</w:t>
      </w:r>
      <w:r w:rsidRPr="00FB4E17">
        <w:rPr>
          <w:sz w:val="24"/>
          <w:szCs w:val="24"/>
        </w:rPr>
        <w:t>.</w:t>
      </w:r>
      <w:r w:rsidR="00A37C20" w:rsidRPr="00FB4E17">
        <w:rPr>
          <w:sz w:val="24"/>
          <w:szCs w:val="24"/>
        </w:rPr>
        <w:t xml:space="preserve"> U studánky bývalo dřevěné klekátko, kde se mohl příchozí v tichosti pomodlit, a po okolních stromech rozvěšeny svaté obrázky. L</w:t>
      </w:r>
      <w:r w:rsidR="00FF529B" w:rsidRPr="00FB4E17">
        <w:rPr>
          <w:sz w:val="24"/>
          <w:szCs w:val="24"/>
        </w:rPr>
        <w:t>idé o</w:t>
      </w:r>
      <w:r w:rsidR="00A37C20" w:rsidRPr="00FB4E17">
        <w:rPr>
          <w:sz w:val="24"/>
          <w:szCs w:val="24"/>
        </w:rPr>
        <w:t xml:space="preserve"> studánky</w:t>
      </w:r>
      <w:r w:rsidR="00FF529B" w:rsidRPr="00FB4E17">
        <w:rPr>
          <w:sz w:val="24"/>
          <w:szCs w:val="24"/>
        </w:rPr>
        <w:t xml:space="preserve"> s láskou pečovali a i v dnešní době se najdou dobří lidé, kteří se je snaží zachránit, obnovit a čistit. Tuto vodu bychom měli chránit</w:t>
      </w:r>
      <w:r w:rsidR="00FF529B">
        <w:rPr>
          <w:sz w:val="20"/>
          <w:szCs w:val="20"/>
        </w:rPr>
        <w:t>.</w:t>
      </w:r>
    </w:p>
    <w:p w:rsidR="00FF529B" w:rsidRDefault="00FF529B" w:rsidP="00D17FEE">
      <w:pPr>
        <w:rPr>
          <w:sz w:val="20"/>
          <w:szCs w:val="20"/>
        </w:rPr>
      </w:pPr>
    </w:p>
    <w:p w:rsidR="00E81CC4" w:rsidRDefault="00E81CC4" w:rsidP="00D17FEE">
      <w:pPr>
        <w:rPr>
          <w:sz w:val="20"/>
          <w:szCs w:val="20"/>
        </w:rPr>
      </w:pPr>
    </w:p>
    <w:p w:rsidR="00FF529B" w:rsidRPr="00FB4E17" w:rsidRDefault="00FF529B" w:rsidP="00D17FEE">
      <w:pPr>
        <w:rPr>
          <w:b/>
          <w:sz w:val="28"/>
          <w:szCs w:val="28"/>
        </w:rPr>
      </w:pPr>
      <w:r w:rsidRPr="00FB4E17">
        <w:rPr>
          <w:b/>
          <w:sz w:val="28"/>
          <w:szCs w:val="28"/>
        </w:rPr>
        <w:t>Bouzov – Vesel</w:t>
      </w:r>
      <w:r w:rsidR="00146895" w:rsidRPr="00FB4E17">
        <w:rPr>
          <w:b/>
          <w:sz w:val="28"/>
          <w:szCs w:val="28"/>
        </w:rPr>
        <w:t>sk</w:t>
      </w:r>
      <w:r w:rsidRPr="00FB4E17">
        <w:rPr>
          <w:b/>
          <w:sz w:val="28"/>
          <w:szCs w:val="28"/>
        </w:rPr>
        <w:t>á studánka</w:t>
      </w:r>
    </w:p>
    <w:p w:rsidR="00146895" w:rsidRPr="00FB4E17" w:rsidRDefault="00146895" w:rsidP="00D17FEE">
      <w:pPr>
        <w:rPr>
          <w:b/>
          <w:sz w:val="28"/>
          <w:szCs w:val="28"/>
        </w:rPr>
      </w:pPr>
    </w:p>
    <w:p w:rsidR="00146895" w:rsidRPr="00FB4E17" w:rsidRDefault="00146895" w:rsidP="00D17FEE">
      <w:pPr>
        <w:rPr>
          <w:b/>
          <w:sz w:val="28"/>
          <w:szCs w:val="28"/>
        </w:rPr>
      </w:pPr>
      <w:r w:rsidRPr="00FB4E17">
        <w:rPr>
          <w:b/>
          <w:sz w:val="28"/>
          <w:szCs w:val="28"/>
        </w:rPr>
        <w:t>O podolských čarodějnicích</w:t>
      </w:r>
    </w:p>
    <w:p w:rsidR="00146895" w:rsidRPr="00FF529B" w:rsidRDefault="00146895" w:rsidP="00D17FEE">
      <w:pPr>
        <w:rPr>
          <w:b/>
          <w:sz w:val="24"/>
          <w:szCs w:val="24"/>
        </w:rPr>
      </w:pPr>
    </w:p>
    <w:p w:rsidR="00FF529B" w:rsidRPr="00FB4E17" w:rsidRDefault="00076A10" w:rsidP="00D17FEE">
      <w:pPr>
        <w:rPr>
          <w:sz w:val="24"/>
          <w:szCs w:val="24"/>
        </w:rPr>
      </w:pPr>
      <w:r>
        <w:rPr>
          <w:sz w:val="24"/>
          <w:szCs w:val="24"/>
        </w:rPr>
        <w:t xml:space="preserve">     </w:t>
      </w:r>
      <w:r w:rsidR="00FF529B" w:rsidRPr="00FB4E17">
        <w:rPr>
          <w:sz w:val="24"/>
          <w:szCs w:val="24"/>
        </w:rPr>
        <w:t xml:space="preserve">Z Podolí po polní cestě k bouzovskému hřbitovu na okraji vesnice je </w:t>
      </w:r>
      <w:r>
        <w:rPr>
          <w:sz w:val="24"/>
          <w:szCs w:val="24"/>
        </w:rPr>
        <w:t xml:space="preserve">studánka </w:t>
      </w:r>
      <w:r w:rsidR="00FF529B" w:rsidRPr="00FB4E17">
        <w:rPr>
          <w:sz w:val="24"/>
          <w:szCs w:val="24"/>
        </w:rPr>
        <w:t>na louce</w:t>
      </w:r>
      <w:r w:rsidR="00146895" w:rsidRPr="00FB4E17">
        <w:rPr>
          <w:sz w:val="24"/>
          <w:szCs w:val="24"/>
        </w:rPr>
        <w:t xml:space="preserve"> zvan</w:t>
      </w:r>
      <w:r>
        <w:rPr>
          <w:sz w:val="24"/>
          <w:szCs w:val="24"/>
        </w:rPr>
        <w:t xml:space="preserve">é </w:t>
      </w:r>
      <w:r w:rsidR="00146895" w:rsidRPr="00FB4E17">
        <w:rPr>
          <w:sz w:val="24"/>
          <w:szCs w:val="24"/>
        </w:rPr>
        <w:t>Veselská</w:t>
      </w:r>
      <w:r w:rsidR="00FF529B" w:rsidRPr="00FB4E17">
        <w:rPr>
          <w:sz w:val="24"/>
          <w:szCs w:val="24"/>
        </w:rPr>
        <w:t>.</w:t>
      </w:r>
      <w:r w:rsidR="00146895" w:rsidRPr="00FB4E17">
        <w:rPr>
          <w:sz w:val="24"/>
          <w:szCs w:val="24"/>
        </w:rPr>
        <w:t xml:space="preserve"> Scházely se zde čarodějnice z celého </w:t>
      </w:r>
      <w:proofErr w:type="spellStart"/>
      <w:r w:rsidR="00146895" w:rsidRPr="00FB4E17">
        <w:rPr>
          <w:sz w:val="24"/>
          <w:szCs w:val="24"/>
        </w:rPr>
        <w:t>Bouzovska</w:t>
      </w:r>
      <w:proofErr w:type="spellEnd"/>
      <w:r w:rsidR="00146895" w:rsidRPr="00FB4E17">
        <w:rPr>
          <w:sz w:val="24"/>
          <w:szCs w:val="24"/>
        </w:rPr>
        <w:t>, prováděly zde svá kouzla a koupaly se ve studánce. Jednou vezl mladík z Podolí na Veselskou louku v bečce popel. Již se stmívalo, proto spěchal, aby popel po louce rozházel do tmy. Najednou se kolem rozlila podi</w:t>
      </w:r>
      <w:r>
        <w:rPr>
          <w:sz w:val="24"/>
          <w:szCs w:val="24"/>
        </w:rPr>
        <w:t>vná záře a kolem něho poletovala</w:t>
      </w:r>
      <w:r w:rsidR="00146895" w:rsidRPr="00FB4E17">
        <w:rPr>
          <w:sz w:val="24"/>
          <w:szCs w:val="24"/>
        </w:rPr>
        <w:t xml:space="preserve"> stovk</w:t>
      </w:r>
      <w:r>
        <w:rPr>
          <w:sz w:val="24"/>
          <w:szCs w:val="24"/>
        </w:rPr>
        <w:t>a</w:t>
      </w:r>
      <w:r w:rsidR="00146895" w:rsidRPr="00FB4E17">
        <w:rPr>
          <w:sz w:val="24"/>
          <w:szCs w:val="24"/>
        </w:rPr>
        <w:t xml:space="preserve"> světýlek. Strachy se mu zatočila hlava, aby zachránil holý život, obrátil na sebe prázdnou bečku od popela. Zdálo se mu, že čarodějnice tančí po bečce. Bylo mu zima, ale bál se tak, že pod bečkou zůstal až do rána, kde ho našli zkřehlého a černého od popela sousedé. Po čarodějnicích nebylo nikde ani památky.</w:t>
      </w:r>
    </w:p>
    <w:p w:rsidR="00A37C20" w:rsidRDefault="00A37C20" w:rsidP="00D17FEE">
      <w:pPr>
        <w:rPr>
          <w:sz w:val="20"/>
          <w:szCs w:val="20"/>
        </w:rPr>
      </w:pPr>
    </w:p>
    <w:p w:rsidR="00E81CC4" w:rsidRDefault="00E81CC4" w:rsidP="00D17FEE">
      <w:pPr>
        <w:rPr>
          <w:sz w:val="20"/>
          <w:szCs w:val="20"/>
        </w:rPr>
      </w:pPr>
    </w:p>
    <w:p w:rsidR="00146895" w:rsidRPr="00FB4E17" w:rsidRDefault="00A37C20" w:rsidP="00D17FEE">
      <w:pPr>
        <w:rPr>
          <w:b/>
          <w:sz w:val="28"/>
          <w:szCs w:val="28"/>
        </w:rPr>
      </w:pPr>
      <w:r w:rsidRPr="00FB4E17">
        <w:rPr>
          <w:b/>
          <w:sz w:val="28"/>
          <w:szCs w:val="28"/>
        </w:rPr>
        <w:t>Cholina – Svatá voda u Choliny</w:t>
      </w:r>
    </w:p>
    <w:p w:rsidR="00FF529B" w:rsidRPr="00FB4E17" w:rsidRDefault="00FF529B" w:rsidP="00D17FEE">
      <w:pPr>
        <w:rPr>
          <w:b/>
          <w:sz w:val="28"/>
          <w:szCs w:val="28"/>
        </w:rPr>
      </w:pPr>
    </w:p>
    <w:p w:rsidR="00FF529B" w:rsidRPr="00FB4E17" w:rsidRDefault="00076A10" w:rsidP="00D17FEE">
      <w:pPr>
        <w:rPr>
          <w:sz w:val="24"/>
          <w:szCs w:val="24"/>
        </w:rPr>
      </w:pPr>
      <w:r>
        <w:rPr>
          <w:sz w:val="24"/>
          <w:szCs w:val="24"/>
        </w:rPr>
        <w:t xml:space="preserve">     </w:t>
      </w:r>
      <w:proofErr w:type="spellStart"/>
      <w:r w:rsidR="00A37C20" w:rsidRPr="00FB4E17">
        <w:rPr>
          <w:sz w:val="24"/>
          <w:szCs w:val="24"/>
        </w:rPr>
        <w:t>Cholinskému</w:t>
      </w:r>
      <w:proofErr w:type="spellEnd"/>
      <w:r w:rsidR="00A37C20" w:rsidRPr="00FB4E17">
        <w:rPr>
          <w:sz w:val="24"/>
          <w:szCs w:val="24"/>
        </w:rPr>
        <w:t xml:space="preserve"> sedlákovi onemocněli milovaní koně. Žádné léky jim nepomáhaly, slábli, sotva stáli na nohou. Když už si nevěděl rady, vyhnal je ven na slunce na pastvu. Došel s nimi k malé kapličce, kde z břehu lesa </w:t>
      </w:r>
      <w:proofErr w:type="spellStart"/>
      <w:r w:rsidR="00A37C20" w:rsidRPr="00FB4E17">
        <w:rPr>
          <w:sz w:val="24"/>
          <w:szCs w:val="24"/>
        </w:rPr>
        <w:t>Šibeníku</w:t>
      </w:r>
      <w:proofErr w:type="spellEnd"/>
      <w:r w:rsidR="00A37C20" w:rsidRPr="00FB4E17">
        <w:rPr>
          <w:sz w:val="24"/>
          <w:szCs w:val="24"/>
        </w:rPr>
        <w:t xml:space="preserve"> vyvěrala studánka. Koně začali dlouze pít, jako by ani od studánky nechtěli odejít. Sedlák je začal i vodou omývat a zdálo se mu, že koně pookřáli</w:t>
      </w:r>
      <w:r w:rsidR="00E1177A" w:rsidRPr="00FB4E17">
        <w:rPr>
          <w:sz w:val="24"/>
          <w:szCs w:val="24"/>
        </w:rPr>
        <w:t>. Druhý den šli ke studánce znovu a zdálo se, že se koně na lázeň těší. Od toho dne chodil sedlák s koňmi ke studánce pravidelně, až se uzdravili. Od té doby se začalo věřit, že voda ve studánce je zázračná. Pověst o zázračné vodě se roznesla po dalekém okolí a nemocní sem putovali, aby tu našli ztracené zdraví. Studánku nazvali Svatá voda.</w:t>
      </w:r>
    </w:p>
    <w:p w:rsidR="00E1177A" w:rsidRDefault="00E1177A" w:rsidP="00D17FEE"/>
    <w:p w:rsidR="00E81CC4" w:rsidRDefault="00E81CC4" w:rsidP="00D17FEE"/>
    <w:p w:rsidR="00E1177A" w:rsidRPr="00FB4E17" w:rsidRDefault="00E1177A" w:rsidP="00D17FEE">
      <w:pPr>
        <w:rPr>
          <w:b/>
          <w:sz w:val="28"/>
          <w:szCs w:val="28"/>
        </w:rPr>
      </w:pPr>
      <w:r w:rsidRPr="00FB4E17">
        <w:rPr>
          <w:b/>
          <w:sz w:val="28"/>
          <w:szCs w:val="28"/>
        </w:rPr>
        <w:t xml:space="preserve">Litovel – Svatá voda </w:t>
      </w:r>
      <w:proofErr w:type="spellStart"/>
      <w:r w:rsidRPr="00FB4E17">
        <w:rPr>
          <w:b/>
          <w:sz w:val="28"/>
          <w:szCs w:val="28"/>
        </w:rPr>
        <w:t>Čerlinka</w:t>
      </w:r>
      <w:proofErr w:type="spellEnd"/>
    </w:p>
    <w:p w:rsidR="00E1177A" w:rsidRDefault="00E1177A" w:rsidP="00D17FEE"/>
    <w:p w:rsidR="00E1177A" w:rsidRDefault="00E1177A" w:rsidP="00D17FEE">
      <w:pPr>
        <w:rPr>
          <w:b/>
          <w:sz w:val="28"/>
          <w:szCs w:val="28"/>
        </w:rPr>
      </w:pPr>
      <w:r w:rsidRPr="00FB4E17">
        <w:rPr>
          <w:b/>
          <w:sz w:val="28"/>
          <w:szCs w:val="28"/>
        </w:rPr>
        <w:t>O panu Janu Šemberovi z</w:t>
      </w:r>
      <w:r w:rsidR="00076A10">
        <w:rPr>
          <w:b/>
          <w:sz w:val="28"/>
          <w:szCs w:val="28"/>
        </w:rPr>
        <w:t> </w:t>
      </w:r>
      <w:r w:rsidRPr="00FB4E17">
        <w:rPr>
          <w:b/>
          <w:sz w:val="28"/>
          <w:szCs w:val="28"/>
        </w:rPr>
        <w:t>Boskovic</w:t>
      </w:r>
    </w:p>
    <w:p w:rsidR="00076A10" w:rsidRPr="00FB4E17" w:rsidRDefault="00076A10" w:rsidP="00D17FEE">
      <w:pPr>
        <w:rPr>
          <w:b/>
          <w:sz w:val="28"/>
          <w:szCs w:val="28"/>
        </w:rPr>
      </w:pPr>
    </w:p>
    <w:p w:rsidR="00E1177A" w:rsidRPr="00FB4E17" w:rsidRDefault="00076A10" w:rsidP="00D17FEE">
      <w:pPr>
        <w:rPr>
          <w:sz w:val="24"/>
          <w:szCs w:val="24"/>
        </w:rPr>
      </w:pPr>
      <w:r>
        <w:rPr>
          <w:sz w:val="24"/>
          <w:szCs w:val="24"/>
        </w:rPr>
        <w:t xml:space="preserve">     </w:t>
      </w:r>
      <w:r w:rsidR="00E1177A" w:rsidRPr="00FB4E17">
        <w:rPr>
          <w:sz w:val="24"/>
          <w:szCs w:val="24"/>
        </w:rPr>
        <w:t xml:space="preserve">Pán na Úsově, Jan Šembera z Boskovic byl znamenitý lovec. Miloval divoké hony a veselou společnost. Rád se toulal s loveckou puškou lesem, pozoroval přírodu, poslouchal ptačí zpět a sledoval zvěř. Jednou se mu podařilo složit jelena. Na místě ho vyvrhl a staženou kůži i </w:t>
      </w:r>
      <w:r w:rsidR="00E1177A" w:rsidRPr="00FB4E17">
        <w:rPr>
          <w:sz w:val="24"/>
          <w:szCs w:val="24"/>
        </w:rPr>
        <w:lastRenderedPageBreak/>
        <w:t xml:space="preserve">s parohy si přehodil přes ramena. U lesní studánky zdaleka poznal, že u ní sedí tři děvčata a povídají si. Ukryl se za stromem a chtěl je trochu postrašit. </w:t>
      </w:r>
      <w:r w:rsidR="005D0EB3" w:rsidRPr="00FB4E17">
        <w:rPr>
          <w:sz w:val="24"/>
          <w:szCs w:val="24"/>
        </w:rPr>
        <w:t xml:space="preserve"> Tiše se křovím přikradl ke studánce a dívky oslovil. Ty si myslely, že je to opravdový jelen, který mluví lidskou řečí, začaly křičet a utíkat pryč. Pan Šembera se smál, až mu tekly slzy. Smích ho brzy přešel. Čerstvá kůže jelena</w:t>
      </w:r>
      <w:r>
        <w:rPr>
          <w:sz w:val="24"/>
          <w:szCs w:val="24"/>
        </w:rPr>
        <w:t xml:space="preserve"> se</w:t>
      </w:r>
      <w:r w:rsidR="005D0EB3" w:rsidRPr="00FB4E17">
        <w:rPr>
          <w:sz w:val="24"/>
          <w:szCs w:val="24"/>
        </w:rPr>
        <w:t xml:space="preserve"> mu při</w:t>
      </w:r>
      <w:r>
        <w:rPr>
          <w:sz w:val="24"/>
          <w:szCs w:val="24"/>
        </w:rPr>
        <w:t>lepila</w:t>
      </w:r>
      <w:r w:rsidR="005D0EB3" w:rsidRPr="00FB4E17">
        <w:rPr>
          <w:sz w:val="24"/>
          <w:szCs w:val="24"/>
        </w:rPr>
        <w:t xml:space="preserve"> k jeho vlastní a nepodařilo se mu ji sundat. Vydal se na cestu k Úsovu, ale blízko hradu se proti němu vyřítila smečka zuřivě štěkajících loveckých psů. Jeho vlastní myslivec Adam ho málem zastřelil. Zdivočelí psi se nadali zastavit, pustili se za ním a </w:t>
      </w:r>
      <w:proofErr w:type="spellStart"/>
      <w:r w:rsidR="005D0EB3" w:rsidRPr="00FB4E17">
        <w:rPr>
          <w:sz w:val="24"/>
          <w:szCs w:val="24"/>
        </w:rPr>
        <w:t>úsovský</w:t>
      </w:r>
      <w:proofErr w:type="spellEnd"/>
      <w:r w:rsidR="005D0EB3" w:rsidRPr="00FB4E17">
        <w:rPr>
          <w:sz w:val="24"/>
          <w:szCs w:val="24"/>
        </w:rPr>
        <w:t xml:space="preserve"> vladař před nimi utíkal jako skutečný jelen až do Litovle. Zde se ukryl v kostele a štěkající smečka zůstala venku. Myslivec Adam mu pomohl vysvobodit </w:t>
      </w:r>
      <w:r w:rsidR="004F4640">
        <w:rPr>
          <w:sz w:val="24"/>
          <w:szCs w:val="24"/>
        </w:rPr>
        <w:t xml:space="preserve">se </w:t>
      </w:r>
      <w:r w:rsidR="005D0EB3" w:rsidRPr="00FB4E17">
        <w:rPr>
          <w:sz w:val="24"/>
          <w:szCs w:val="24"/>
        </w:rPr>
        <w:t>z kůže. Jan Šembera příhodu několik týdnů odstonal, dostal horkou nemoc.</w:t>
      </w:r>
      <w:r w:rsidR="009142E1" w:rsidRPr="00FB4E17">
        <w:rPr>
          <w:sz w:val="24"/>
          <w:szCs w:val="24"/>
        </w:rPr>
        <w:t xml:space="preserve"> Lovecká vášeň ho však nepřešla.</w:t>
      </w:r>
    </w:p>
    <w:p w:rsidR="009142E1" w:rsidRDefault="009142E1" w:rsidP="00D17FEE">
      <w:pPr>
        <w:rPr>
          <w:sz w:val="24"/>
          <w:szCs w:val="24"/>
        </w:rPr>
      </w:pPr>
    </w:p>
    <w:p w:rsidR="00E81CC4" w:rsidRPr="00FB4E17" w:rsidRDefault="00E81CC4" w:rsidP="00D17FEE">
      <w:pPr>
        <w:rPr>
          <w:sz w:val="24"/>
          <w:szCs w:val="24"/>
        </w:rPr>
      </w:pPr>
    </w:p>
    <w:p w:rsidR="009142E1" w:rsidRPr="00FB4E17" w:rsidRDefault="009142E1" w:rsidP="00D17FEE">
      <w:pPr>
        <w:rPr>
          <w:b/>
          <w:sz w:val="28"/>
          <w:szCs w:val="28"/>
        </w:rPr>
      </w:pPr>
      <w:r w:rsidRPr="00FB4E17">
        <w:rPr>
          <w:b/>
          <w:sz w:val="28"/>
          <w:szCs w:val="28"/>
        </w:rPr>
        <w:t xml:space="preserve">Senice na Hané – Svatá voda u </w:t>
      </w:r>
      <w:proofErr w:type="spellStart"/>
      <w:r w:rsidRPr="00FB4E17">
        <w:rPr>
          <w:b/>
          <w:sz w:val="28"/>
          <w:szCs w:val="28"/>
        </w:rPr>
        <w:t>Cakova</w:t>
      </w:r>
      <w:proofErr w:type="spellEnd"/>
    </w:p>
    <w:p w:rsidR="009142E1" w:rsidRPr="00FB4E17" w:rsidRDefault="009142E1" w:rsidP="00D17FEE">
      <w:pPr>
        <w:rPr>
          <w:sz w:val="24"/>
          <w:szCs w:val="24"/>
        </w:rPr>
      </w:pPr>
    </w:p>
    <w:p w:rsidR="009142E1" w:rsidRPr="00FB4E17" w:rsidRDefault="004F4640" w:rsidP="00D17FEE">
      <w:pPr>
        <w:rPr>
          <w:sz w:val="24"/>
          <w:szCs w:val="24"/>
        </w:rPr>
      </w:pPr>
      <w:r>
        <w:rPr>
          <w:sz w:val="24"/>
          <w:szCs w:val="24"/>
        </w:rPr>
        <w:t xml:space="preserve">     </w:t>
      </w:r>
      <w:r w:rsidR="009142E1" w:rsidRPr="00FB4E17">
        <w:rPr>
          <w:sz w:val="24"/>
          <w:szCs w:val="24"/>
        </w:rPr>
        <w:t>Za švédských válek, poté, co bylo 14.</w:t>
      </w:r>
      <w:r w:rsidR="00161BD6" w:rsidRPr="00FB4E17">
        <w:rPr>
          <w:sz w:val="24"/>
          <w:szCs w:val="24"/>
        </w:rPr>
        <w:t xml:space="preserve"> č</w:t>
      </w:r>
      <w:r w:rsidR="009142E1" w:rsidRPr="00FB4E17">
        <w:rPr>
          <w:sz w:val="24"/>
          <w:szCs w:val="24"/>
        </w:rPr>
        <w:t xml:space="preserve">ervna 1642 dobyto město Olomouc a 16. </w:t>
      </w:r>
      <w:r w:rsidR="00161BD6" w:rsidRPr="00FB4E17">
        <w:rPr>
          <w:sz w:val="24"/>
          <w:szCs w:val="24"/>
        </w:rPr>
        <w:t>č</w:t>
      </w:r>
      <w:r w:rsidR="009142E1" w:rsidRPr="00FB4E17">
        <w:rPr>
          <w:sz w:val="24"/>
          <w:szCs w:val="24"/>
        </w:rPr>
        <w:t>ervna město Litovel, nepřátelští vojáci loupili a nikoho nešetřili. Lidé se báli.</w:t>
      </w:r>
      <w:r w:rsidR="00161BD6" w:rsidRPr="00FB4E17">
        <w:rPr>
          <w:sz w:val="24"/>
          <w:szCs w:val="24"/>
        </w:rPr>
        <w:t xml:space="preserve"> V kostele v Náměšti na Hané byly uloženy různé drahocenné předměty, proto farář zavolal kněze a rozhodli se, že předměty ukryjí na tajném místě. Časně ráno se dvěma objednanými muži se vydali do lesa. Na kraji lesa jim farář zavázal oči a dál šli asi hodinu cesto</w:t>
      </w:r>
      <w:r>
        <w:rPr>
          <w:sz w:val="24"/>
          <w:szCs w:val="24"/>
        </w:rPr>
        <w:t>u necestou. V tmavém lese, poblí</w:t>
      </w:r>
      <w:r w:rsidR="00161BD6" w:rsidRPr="00FB4E17">
        <w:rPr>
          <w:sz w:val="24"/>
          <w:szCs w:val="24"/>
        </w:rPr>
        <w:t>ž potoka</w:t>
      </w:r>
      <w:r>
        <w:rPr>
          <w:sz w:val="24"/>
          <w:szCs w:val="24"/>
        </w:rPr>
        <w:t xml:space="preserve">, </w:t>
      </w:r>
      <w:r w:rsidR="00161BD6" w:rsidRPr="00FB4E17">
        <w:rPr>
          <w:sz w:val="24"/>
          <w:szCs w:val="24"/>
        </w:rPr>
        <w:t>vykopali jámu a do ní vložili několik uzlíků a jámu zaházeli. Pak se opět se zavázanýma očima vydali na cestu zpět. Museli faráři přísahat, že o tom do mrti nikomu neřeknou. Dostali po</w:t>
      </w:r>
      <w:r>
        <w:rPr>
          <w:sz w:val="24"/>
          <w:szCs w:val="24"/>
        </w:rPr>
        <w:t xml:space="preserve"> dukátu a šli domů. Domů však ni</w:t>
      </w:r>
      <w:r w:rsidR="00161BD6" w:rsidRPr="00FB4E17">
        <w:rPr>
          <w:sz w:val="24"/>
          <w:szCs w:val="24"/>
        </w:rPr>
        <w:t>kdo z</w:t>
      </w:r>
      <w:r>
        <w:rPr>
          <w:sz w:val="24"/>
          <w:szCs w:val="24"/>
        </w:rPr>
        <w:t> nich nedošel, byli všichni pobi</w:t>
      </w:r>
      <w:r w:rsidR="00161BD6" w:rsidRPr="00FB4E17">
        <w:rPr>
          <w:sz w:val="24"/>
          <w:szCs w:val="24"/>
        </w:rPr>
        <w:t>ti švédskými žoldnéři. Své tajemství si vzali do hrobu.</w:t>
      </w:r>
    </w:p>
    <w:p w:rsidR="00161BD6" w:rsidRPr="00FB4E17" w:rsidRDefault="004F4640" w:rsidP="00D17FEE">
      <w:pPr>
        <w:rPr>
          <w:sz w:val="24"/>
          <w:szCs w:val="24"/>
        </w:rPr>
      </w:pPr>
      <w:r>
        <w:rPr>
          <w:sz w:val="24"/>
          <w:szCs w:val="24"/>
        </w:rPr>
        <w:t xml:space="preserve">     </w:t>
      </w:r>
      <w:r w:rsidR="00161BD6" w:rsidRPr="00FB4E17">
        <w:rPr>
          <w:sz w:val="24"/>
          <w:szCs w:val="24"/>
        </w:rPr>
        <w:t xml:space="preserve">Léta plynula a měnila kraj. Jedno léto žala děvečka trávu </w:t>
      </w:r>
      <w:r>
        <w:rPr>
          <w:sz w:val="24"/>
          <w:szCs w:val="24"/>
        </w:rPr>
        <w:t>pro</w:t>
      </w:r>
      <w:r w:rsidR="00161BD6" w:rsidRPr="00FB4E17">
        <w:rPr>
          <w:sz w:val="24"/>
          <w:szCs w:val="24"/>
        </w:rPr>
        <w:t xml:space="preserve"> dobytek a sekla do čehosi tvrdého. Byl to zlatý kalich, jakého kněz používá při mši svaté. Když ho zvedla, vytryskl pramen vody a vytvářel malý potůček.</w:t>
      </w:r>
      <w:r w:rsidR="000D3A7E" w:rsidRPr="00FB4E17">
        <w:rPr>
          <w:sz w:val="24"/>
          <w:szCs w:val="24"/>
        </w:rPr>
        <w:t xml:space="preserve"> Sedlák děvče hned poslal do Senice, aby to oznámila na faře. Kněz pramen vysvětil a kalich slavnostně přenesl do senického kostela. Kostelní poklad, se propadl do země, jen na Velký pátek, když se čtou v kostele pašije, se prý objevuje na povrchu. Ukrytý poklad bude pod zemí tak dlouho, až chudá vdova najde v lese opuštěného chlapečka, vychová ho a ten se stane knězem. Až bude sloužit mši svatou za mrtvé a připomene svou zachr</w:t>
      </w:r>
      <w:r>
        <w:rPr>
          <w:sz w:val="24"/>
          <w:szCs w:val="24"/>
        </w:rPr>
        <w:t>ánkyni, tehdy se objeví propadlý</w:t>
      </w:r>
      <w:r w:rsidR="000D3A7E" w:rsidRPr="00FB4E17">
        <w:rPr>
          <w:sz w:val="24"/>
          <w:szCs w:val="24"/>
        </w:rPr>
        <w:t xml:space="preserve"> poklad. Do té doby nikdo poklad nenajde.</w:t>
      </w:r>
    </w:p>
    <w:p w:rsidR="000D3A7E" w:rsidRDefault="000D3A7E" w:rsidP="00D17FEE"/>
    <w:p w:rsidR="00E81CC4" w:rsidRDefault="00E81CC4" w:rsidP="00D17FEE"/>
    <w:p w:rsidR="000D3A7E" w:rsidRPr="00FB4E17" w:rsidRDefault="000D3A7E" w:rsidP="00D17FEE">
      <w:pPr>
        <w:rPr>
          <w:b/>
          <w:sz w:val="28"/>
          <w:szCs w:val="28"/>
        </w:rPr>
      </w:pPr>
      <w:r w:rsidRPr="00FB4E17">
        <w:rPr>
          <w:b/>
          <w:sz w:val="28"/>
          <w:szCs w:val="28"/>
        </w:rPr>
        <w:t xml:space="preserve">Vilémov – </w:t>
      </w:r>
      <w:proofErr w:type="spellStart"/>
      <w:r w:rsidRPr="00FB4E17">
        <w:rPr>
          <w:b/>
          <w:sz w:val="28"/>
          <w:szCs w:val="28"/>
        </w:rPr>
        <w:t>Fuňkova</w:t>
      </w:r>
      <w:proofErr w:type="spellEnd"/>
      <w:r w:rsidR="00595885" w:rsidRPr="00FB4E17">
        <w:rPr>
          <w:b/>
          <w:sz w:val="28"/>
          <w:szCs w:val="28"/>
        </w:rPr>
        <w:t xml:space="preserve"> </w:t>
      </w:r>
      <w:r w:rsidRPr="00FB4E17">
        <w:rPr>
          <w:b/>
          <w:sz w:val="28"/>
          <w:szCs w:val="28"/>
        </w:rPr>
        <w:t>studánka</w:t>
      </w:r>
    </w:p>
    <w:p w:rsidR="000D3A7E" w:rsidRPr="00FB4E17" w:rsidRDefault="000D3A7E" w:rsidP="00D17FEE">
      <w:pPr>
        <w:rPr>
          <w:b/>
          <w:sz w:val="28"/>
          <w:szCs w:val="28"/>
        </w:rPr>
      </w:pPr>
    </w:p>
    <w:p w:rsidR="000D3A7E" w:rsidRDefault="000D3A7E" w:rsidP="00D17FEE">
      <w:pPr>
        <w:rPr>
          <w:sz w:val="24"/>
          <w:szCs w:val="24"/>
        </w:rPr>
      </w:pPr>
      <w:r>
        <w:t xml:space="preserve">     </w:t>
      </w:r>
      <w:r w:rsidRPr="00FB4E17">
        <w:rPr>
          <w:sz w:val="24"/>
          <w:szCs w:val="24"/>
        </w:rPr>
        <w:t xml:space="preserve">V lese u Nových polí, nedaleko Vilémova je krásná studánka, která má jméno podle hajného </w:t>
      </w:r>
      <w:proofErr w:type="spellStart"/>
      <w:r w:rsidRPr="00FB4E17">
        <w:rPr>
          <w:sz w:val="24"/>
          <w:szCs w:val="24"/>
        </w:rPr>
        <w:t>Fuňka</w:t>
      </w:r>
      <w:proofErr w:type="spellEnd"/>
      <w:r w:rsidRPr="00FB4E17">
        <w:rPr>
          <w:sz w:val="24"/>
          <w:szCs w:val="24"/>
        </w:rPr>
        <w:t xml:space="preserve">. V nedaleké myslivně nebyla voda, tak hajný </w:t>
      </w:r>
      <w:proofErr w:type="spellStart"/>
      <w:r w:rsidRPr="00FB4E17">
        <w:rPr>
          <w:sz w:val="24"/>
          <w:szCs w:val="24"/>
        </w:rPr>
        <w:t>Funěk</w:t>
      </w:r>
      <w:proofErr w:type="spellEnd"/>
      <w:r w:rsidRPr="00FB4E17">
        <w:rPr>
          <w:sz w:val="24"/>
          <w:szCs w:val="24"/>
        </w:rPr>
        <w:t xml:space="preserve"> pátral v lese po prameni, až jej našel. Na místě, kde slabě vytékala ze země voda, kopal a studánku upravil tak, aby s ní mohl brát vodu. Studánka není velká, ale zásobuje celé okolí vodou a nikdy nevysychá. Odedávna u ní strašilo. Kolem půlnoci se zjevila světýlka, jež se pomalu vznesla nad les a pak postupovala směrem na vilémovský hřbitov a zde spadla dolů. Na hřbitově ale lidé pak neviděli nic. Strach jim nedovolil večer vycházet z domů.</w:t>
      </w:r>
      <w:r w:rsidR="00595885" w:rsidRPr="00FB4E17">
        <w:rPr>
          <w:sz w:val="24"/>
          <w:szCs w:val="24"/>
        </w:rPr>
        <w:t xml:space="preserve"> Za tmy ke studánce nechodili.</w:t>
      </w:r>
    </w:p>
    <w:p w:rsidR="00FB4E17" w:rsidRDefault="00FB4E17" w:rsidP="00D17FEE">
      <w:pPr>
        <w:rPr>
          <w:sz w:val="24"/>
          <w:szCs w:val="24"/>
        </w:rPr>
      </w:pPr>
    </w:p>
    <w:p w:rsidR="000D0BA8" w:rsidRPr="0066467E" w:rsidRDefault="0066467E" w:rsidP="00D17FEE">
      <w:pPr>
        <w:rPr>
          <w:sz w:val="16"/>
          <w:szCs w:val="16"/>
        </w:rPr>
      </w:pPr>
      <w:r>
        <w:rPr>
          <w:b/>
        </w:rPr>
        <w:t xml:space="preserve">                                                                                                                  </w:t>
      </w:r>
      <w:r w:rsidRPr="0066467E">
        <w:t xml:space="preserve">  </w:t>
      </w:r>
      <w:r w:rsidRPr="0066467E">
        <w:rPr>
          <w:sz w:val="16"/>
          <w:szCs w:val="16"/>
        </w:rPr>
        <w:t>Zdroj: Eva Vaňková – Litovelsko Studánky</w:t>
      </w:r>
    </w:p>
    <w:p w:rsidR="0066467E" w:rsidRDefault="0066467E" w:rsidP="00D17FEE">
      <w:pPr>
        <w:rPr>
          <w:b/>
          <w:sz w:val="16"/>
          <w:szCs w:val="16"/>
        </w:rPr>
      </w:pPr>
    </w:p>
    <w:p w:rsidR="0066467E" w:rsidRDefault="0066467E" w:rsidP="00D17FEE">
      <w:pPr>
        <w:rPr>
          <w:b/>
          <w:sz w:val="16"/>
          <w:szCs w:val="16"/>
        </w:rPr>
      </w:pPr>
    </w:p>
    <w:p w:rsidR="00887E0D" w:rsidRPr="004F4640" w:rsidRDefault="00887E0D" w:rsidP="00D17FEE">
      <w:pPr>
        <w:rPr>
          <w:b/>
          <w:sz w:val="40"/>
          <w:szCs w:val="40"/>
        </w:rPr>
      </w:pPr>
      <w:r w:rsidRPr="004F4640">
        <w:rPr>
          <w:b/>
          <w:sz w:val="40"/>
          <w:szCs w:val="40"/>
        </w:rPr>
        <w:lastRenderedPageBreak/>
        <w:t xml:space="preserve">Různé střípky </w:t>
      </w:r>
    </w:p>
    <w:p w:rsidR="00B72B54" w:rsidRDefault="00B72B54" w:rsidP="00D17FEE">
      <w:pPr>
        <w:rPr>
          <w:b/>
          <w:sz w:val="24"/>
          <w:szCs w:val="24"/>
        </w:rPr>
      </w:pPr>
    </w:p>
    <w:p w:rsidR="0067395C" w:rsidRDefault="0067395C" w:rsidP="00D17FEE">
      <w:pPr>
        <w:rPr>
          <w:b/>
          <w:sz w:val="32"/>
          <w:szCs w:val="32"/>
        </w:rPr>
      </w:pPr>
      <w:r w:rsidRPr="00D57435">
        <w:rPr>
          <w:b/>
          <w:sz w:val="32"/>
          <w:szCs w:val="32"/>
        </w:rPr>
        <w:t>Z babiččina kapsáře</w:t>
      </w:r>
    </w:p>
    <w:p w:rsidR="008C5CFF" w:rsidRPr="00D57435" w:rsidRDefault="008C5CFF" w:rsidP="00D17FEE">
      <w:pPr>
        <w:rPr>
          <w:sz w:val="32"/>
          <w:szCs w:val="32"/>
        </w:rPr>
      </w:pPr>
    </w:p>
    <w:p w:rsidR="00150DC5" w:rsidRPr="00B226B7" w:rsidRDefault="00B226B7" w:rsidP="00B11C3E">
      <w:pPr>
        <w:jc w:val="left"/>
        <w:rPr>
          <w:b/>
          <w:sz w:val="24"/>
          <w:szCs w:val="24"/>
        </w:rPr>
      </w:pPr>
      <w:r w:rsidRPr="00B226B7">
        <w:rPr>
          <w:b/>
          <w:sz w:val="24"/>
          <w:szCs w:val="24"/>
        </w:rPr>
        <w:t xml:space="preserve">Vzpomínky nám zkrášlují život.                                                                        </w:t>
      </w:r>
      <w:proofErr w:type="spellStart"/>
      <w:r w:rsidRPr="00B226B7">
        <w:rPr>
          <w:b/>
          <w:sz w:val="24"/>
          <w:szCs w:val="24"/>
        </w:rPr>
        <w:t>Honoré</w:t>
      </w:r>
      <w:proofErr w:type="spellEnd"/>
      <w:r w:rsidRPr="00B226B7">
        <w:rPr>
          <w:b/>
          <w:sz w:val="24"/>
          <w:szCs w:val="24"/>
        </w:rPr>
        <w:t xml:space="preserve"> de Balzac</w:t>
      </w:r>
    </w:p>
    <w:p w:rsidR="00B11C3E" w:rsidRDefault="00B11C3E" w:rsidP="00B11C3E">
      <w:pPr>
        <w:jc w:val="left"/>
        <w:rPr>
          <w:b/>
          <w:sz w:val="20"/>
          <w:szCs w:val="20"/>
        </w:rPr>
      </w:pPr>
    </w:p>
    <w:p w:rsidR="00D91D81" w:rsidRPr="004F4640" w:rsidRDefault="00D91D81" w:rsidP="00D91D81">
      <w:pPr>
        <w:rPr>
          <w:b/>
          <w:sz w:val="32"/>
          <w:szCs w:val="32"/>
        </w:rPr>
      </w:pPr>
      <w:r w:rsidRPr="004F4640">
        <w:rPr>
          <w:b/>
          <w:sz w:val="32"/>
          <w:szCs w:val="32"/>
        </w:rPr>
        <w:t>Vaření s láskou</w:t>
      </w:r>
    </w:p>
    <w:p w:rsidR="00D91D81" w:rsidRDefault="00D91D81" w:rsidP="00D91D81">
      <w:pPr>
        <w:rPr>
          <w:sz w:val="24"/>
          <w:szCs w:val="24"/>
        </w:rPr>
      </w:pPr>
    </w:p>
    <w:p w:rsidR="00D91D81" w:rsidRPr="00B309B4" w:rsidRDefault="00D91D81" w:rsidP="004F4640">
      <w:pPr>
        <w:rPr>
          <w:sz w:val="20"/>
          <w:szCs w:val="20"/>
        </w:rPr>
      </w:pPr>
      <w:r>
        <w:rPr>
          <w:sz w:val="24"/>
          <w:szCs w:val="24"/>
        </w:rPr>
        <w:t xml:space="preserve"> </w:t>
      </w:r>
      <w:r w:rsidRPr="00B309B4">
        <w:rPr>
          <w:sz w:val="20"/>
          <w:szCs w:val="20"/>
        </w:rPr>
        <w:t xml:space="preserve">    Dříve jako dnes bylo třeba ženské diplomacie a umu</w:t>
      </w:r>
      <w:r>
        <w:rPr>
          <w:sz w:val="20"/>
          <w:szCs w:val="20"/>
        </w:rPr>
        <w:t>, aby manželství bylo zdařilé a šťastné. Silnou zbraní bylo dobré jídlo. Ne nadarmo se říká, že láska prochází žaludkem. Vůně linoucí se z kuchyně dokáže zázraky – dokáže uklidnit, navnadit chutě a pohodu, zvednout náladu. Vaříme-li s láskou, láska zůstane nejen u vašeho stolu.</w:t>
      </w:r>
    </w:p>
    <w:p w:rsidR="00126877" w:rsidRDefault="00126877" w:rsidP="004F4640">
      <w:pPr>
        <w:rPr>
          <w:b/>
          <w:sz w:val="20"/>
          <w:szCs w:val="20"/>
        </w:rPr>
      </w:pPr>
    </w:p>
    <w:p w:rsidR="00CF44BF" w:rsidRDefault="00CF44BF" w:rsidP="00B11C3E">
      <w:pPr>
        <w:jc w:val="left"/>
        <w:rPr>
          <w:b/>
          <w:sz w:val="20"/>
          <w:szCs w:val="20"/>
        </w:rPr>
      </w:pPr>
    </w:p>
    <w:p w:rsidR="00CF44BF" w:rsidRDefault="00CF44BF" w:rsidP="00B11C3E">
      <w:pPr>
        <w:jc w:val="left"/>
        <w:rPr>
          <w:b/>
          <w:sz w:val="24"/>
          <w:szCs w:val="24"/>
        </w:rPr>
      </w:pPr>
      <w:r w:rsidRPr="00CF44BF">
        <w:rPr>
          <w:b/>
          <w:sz w:val="24"/>
          <w:szCs w:val="24"/>
        </w:rPr>
        <w:t>Jarní bramborový salát s</w:t>
      </w:r>
      <w:r>
        <w:rPr>
          <w:b/>
          <w:sz w:val="24"/>
          <w:szCs w:val="24"/>
        </w:rPr>
        <w:t> </w:t>
      </w:r>
      <w:r w:rsidRPr="00CF44BF">
        <w:rPr>
          <w:b/>
          <w:sz w:val="24"/>
          <w:szCs w:val="24"/>
        </w:rPr>
        <w:t>ředkvičkou</w:t>
      </w:r>
    </w:p>
    <w:p w:rsidR="00CF44BF" w:rsidRDefault="00CF44BF" w:rsidP="00B11C3E">
      <w:pPr>
        <w:jc w:val="left"/>
        <w:rPr>
          <w:b/>
          <w:sz w:val="24"/>
          <w:szCs w:val="24"/>
        </w:rPr>
      </w:pPr>
    </w:p>
    <w:p w:rsidR="00CF44BF" w:rsidRDefault="00CF44BF" w:rsidP="00B11C3E">
      <w:pPr>
        <w:jc w:val="left"/>
        <w:rPr>
          <w:sz w:val="24"/>
          <w:szCs w:val="24"/>
        </w:rPr>
      </w:pPr>
      <w:r>
        <w:rPr>
          <w:sz w:val="24"/>
          <w:szCs w:val="24"/>
        </w:rPr>
        <w:t>400 g brambor, 200 g ředkvičky, 200 g hlávkového salátu, nať z mladé cibulky nebo pórku, 200 g bílého jogurtu, 2 vejce natvrdo, citronová šťáva nebo ocet, sůl</w:t>
      </w:r>
    </w:p>
    <w:p w:rsidR="00CF44BF" w:rsidRDefault="00CF44BF" w:rsidP="00B11C3E">
      <w:pPr>
        <w:jc w:val="left"/>
        <w:rPr>
          <w:sz w:val="24"/>
          <w:szCs w:val="24"/>
        </w:rPr>
      </w:pPr>
    </w:p>
    <w:p w:rsidR="00CF44BF" w:rsidRPr="00CF44BF" w:rsidRDefault="00CF44BF" w:rsidP="004F4640">
      <w:pPr>
        <w:rPr>
          <w:sz w:val="24"/>
          <w:szCs w:val="24"/>
        </w:rPr>
      </w:pPr>
      <w:r>
        <w:rPr>
          <w:sz w:val="24"/>
          <w:szCs w:val="24"/>
        </w:rPr>
        <w:t xml:space="preserve">     Ve slupce uvařené brambory necháme vychladnout, oloupeme je a nakrájíme na jemné plátky. Nastrouháme ředkvičky, salát a nať z mladé cibulky nakrájíme na drobné kousky nebo proužky. Vše dobře promícháme a zalejeme nálevem z jogurtu, citronové šťávy nebo octa. Posolíme, promícháme a zdobíme plátky z vajec.</w:t>
      </w:r>
    </w:p>
    <w:p w:rsidR="00126877" w:rsidRDefault="00126877" w:rsidP="00B11C3E">
      <w:pPr>
        <w:jc w:val="left"/>
        <w:rPr>
          <w:b/>
          <w:sz w:val="20"/>
          <w:szCs w:val="20"/>
        </w:rPr>
      </w:pPr>
    </w:p>
    <w:p w:rsidR="00150DC5" w:rsidRDefault="00150DC5" w:rsidP="00D17FEE">
      <w:pPr>
        <w:rPr>
          <w:b/>
          <w:sz w:val="20"/>
          <w:szCs w:val="20"/>
        </w:rPr>
      </w:pPr>
    </w:p>
    <w:p w:rsidR="00562122" w:rsidRDefault="00562122" w:rsidP="00562122">
      <w:pPr>
        <w:rPr>
          <w:b/>
          <w:sz w:val="32"/>
          <w:szCs w:val="32"/>
        </w:rPr>
      </w:pPr>
      <w:r w:rsidRPr="00562122">
        <w:rPr>
          <w:b/>
          <w:sz w:val="32"/>
          <w:szCs w:val="32"/>
        </w:rPr>
        <w:t>Pranostiky, tradice, příroda</w:t>
      </w:r>
    </w:p>
    <w:p w:rsidR="006073E0" w:rsidRPr="00562122" w:rsidRDefault="006073E0" w:rsidP="00562122">
      <w:pPr>
        <w:rPr>
          <w:b/>
          <w:sz w:val="32"/>
          <w:szCs w:val="32"/>
        </w:rPr>
      </w:pPr>
    </w:p>
    <w:p w:rsidR="006073E0" w:rsidRPr="006073E0" w:rsidRDefault="006073E0" w:rsidP="006073E0">
      <w:pPr>
        <w:rPr>
          <w:b/>
          <w:sz w:val="32"/>
          <w:szCs w:val="32"/>
        </w:rPr>
      </w:pPr>
      <w:r w:rsidRPr="006073E0">
        <w:rPr>
          <w:b/>
          <w:sz w:val="32"/>
          <w:szCs w:val="32"/>
        </w:rPr>
        <w:t>Počasí podle 100letého kalendáře</w:t>
      </w:r>
    </w:p>
    <w:p w:rsidR="006073E0" w:rsidRDefault="006073E0" w:rsidP="006073E0">
      <w:pPr>
        <w:rPr>
          <w:b/>
          <w:sz w:val="24"/>
          <w:szCs w:val="24"/>
        </w:rPr>
      </w:pPr>
    </w:p>
    <w:p w:rsidR="006073E0" w:rsidRPr="006073E0" w:rsidRDefault="006073E0" w:rsidP="00D17FEE">
      <w:pPr>
        <w:rPr>
          <w:b/>
          <w:sz w:val="24"/>
          <w:szCs w:val="24"/>
        </w:rPr>
      </w:pPr>
    </w:p>
    <w:p w:rsidR="00623437" w:rsidRPr="006073E0" w:rsidRDefault="00847946" w:rsidP="00623437">
      <w:pPr>
        <w:rPr>
          <w:b/>
          <w:sz w:val="24"/>
          <w:szCs w:val="24"/>
        </w:rPr>
      </w:pPr>
      <w:r w:rsidRPr="006073E0">
        <w:rPr>
          <w:b/>
          <w:sz w:val="24"/>
          <w:szCs w:val="24"/>
        </w:rPr>
        <w:t>Duben</w:t>
      </w:r>
    </w:p>
    <w:p w:rsidR="00847946" w:rsidRDefault="00847946" w:rsidP="00623437">
      <w:pPr>
        <w:rPr>
          <w:sz w:val="24"/>
          <w:szCs w:val="24"/>
        </w:rPr>
      </w:pPr>
      <w:r w:rsidRPr="006073E0">
        <w:rPr>
          <w:sz w:val="24"/>
          <w:szCs w:val="24"/>
        </w:rPr>
        <w:t>Duben si dělá, co chce, je studený a</w:t>
      </w:r>
      <w:r w:rsidR="006073E0" w:rsidRPr="006073E0">
        <w:rPr>
          <w:sz w:val="24"/>
          <w:szCs w:val="24"/>
        </w:rPr>
        <w:t xml:space="preserve"> </w:t>
      </w:r>
      <w:r w:rsidRPr="006073E0">
        <w:rPr>
          <w:sz w:val="24"/>
          <w:szCs w:val="24"/>
        </w:rPr>
        <w:t>suchý, teplý a mokrý. Náhlé zhoršení počasí je na denním pořádku. Koncem měsíce č</w:t>
      </w:r>
      <w:r w:rsidR="006073E0" w:rsidRPr="006073E0">
        <w:rPr>
          <w:sz w:val="24"/>
          <w:szCs w:val="24"/>
        </w:rPr>
        <w:t>a</w:t>
      </w:r>
      <w:r w:rsidRPr="006073E0">
        <w:rPr>
          <w:sz w:val="24"/>
          <w:szCs w:val="24"/>
        </w:rPr>
        <w:t>sté mlhy, jinovatka i mrazy.</w:t>
      </w:r>
    </w:p>
    <w:p w:rsidR="006073E0" w:rsidRDefault="006073E0" w:rsidP="00623437">
      <w:pPr>
        <w:rPr>
          <w:sz w:val="24"/>
          <w:szCs w:val="24"/>
        </w:rPr>
      </w:pPr>
    </w:p>
    <w:p w:rsidR="006073E0" w:rsidRPr="006073E0" w:rsidRDefault="006073E0" w:rsidP="00623437">
      <w:pPr>
        <w:rPr>
          <w:b/>
          <w:sz w:val="24"/>
          <w:szCs w:val="24"/>
        </w:rPr>
      </w:pPr>
      <w:r w:rsidRPr="006073E0">
        <w:rPr>
          <w:b/>
          <w:sz w:val="24"/>
          <w:szCs w:val="24"/>
        </w:rPr>
        <w:t>Květen</w:t>
      </w:r>
    </w:p>
    <w:p w:rsidR="006073E0" w:rsidRDefault="006073E0" w:rsidP="00623437">
      <w:pPr>
        <w:rPr>
          <w:sz w:val="24"/>
          <w:szCs w:val="24"/>
        </w:rPr>
      </w:pPr>
      <w:r>
        <w:rPr>
          <w:sz w:val="24"/>
          <w:szCs w:val="24"/>
        </w:rPr>
        <w:t>Prvního dne je krásně a teplo. Toto počasí přeruší přeháňky a bouřky. Po studeném závanu kolem poloviny měsíce se prosazuje velmi krásné, suché, skoro horké počasí. Poté však studený déšť, příležitostně smíšený se sněhem, koncem měsíce zase teplo.</w:t>
      </w:r>
    </w:p>
    <w:p w:rsidR="006073E0" w:rsidRDefault="006073E0" w:rsidP="00623437">
      <w:pPr>
        <w:rPr>
          <w:sz w:val="24"/>
          <w:szCs w:val="24"/>
        </w:rPr>
      </w:pPr>
    </w:p>
    <w:p w:rsidR="006073E0" w:rsidRPr="006073E0" w:rsidRDefault="006073E0" w:rsidP="00623437">
      <w:pPr>
        <w:rPr>
          <w:b/>
          <w:sz w:val="24"/>
          <w:szCs w:val="24"/>
        </w:rPr>
      </w:pPr>
      <w:r w:rsidRPr="006073E0">
        <w:rPr>
          <w:b/>
          <w:sz w:val="24"/>
          <w:szCs w:val="24"/>
        </w:rPr>
        <w:t>Červen</w:t>
      </w:r>
    </w:p>
    <w:p w:rsidR="006073E0" w:rsidRPr="006073E0" w:rsidRDefault="006073E0" w:rsidP="00623437">
      <w:pPr>
        <w:rPr>
          <w:sz w:val="24"/>
          <w:szCs w:val="24"/>
        </w:rPr>
      </w:pPr>
      <w:r>
        <w:rPr>
          <w:sz w:val="24"/>
          <w:szCs w:val="24"/>
        </w:rPr>
        <w:t>Zpočátku teplé a krásné počasí, které brzy vystřídají bouřky a trvalý déšť, ale teplý. Nastane krátké uklidnění, avšak bouřkové přeháňky se záhy obnoví. Nastane pěkné, teplé letní počasí, nastupuje kalendářní léto. V noci se lehce ochlazuje prudkými bouřkami. Měsíc končí dešťovými přeháňkami i chladem.</w:t>
      </w:r>
    </w:p>
    <w:p w:rsidR="00623437" w:rsidRDefault="00623437" w:rsidP="00623437">
      <w:pPr>
        <w:rPr>
          <w:sz w:val="24"/>
          <w:szCs w:val="24"/>
        </w:rPr>
      </w:pPr>
    </w:p>
    <w:p w:rsidR="006073E0" w:rsidRDefault="006073E0" w:rsidP="00623437">
      <w:pPr>
        <w:rPr>
          <w:sz w:val="24"/>
          <w:szCs w:val="24"/>
        </w:rPr>
      </w:pPr>
    </w:p>
    <w:p w:rsidR="006073E0" w:rsidRPr="006073E0" w:rsidRDefault="006073E0" w:rsidP="00623437">
      <w:pPr>
        <w:rPr>
          <w:sz w:val="24"/>
          <w:szCs w:val="24"/>
        </w:rPr>
      </w:pPr>
    </w:p>
    <w:p w:rsidR="00623437" w:rsidRDefault="00623437" w:rsidP="00623437">
      <w:pPr>
        <w:rPr>
          <w:b/>
          <w:sz w:val="32"/>
          <w:szCs w:val="32"/>
        </w:rPr>
      </w:pPr>
      <w:r w:rsidRPr="00FF08B2">
        <w:rPr>
          <w:b/>
          <w:sz w:val="32"/>
          <w:szCs w:val="32"/>
        </w:rPr>
        <w:lastRenderedPageBreak/>
        <w:t>Víte, že ….</w:t>
      </w:r>
    </w:p>
    <w:p w:rsidR="00623437" w:rsidRPr="00890193" w:rsidRDefault="00623437" w:rsidP="00623437">
      <w:pPr>
        <w:pStyle w:val="Odstavecseseznamem"/>
        <w:numPr>
          <w:ilvl w:val="0"/>
          <w:numId w:val="23"/>
        </w:numPr>
        <w:rPr>
          <w:sz w:val="24"/>
          <w:szCs w:val="24"/>
        </w:rPr>
      </w:pPr>
      <w:r w:rsidRPr="00890193">
        <w:rPr>
          <w:sz w:val="24"/>
          <w:szCs w:val="24"/>
        </w:rPr>
        <w:t>97 % veškeré vody na Zemi je voda slaná?</w:t>
      </w:r>
    </w:p>
    <w:p w:rsidR="00623437" w:rsidRPr="00890193" w:rsidRDefault="00623437" w:rsidP="00623437">
      <w:pPr>
        <w:pStyle w:val="Odstavecseseznamem"/>
        <w:numPr>
          <w:ilvl w:val="0"/>
          <w:numId w:val="23"/>
        </w:numPr>
        <w:rPr>
          <w:sz w:val="24"/>
          <w:szCs w:val="24"/>
        </w:rPr>
      </w:pPr>
      <w:r w:rsidRPr="00890193">
        <w:rPr>
          <w:sz w:val="24"/>
          <w:szCs w:val="24"/>
        </w:rPr>
        <w:t>2 % vody na Zemi je v ledovcích a jen 1 % tvoří jezera, řeky a podzemní vody?</w:t>
      </w:r>
    </w:p>
    <w:p w:rsidR="00623437" w:rsidRPr="00890193" w:rsidRDefault="00623437" w:rsidP="00623437">
      <w:pPr>
        <w:pStyle w:val="Odstavecseseznamem"/>
        <w:numPr>
          <w:ilvl w:val="0"/>
          <w:numId w:val="23"/>
        </w:numPr>
        <w:rPr>
          <w:sz w:val="24"/>
          <w:szCs w:val="24"/>
        </w:rPr>
      </w:pPr>
      <w:r w:rsidRPr="00890193">
        <w:rPr>
          <w:sz w:val="24"/>
          <w:szCs w:val="24"/>
        </w:rPr>
        <w:t>Většina podzemních vod pochází ze sněhu? Horká voda zmrzne rychleji než studená?</w:t>
      </w:r>
    </w:p>
    <w:p w:rsidR="00623437" w:rsidRPr="00890193" w:rsidRDefault="00623437" w:rsidP="00623437">
      <w:pPr>
        <w:pStyle w:val="Odstavecseseznamem"/>
        <w:numPr>
          <w:ilvl w:val="0"/>
          <w:numId w:val="23"/>
        </w:numPr>
        <w:rPr>
          <w:sz w:val="24"/>
          <w:szCs w:val="24"/>
        </w:rPr>
      </w:pPr>
      <w:r w:rsidRPr="00890193">
        <w:rPr>
          <w:sz w:val="24"/>
          <w:szCs w:val="24"/>
        </w:rPr>
        <w:t>Sluneční světlo dopadne na Zemi za 8,5 minuty? Oheň se šíří rychleji do kopce než z kopce?</w:t>
      </w:r>
    </w:p>
    <w:p w:rsidR="00623437" w:rsidRPr="00890193" w:rsidRDefault="00623437" w:rsidP="00623437">
      <w:pPr>
        <w:pStyle w:val="Odstavecseseznamem"/>
        <w:numPr>
          <w:ilvl w:val="0"/>
          <w:numId w:val="23"/>
        </w:numPr>
        <w:rPr>
          <w:sz w:val="24"/>
          <w:szCs w:val="24"/>
        </w:rPr>
      </w:pPr>
      <w:r w:rsidRPr="00890193">
        <w:rPr>
          <w:sz w:val="24"/>
          <w:szCs w:val="24"/>
        </w:rPr>
        <w:t>Během jedné minuty udeří na Zemi asi šest tisíc blesků?</w:t>
      </w:r>
    </w:p>
    <w:p w:rsidR="00623437" w:rsidRPr="00890193" w:rsidRDefault="00623437" w:rsidP="00623437">
      <w:pPr>
        <w:pStyle w:val="Odstavecseseznamem"/>
        <w:numPr>
          <w:ilvl w:val="0"/>
          <w:numId w:val="23"/>
        </w:numPr>
        <w:rPr>
          <w:sz w:val="24"/>
          <w:szCs w:val="24"/>
        </w:rPr>
      </w:pPr>
      <w:r w:rsidRPr="00890193">
        <w:rPr>
          <w:sz w:val="24"/>
          <w:szCs w:val="24"/>
        </w:rPr>
        <w:t>Měsíce začínající v neděli mají vždy pátek třináctého?</w:t>
      </w:r>
    </w:p>
    <w:p w:rsidR="00623437" w:rsidRPr="00890193" w:rsidRDefault="00623437" w:rsidP="00623437">
      <w:pPr>
        <w:pStyle w:val="Odstavecseseznamem"/>
        <w:numPr>
          <w:ilvl w:val="0"/>
          <w:numId w:val="23"/>
        </w:numPr>
        <w:rPr>
          <w:sz w:val="24"/>
          <w:szCs w:val="24"/>
        </w:rPr>
      </w:pPr>
      <w:r w:rsidRPr="00890193">
        <w:rPr>
          <w:sz w:val="24"/>
          <w:szCs w:val="24"/>
        </w:rPr>
        <w:t>Citrony obsahují více cukru než jahody? Vejce obsahuje všechny vitamíny, kromě vitamínu C?</w:t>
      </w:r>
    </w:p>
    <w:p w:rsidR="00623437" w:rsidRPr="00890193" w:rsidRDefault="00623437" w:rsidP="00623437">
      <w:pPr>
        <w:pStyle w:val="Odstavecseseznamem"/>
        <w:numPr>
          <w:ilvl w:val="0"/>
          <w:numId w:val="23"/>
        </w:numPr>
        <w:rPr>
          <w:sz w:val="24"/>
          <w:szCs w:val="24"/>
        </w:rPr>
      </w:pPr>
      <w:r w:rsidRPr="00890193">
        <w:rPr>
          <w:sz w:val="24"/>
          <w:szCs w:val="24"/>
        </w:rPr>
        <w:t xml:space="preserve">Nemůžete se sami polechtat? Člověk si nemůže políbit svůj </w:t>
      </w:r>
      <w:proofErr w:type="gramStart"/>
      <w:r w:rsidRPr="00890193">
        <w:rPr>
          <w:sz w:val="24"/>
          <w:szCs w:val="24"/>
        </w:rPr>
        <w:t>loket ( 96</w:t>
      </w:r>
      <w:proofErr w:type="gramEnd"/>
      <w:r w:rsidRPr="00890193">
        <w:rPr>
          <w:sz w:val="24"/>
          <w:szCs w:val="24"/>
        </w:rPr>
        <w:t xml:space="preserve"> %  lidí to zkusí, když si to přečte)?</w:t>
      </w:r>
    </w:p>
    <w:p w:rsidR="00623437" w:rsidRPr="00890193" w:rsidRDefault="00623437" w:rsidP="00623437">
      <w:pPr>
        <w:pStyle w:val="Odstavecseseznamem"/>
        <w:numPr>
          <w:ilvl w:val="0"/>
          <w:numId w:val="23"/>
        </w:numPr>
        <w:rPr>
          <w:sz w:val="24"/>
          <w:szCs w:val="24"/>
        </w:rPr>
      </w:pPr>
      <w:r w:rsidRPr="00890193">
        <w:rPr>
          <w:sz w:val="24"/>
          <w:szCs w:val="24"/>
        </w:rPr>
        <w:t>Je nemožné kýchnout s otevřenýma očima?</w:t>
      </w:r>
    </w:p>
    <w:p w:rsidR="00623437" w:rsidRPr="00890193" w:rsidRDefault="00623437" w:rsidP="00623437">
      <w:pPr>
        <w:pStyle w:val="Odstavecseseznamem"/>
        <w:numPr>
          <w:ilvl w:val="0"/>
          <w:numId w:val="23"/>
        </w:numPr>
        <w:rPr>
          <w:b/>
          <w:sz w:val="24"/>
          <w:szCs w:val="24"/>
        </w:rPr>
      </w:pPr>
      <w:r w:rsidRPr="00890193">
        <w:rPr>
          <w:sz w:val="24"/>
          <w:szCs w:val="24"/>
        </w:rPr>
        <w:t>Oči mají podíl na 85 % vašich znalostí a jsou nejsilnější svaly v lidském těle?</w:t>
      </w:r>
      <w:r w:rsidRPr="00890193">
        <w:rPr>
          <w:b/>
          <w:sz w:val="24"/>
          <w:szCs w:val="24"/>
        </w:rPr>
        <w:t xml:space="preserve">                                                                                                                      </w:t>
      </w:r>
    </w:p>
    <w:p w:rsidR="00623437" w:rsidRPr="00890193" w:rsidRDefault="00623437" w:rsidP="00623437">
      <w:pPr>
        <w:rPr>
          <w:b/>
          <w:sz w:val="24"/>
          <w:szCs w:val="24"/>
        </w:rPr>
      </w:pPr>
      <w:r w:rsidRPr="00890193">
        <w:rPr>
          <w:b/>
          <w:sz w:val="24"/>
          <w:szCs w:val="24"/>
        </w:rPr>
        <w:t xml:space="preserve"> </w:t>
      </w:r>
    </w:p>
    <w:p w:rsidR="00623437" w:rsidRDefault="00623437" w:rsidP="00623437">
      <w:pPr>
        <w:rPr>
          <w:sz w:val="16"/>
          <w:szCs w:val="16"/>
        </w:rPr>
      </w:pPr>
      <w:r>
        <w:rPr>
          <w:b/>
          <w:sz w:val="24"/>
          <w:szCs w:val="24"/>
        </w:rPr>
        <w:t xml:space="preserve">                                                                                                                                              </w:t>
      </w:r>
      <w:r>
        <w:rPr>
          <w:sz w:val="16"/>
          <w:szCs w:val="16"/>
        </w:rPr>
        <w:t>Pramen</w:t>
      </w:r>
      <w:r w:rsidRPr="00F54E63">
        <w:rPr>
          <w:sz w:val="16"/>
          <w:szCs w:val="16"/>
        </w:rPr>
        <w:t>: internet</w:t>
      </w:r>
    </w:p>
    <w:p w:rsidR="00623437" w:rsidRDefault="00623437" w:rsidP="00623437">
      <w:pPr>
        <w:rPr>
          <w:sz w:val="16"/>
          <w:szCs w:val="16"/>
        </w:rPr>
      </w:pPr>
    </w:p>
    <w:p w:rsidR="00A41CD4" w:rsidRDefault="00A41CD4" w:rsidP="00A41CD4">
      <w:pPr>
        <w:shd w:val="clear" w:color="auto" w:fill="FDFDFD"/>
        <w:spacing w:after="150"/>
        <w:jc w:val="left"/>
        <w:rPr>
          <w:rFonts w:ascii="Arial" w:eastAsia="Times New Roman" w:hAnsi="Arial" w:cs="Arial"/>
          <w:color w:val="000000"/>
          <w:sz w:val="21"/>
          <w:szCs w:val="21"/>
          <w:lang w:eastAsia="cs-CZ"/>
        </w:rPr>
      </w:pPr>
    </w:p>
    <w:p w:rsidR="00A41CD4" w:rsidRPr="00126877" w:rsidRDefault="00A41CD4" w:rsidP="00A41CD4">
      <w:pPr>
        <w:pStyle w:val="Nadpis1"/>
        <w:spacing w:before="0"/>
        <w:rPr>
          <w:rFonts w:asciiTheme="minorHAnsi" w:hAnsiTheme="minorHAnsi" w:cs="Arial"/>
          <w:color w:val="000000"/>
          <w:sz w:val="32"/>
          <w:szCs w:val="32"/>
        </w:rPr>
      </w:pPr>
      <w:r w:rsidRPr="00126877">
        <w:rPr>
          <w:rFonts w:asciiTheme="minorHAnsi" w:hAnsiTheme="minorHAnsi" w:cs="Arial"/>
          <w:color w:val="000000"/>
          <w:sz w:val="32"/>
          <w:szCs w:val="32"/>
        </w:rPr>
        <w:t>Lípa je stromem smíření</w:t>
      </w:r>
    </w:p>
    <w:p w:rsidR="00A41CD4" w:rsidRPr="00386AD7" w:rsidRDefault="00126877" w:rsidP="00BB5540">
      <w:pPr>
        <w:pStyle w:val="Normlnweb"/>
        <w:shd w:val="clear" w:color="auto" w:fill="FFFFFF"/>
        <w:jc w:val="both"/>
        <w:rPr>
          <w:rFonts w:asciiTheme="minorHAnsi" w:hAnsiTheme="minorHAnsi" w:cs="Arial"/>
          <w:color w:val="000000"/>
        </w:rPr>
      </w:pPr>
      <w:r>
        <w:rPr>
          <w:rFonts w:asciiTheme="minorHAnsi" w:hAnsiTheme="minorHAnsi"/>
          <w:color w:val="000000"/>
        </w:rPr>
        <w:t xml:space="preserve">     Již od úsvitu našich dějin</w:t>
      </w:r>
      <w:r w:rsidR="00A41CD4" w:rsidRPr="00386AD7">
        <w:rPr>
          <w:rFonts w:asciiTheme="minorHAnsi" w:hAnsiTheme="minorHAnsi"/>
          <w:color w:val="000000"/>
        </w:rPr>
        <w:t> hrály v rituální praxi celého lidstva svou významnou roli stromy. Kouzelné, mluvící, posvátné, ochranné či zakleté. Objevují se i v mnoha pohádkách a pověstech.</w:t>
      </w:r>
      <w:r>
        <w:rPr>
          <w:rFonts w:asciiTheme="minorHAnsi" w:hAnsiTheme="minorHAnsi"/>
          <w:color w:val="000000"/>
        </w:rPr>
        <w:t xml:space="preserve"> S</w:t>
      </w:r>
      <w:r w:rsidR="00A41CD4" w:rsidRPr="00386AD7">
        <w:rPr>
          <w:rFonts w:asciiTheme="minorHAnsi" w:hAnsiTheme="minorHAnsi" w:cs="Arial"/>
          <w:color w:val="000000"/>
        </w:rPr>
        <w:t>tromy</w:t>
      </w:r>
      <w:r>
        <w:rPr>
          <w:rFonts w:asciiTheme="minorHAnsi" w:hAnsiTheme="minorHAnsi" w:cs="Arial"/>
          <w:color w:val="000000"/>
        </w:rPr>
        <w:t xml:space="preserve"> jsou</w:t>
      </w:r>
      <w:r w:rsidR="00A41CD4" w:rsidRPr="00386AD7">
        <w:rPr>
          <w:rFonts w:asciiTheme="minorHAnsi" w:hAnsiTheme="minorHAnsi" w:cs="Arial"/>
          <w:color w:val="000000"/>
        </w:rPr>
        <w:t xml:space="preserve"> pokládány za prostředek transformace a znovuzrození v mnoha kulturách. Když se podíváme do pohádek, mnohokrát někomu jen svou existencí zachránily život, v kultovním díle Pán prstenů dokonce pomohly straně dobra vyhrát válku.</w:t>
      </w:r>
    </w:p>
    <w:p w:rsidR="00A41CD4" w:rsidRPr="00386AD7" w:rsidRDefault="00A41CD4" w:rsidP="00A41CD4">
      <w:pPr>
        <w:pStyle w:val="Normlnweb"/>
        <w:shd w:val="clear" w:color="auto" w:fill="FFFFFF"/>
        <w:rPr>
          <w:rFonts w:asciiTheme="minorHAnsi" w:hAnsiTheme="minorHAnsi" w:cs="Arial"/>
          <w:color w:val="000000"/>
        </w:rPr>
      </w:pPr>
      <w:r w:rsidRPr="00386AD7">
        <w:rPr>
          <w:rStyle w:val="Siln"/>
          <w:rFonts w:asciiTheme="minorHAnsi" w:hAnsiTheme="minorHAnsi" w:cs="Arial"/>
          <w:color w:val="000000"/>
        </w:rPr>
        <w:t>Pro naši českou kotlinu je ten NEJ strom majestátní lípa. </w:t>
      </w:r>
    </w:p>
    <w:p w:rsidR="00BB5540" w:rsidRDefault="00126877" w:rsidP="00BB5540">
      <w:pPr>
        <w:pStyle w:val="Normlnweb"/>
        <w:shd w:val="clear" w:color="auto" w:fill="FFFFFF"/>
        <w:spacing w:before="0" w:beforeAutospacing="0" w:after="0" w:afterAutospacing="0"/>
        <w:jc w:val="both"/>
        <w:rPr>
          <w:rFonts w:asciiTheme="minorHAnsi" w:hAnsiTheme="minorHAnsi" w:cs="Arial"/>
          <w:color w:val="000000"/>
        </w:rPr>
      </w:pPr>
      <w:r>
        <w:rPr>
          <w:rFonts w:asciiTheme="minorHAnsi" w:hAnsiTheme="minorHAnsi" w:cs="Arial"/>
          <w:color w:val="000000"/>
        </w:rPr>
        <w:t xml:space="preserve">     </w:t>
      </w:r>
      <w:r w:rsidR="00A41CD4" w:rsidRPr="00386AD7">
        <w:rPr>
          <w:rFonts w:asciiTheme="minorHAnsi" w:hAnsiTheme="minorHAnsi" w:cs="Arial"/>
          <w:color w:val="000000"/>
        </w:rPr>
        <w:t>Lípa je stromem smíření. Již v časech dávno minulých, jakmile se dva znepřátelené rody či sousedé udobřili, zasadili na hranici svých území lípu, aby dohlížela a chránila jejich mír a pokoj. Je také stromem lásky, který má sílu a dar urovnávat mezilidské vztahy. Lípa je také skvělá léčitelka</w:t>
      </w:r>
      <w:r>
        <w:rPr>
          <w:rFonts w:asciiTheme="minorHAnsi" w:hAnsiTheme="minorHAnsi" w:cs="Arial"/>
          <w:color w:val="000000"/>
        </w:rPr>
        <w:t>, j</w:t>
      </w:r>
      <w:r w:rsidR="00A41CD4" w:rsidRPr="00386AD7">
        <w:rPr>
          <w:rFonts w:asciiTheme="minorHAnsi" w:hAnsiTheme="minorHAnsi" w:cs="Arial"/>
          <w:color w:val="000000"/>
        </w:rPr>
        <w:t xml:space="preserve">ejí květ je známým prostředkem při nachlazení, při horečkách a zahlenění dýchacích cest. Energie lípy má schopnost zjistit zdravý odpočinek, přivolává věštecké sny a především poskytuje příjemnou atmosféru ve vztahu dvou či více osob. I z tohoto důvodu se pobyt u kmene lípy doporučuje zejména těm lidem, kteří vidí všechno černě a domnívají se, že je neustále někdo pronásleduje a chce jim ublížit. </w:t>
      </w:r>
      <w:r w:rsidR="00BB5540">
        <w:rPr>
          <w:rFonts w:asciiTheme="minorHAnsi" w:hAnsiTheme="minorHAnsi" w:cs="Arial"/>
          <w:color w:val="000000"/>
        </w:rPr>
        <w:t xml:space="preserve">  </w:t>
      </w:r>
    </w:p>
    <w:p w:rsidR="00A41CD4" w:rsidRPr="00386AD7" w:rsidRDefault="004F4640" w:rsidP="00BB5540">
      <w:pPr>
        <w:pStyle w:val="Normlnweb"/>
        <w:shd w:val="clear" w:color="auto" w:fill="FFFFFF"/>
        <w:spacing w:before="0" w:beforeAutospacing="0" w:after="0" w:afterAutospacing="0"/>
        <w:jc w:val="both"/>
        <w:rPr>
          <w:rFonts w:asciiTheme="minorHAnsi" w:hAnsiTheme="minorHAnsi" w:cs="Arial"/>
          <w:color w:val="000000"/>
        </w:rPr>
      </w:pPr>
      <w:r>
        <w:rPr>
          <w:rFonts w:asciiTheme="minorHAnsi" w:hAnsiTheme="minorHAnsi" w:cs="Arial"/>
          <w:color w:val="000000"/>
        </w:rPr>
        <w:t xml:space="preserve"> </w:t>
      </w:r>
      <w:r w:rsidR="00126877">
        <w:rPr>
          <w:rFonts w:asciiTheme="minorHAnsi" w:hAnsiTheme="minorHAnsi" w:cs="Arial"/>
          <w:color w:val="000000"/>
        </w:rPr>
        <w:t xml:space="preserve">    </w:t>
      </w:r>
      <w:r w:rsidR="00A41CD4" w:rsidRPr="00386AD7">
        <w:rPr>
          <w:rFonts w:asciiTheme="minorHAnsi" w:hAnsiTheme="minorHAnsi" w:cs="Arial"/>
          <w:color w:val="000000"/>
        </w:rPr>
        <w:t>Podle moudrosti našich předků má zvláštní magickou sílu dvanáct lip vysazených do kruhu. V jeho středu i méně vnímavý člověk může pocítit zvláštní kouzlo, jako by se otevíral něčemu nádhernému, laskavému i tajuplnému zároveň. Síla takového společenstva dvanácti lip přetrvává i tehdy, když už jsou některé stromy z kruhu poraženy nebo odstraněny i s kořeny, ale je znatelné, že v původním počtu jich bylo dvanáct. </w:t>
      </w:r>
    </w:p>
    <w:p w:rsidR="00A41CD4" w:rsidRDefault="00126877" w:rsidP="00BB5540">
      <w:pPr>
        <w:rPr>
          <w:rFonts w:cs="Arial"/>
          <w:color w:val="000000"/>
        </w:rPr>
      </w:pPr>
      <w:r>
        <w:rPr>
          <w:rFonts w:cs="Arial"/>
          <w:color w:val="000000"/>
        </w:rPr>
        <w:t xml:space="preserve">     </w:t>
      </w:r>
      <w:r w:rsidR="00A41CD4" w:rsidRPr="00386AD7">
        <w:rPr>
          <w:rFonts w:cs="Arial"/>
          <w:color w:val="000000"/>
        </w:rPr>
        <w:t xml:space="preserve">Lípa je naším národním </w:t>
      </w:r>
      <w:proofErr w:type="gramStart"/>
      <w:r w:rsidR="00A41CD4" w:rsidRPr="00386AD7">
        <w:rPr>
          <w:rFonts w:cs="Arial"/>
          <w:color w:val="000000"/>
        </w:rPr>
        <w:t>stromem,</w:t>
      </w:r>
      <w:r w:rsidR="00BB5540">
        <w:rPr>
          <w:rFonts w:cs="Arial"/>
          <w:color w:val="000000"/>
        </w:rPr>
        <w:t xml:space="preserve"> </w:t>
      </w:r>
      <w:r w:rsidR="00A41CD4" w:rsidRPr="00386AD7">
        <w:rPr>
          <w:rFonts w:cs="Arial"/>
          <w:color w:val="000000"/>
        </w:rPr>
        <w:t xml:space="preserve"> je</w:t>
      </w:r>
      <w:proofErr w:type="gramEnd"/>
      <w:r w:rsidR="00A41CD4" w:rsidRPr="00386AD7">
        <w:rPr>
          <w:rFonts w:cs="Arial"/>
          <w:color w:val="000000"/>
        </w:rPr>
        <w:t xml:space="preserve"> opředena  spoustou pověr, lipové lýko sloužilo ke spoutávání démonů. Figurka z lipového dřeva se nosila pro štěstí, nošení lipové kůry chránilo před otravou a listy se využívaly při tajných ko</w:t>
      </w:r>
      <w:r>
        <w:rPr>
          <w:rFonts w:cs="Arial"/>
          <w:color w:val="000000"/>
        </w:rPr>
        <w:t>u</w:t>
      </w:r>
      <w:r w:rsidR="00A41CD4" w:rsidRPr="00386AD7">
        <w:rPr>
          <w:rFonts w:cs="Arial"/>
          <w:color w:val="000000"/>
        </w:rPr>
        <w:t xml:space="preserve">zlech k získání nesmrtelnosti. Z lipového dřeva jsou také vyřezávány slavné oltáře a není jistě náhoda, že v italštině se lípa nazývá </w:t>
      </w:r>
      <w:proofErr w:type="spellStart"/>
      <w:r w:rsidR="00A41CD4" w:rsidRPr="00386AD7">
        <w:rPr>
          <w:rFonts w:cs="Arial"/>
          <w:color w:val="000000"/>
        </w:rPr>
        <w:t>lignum</w:t>
      </w:r>
      <w:proofErr w:type="spellEnd"/>
      <w:r w:rsidR="00A41CD4" w:rsidRPr="00386AD7">
        <w:rPr>
          <w:rFonts w:cs="Arial"/>
          <w:color w:val="000000"/>
        </w:rPr>
        <w:t xml:space="preserve"> </w:t>
      </w:r>
      <w:proofErr w:type="spellStart"/>
      <w:r w:rsidR="00A41CD4" w:rsidRPr="00386AD7">
        <w:rPr>
          <w:rFonts w:cs="Arial"/>
          <w:color w:val="000000"/>
        </w:rPr>
        <w:t>sanctum</w:t>
      </w:r>
      <w:proofErr w:type="spellEnd"/>
      <w:r w:rsidR="00A41CD4" w:rsidRPr="00386AD7">
        <w:rPr>
          <w:rFonts w:cs="Arial"/>
          <w:color w:val="000000"/>
        </w:rPr>
        <w:t>, tedy svaté dřevo</w:t>
      </w:r>
      <w:r>
        <w:rPr>
          <w:rFonts w:cs="Arial"/>
          <w:color w:val="000000"/>
        </w:rPr>
        <w:t>.</w:t>
      </w:r>
    </w:p>
    <w:p w:rsidR="00126877" w:rsidRPr="00386AD7" w:rsidRDefault="00126877" w:rsidP="00A41CD4">
      <w:pPr>
        <w:rPr>
          <w:b/>
          <w:sz w:val="24"/>
          <w:szCs w:val="24"/>
        </w:rPr>
      </w:pPr>
    </w:p>
    <w:p w:rsidR="004226CF" w:rsidRPr="00386AD7" w:rsidRDefault="004226CF" w:rsidP="00623437">
      <w:pPr>
        <w:rPr>
          <w:b/>
          <w:sz w:val="24"/>
          <w:szCs w:val="24"/>
        </w:rPr>
      </w:pPr>
    </w:p>
    <w:p w:rsidR="004226CF" w:rsidRPr="00386AD7" w:rsidRDefault="004226CF" w:rsidP="00623437">
      <w:pPr>
        <w:rPr>
          <w:b/>
          <w:sz w:val="32"/>
          <w:szCs w:val="32"/>
        </w:rPr>
      </w:pPr>
      <w:r w:rsidRPr="00386AD7">
        <w:rPr>
          <w:b/>
          <w:sz w:val="32"/>
          <w:szCs w:val="32"/>
        </w:rPr>
        <w:lastRenderedPageBreak/>
        <w:t>Pověsti a pověry</w:t>
      </w:r>
    </w:p>
    <w:p w:rsidR="004226CF" w:rsidRPr="00386AD7" w:rsidRDefault="004226CF" w:rsidP="00623437">
      <w:pPr>
        <w:rPr>
          <w:b/>
          <w:sz w:val="24"/>
          <w:szCs w:val="24"/>
        </w:rPr>
      </w:pPr>
    </w:p>
    <w:p w:rsidR="004226CF" w:rsidRDefault="00847946" w:rsidP="00623437">
      <w:pPr>
        <w:rPr>
          <w:sz w:val="24"/>
          <w:szCs w:val="24"/>
        </w:rPr>
      </w:pPr>
      <w:r w:rsidRPr="00386AD7">
        <w:rPr>
          <w:sz w:val="24"/>
          <w:szCs w:val="24"/>
        </w:rPr>
        <w:t xml:space="preserve">     </w:t>
      </w:r>
      <w:r w:rsidR="004226CF" w:rsidRPr="00386AD7">
        <w:rPr>
          <w:sz w:val="24"/>
          <w:szCs w:val="24"/>
        </w:rPr>
        <w:t>Kronikáři v obecních kronikách zaznamenávali různé pohanské pověry a víru v duchy, v můru, uřknutí, divoženky, hastrmana a mnoho</w:t>
      </w:r>
      <w:r w:rsidR="004226CF">
        <w:rPr>
          <w:sz w:val="24"/>
          <w:szCs w:val="24"/>
        </w:rPr>
        <w:t xml:space="preserve"> jiných duchů.</w:t>
      </w:r>
      <w:r>
        <w:rPr>
          <w:sz w:val="24"/>
          <w:szCs w:val="24"/>
        </w:rPr>
        <w:t xml:space="preserve"> Staré zvyky a pověry mizí, stávají se jen zajímavostmi a zvláštnostmi v kronikách a archivech.</w:t>
      </w:r>
    </w:p>
    <w:p w:rsidR="004226CF" w:rsidRDefault="004226CF" w:rsidP="00623437">
      <w:pPr>
        <w:rPr>
          <w:sz w:val="24"/>
          <w:szCs w:val="24"/>
        </w:rPr>
      </w:pPr>
    </w:p>
    <w:p w:rsidR="004226CF" w:rsidRDefault="004226CF" w:rsidP="00623437">
      <w:pPr>
        <w:rPr>
          <w:sz w:val="24"/>
          <w:szCs w:val="24"/>
        </w:rPr>
      </w:pPr>
      <w:r w:rsidRPr="004226CF">
        <w:rPr>
          <w:b/>
          <w:sz w:val="24"/>
          <w:szCs w:val="24"/>
        </w:rPr>
        <w:t>Malé dítě</w:t>
      </w:r>
      <w:r>
        <w:rPr>
          <w:sz w:val="24"/>
          <w:szCs w:val="24"/>
        </w:rPr>
        <w:t xml:space="preserve"> </w:t>
      </w:r>
    </w:p>
    <w:p w:rsidR="004226CF" w:rsidRDefault="004226CF" w:rsidP="00623437">
      <w:pPr>
        <w:rPr>
          <w:sz w:val="24"/>
          <w:szCs w:val="24"/>
        </w:rPr>
      </w:pPr>
      <w:r>
        <w:rPr>
          <w:sz w:val="24"/>
          <w:szCs w:val="24"/>
        </w:rPr>
        <w:t>Malé dítě se nemá pokládat na deku, šátek apod., na níž ležel pes</w:t>
      </w:r>
      <w:r w:rsidR="00BB5540">
        <w:rPr>
          <w:sz w:val="24"/>
          <w:szCs w:val="24"/>
        </w:rPr>
        <w:t>, j</w:t>
      </w:r>
      <w:r>
        <w:rPr>
          <w:sz w:val="24"/>
          <w:szCs w:val="24"/>
        </w:rPr>
        <w:t xml:space="preserve">elikož dostane „psí tahy“, protahuje se podobně jako pes. </w:t>
      </w:r>
    </w:p>
    <w:p w:rsidR="004226CF" w:rsidRDefault="004226CF" w:rsidP="00623437">
      <w:pPr>
        <w:rPr>
          <w:sz w:val="24"/>
          <w:szCs w:val="24"/>
        </w:rPr>
      </w:pPr>
      <w:r>
        <w:rPr>
          <w:sz w:val="24"/>
          <w:szCs w:val="24"/>
        </w:rPr>
        <w:t>Ustřihováním nehtů se mu zastřihuje rozum a štěstí. Proto se malým dětem nehty ukusují. Ze stejného důvodu není dobré mu stříhat vlasy.</w:t>
      </w:r>
    </w:p>
    <w:p w:rsidR="004226CF" w:rsidRDefault="004226CF" w:rsidP="00623437">
      <w:pPr>
        <w:rPr>
          <w:sz w:val="24"/>
          <w:szCs w:val="24"/>
        </w:rPr>
      </w:pPr>
    </w:p>
    <w:p w:rsidR="004226CF" w:rsidRPr="008E5496" w:rsidRDefault="004226CF" w:rsidP="00623437">
      <w:pPr>
        <w:rPr>
          <w:b/>
          <w:sz w:val="24"/>
          <w:szCs w:val="24"/>
        </w:rPr>
      </w:pPr>
      <w:r w:rsidRPr="008E5496">
        <w:rPr>
          <w:b/>
          <w:sz w:val="24"/>
          <w:szCs w:val="24"/>
        </w:rPr>
        <w:t>Můra</w:t>
      </w:r>
    </w:p>
    <w:p w:rsidR="004226CF" w:rsidRDefault="004226CF" w:rsidP="00623437">
      <w:pPr>
        <w:rPr>
          <w:sz w:val="24"/>
          <w:szCs w:val="24"/>
        </w:rPr>
      </w:pPr>
      <w:r>
        <w:rPr>
          <w:sz w:val="24"/>
          <w:szCs w:val="24"/>
        </w:rPr>
        <w:t>Některé lidi ve spaní tlačívá „můra“ tak, že nemohou dýchat. Můrou se stávají někteří lidé. Lze je poznat podle jejich bledosti a zvláštního, zlého výrazu očí. Takový člověk nemá večer pokoje, dokud se nevrátí ze své obvyklé</w:t>
      </w:r>
      <w:r w:rsidR="008E5496">
        <w:rPr>
          <w:sz w:val="24"/>
          <w:szCs w:val="24"/>
        </w:rPr>
        <w:t xml:space="preserve"> pochůzky po spících lidech. Dříve, než se promění v můru, vyvrhne ze sebe všechny vnitřnosti a pak v podobě slámky nebo niti protáhne se klíčovou dírkou nebo štěrbinou v okně do domu spících lidí a zde usedne některému u nich na prsa a tlačí tak, že napadený nemůže dýchat a křečovitě kolem sebe bije rukama i nohama.</w:t>
      </w:r>
      <w:r w:rsidR="00BB5540">
        <w:rPr>
          <w:sz w:val="24"/>
          <w:szCs w:val="24"/>
        </w:rPr>
        <w:t xml:space="preserve"> Po návratu vnitřnosti zase sní.</w:t>
      </w:r>
    </w:p>
    <w:p w:rsidR="008E5496" w:rsidRDefault="008E5496" w:rsidP="00623437">
      <w:pPr>
        <w:rPr>
          <w:sz w:val="24"/>
          <w:szCs w:val="24"/>
        </w:rPr>
      </w:pPr>
    </w:p>
    <w:p w:rsidR="008E5496" w:rsidRPr="008E5496" w:rsidRDefault="008E5496" w:rsidP="00623437">
      <w:pPr>
        <w:rPr>
          <w:b/>
          <w:sz w:val="24"/>
          <w:szCs w:val="24"/>
        </w:rPr>
      </w:pPr>
      <w:r w:rsidRPr="008E5496">
        <w:rPr>
          <w:b/>
          <w:sz w:val="24"/>
          <w:szCs w:val="24"/>
        </w:rPr>
        <w:t>Uřknutí</w:t>
      </w:r>
    </w:p>
    <w:p w:rsidR="008E5496" w:rsidRDefault="008E5496" w:rsidP="00623437">
      <w:pPr>
        <w:rPr>
          <w:sz w:val="24"/>
          <w:szCs w:val="24"/>
        </w:rPr>
      </w:pPr>
      <w:r>
        <w:rPr>
          <w:sz w:val="24"/>
          <w:szCs w:val="24"/>
        </w:rPr>
        <w:t>Někteří lidé mají zlé, pronikavé uhrančivé oči a mohou jimi snadno člověka i dobytek uřknouti. Uřknutý člověk nemá chuť k jídlu, cítí nevolnost a mrazí ho po celém těle. Uřknutí dobytka se léčí smýváním tak zvanou „</w:t>
      </w:r>
      <w:proofErr w:type="spellStart"/>
      <w:r>
        <w:rPr>
          <w:sz w:val="24"/>
          <w:szCs w:val="24"/>
        </w:rPr>
        <w:t>hóroční</w:t>
      </w:r>
      <w:proofErr w:type="spellEnd"/>
      <w:r>
        <w:rPr>
          <w:sz w:val="24"/>
          <w:szCs w:val="24"/>
        </w:rPr>
        <w:t xml:space="preserve"> vodou“. Nejdříve se jí omyjí oči, uši, nos, hlava, krk. Aby se předešlo uřknutí dobytčete, musí každý, kdo vstupuje do chléva dobytče poplíti a pak přáti štěstí slovy: „Požehnej Pán Bůh“.</w:t>
      </w:r>
    </w:p>
    <w:p w:rsidR="008E5496" w:rsidRDefault="008E5496" w:rsidP="00623437">
      <w:pPr>
        <w:rPr>
          <w:sz w:val="24"/>
          <w:szCs w:val="24"/>
        </w:rPr>
      </w:pPr>
    </w:p>
    <w:p w:rsidR="008E5496" w:rsidRPr="00847946" w:rsidRDefault="008E5496" w:rsidP="00623437">
      <w:pPr>
        <w:rPr>
          <w:b/>
          <w:sz w:val="24"/>
          <w:szCs w:val="24"/>
        </w:rPr>
      </w:pPr>
      <w:r w:rsidRPr="00847946">
        <w:rPr>
          <w:b/>
          <w:sz w:val="24"/>
          <w:szCs w:val="24"/>
        </w:rPr>
        <w:t>Divoženky</w:t>
      </w:r>
    </w:p>
    <w:p w:rsidR="008E5496" w:rsidRDefault="008E5496" w:rsidP="00623437">
      <w:pPr>
        <w:rPr>
          <w:sz w:val="24"/>
          <w:szCs w:val="24"/>
        </w:rPr>
      </w:pPr>
      <w:r>
        <w:rPr>
          <w:sz w:val="24"/>
          <w:szCs w:val="24"/>
        </w:rPr>
        <w:t>Divoženky byly malé, hezké, černovlasé a černooké dívky s nápadně velkou hlavou. Tancovat s nimi bylo nebezpečno. Tančily tak rychle a vytrvale, že by každého k smrti utancovaly. Tam, kde tančily v kruhu, vyrůstala větší tráva</w:t>
      </w:r>
      <w:r w:rsidR="00847946">
        <w:rPr>
          <w:sz w:val="24"/>
          <w:szCs w:val="24"/>
        </w:rPr>
        <w:t>.</w:t>
      </w:r>
    </w:p>
    <w:p w:rsidR="008E5496" w:rsidRPr="004226CF" w:rsidRDefault="008E5496" w:rsidP="00623437">
      <w:pPr>
        <w:rPr>
          <w:sz w:val="24"/>
          <w:szCs w:val="24"/>
        </w:rPr>
      </w:pPr>
    </w:p>
    <w:p w:rsidR="00623437" w:rsidRDefault="00623437" w:rsidP="00623437">
      <w:pPr>
        <w:rPr>
          <w:sz w:val="16"/>
          <w:szCs w:val="16"/>
        </w:rPr>
      </w:pPr>
    </w:p>
    <w:p w:rsidR="003F1C69" w:rsidRPr="006073E0" w:rsidRDefault="003F1C69" w:rsidP="003F1C69">
      <w:pPr>
        <w:rPr>
          <w:b/>
          <w:sz w:val="32"/>
          <w:szCs w:val="32"/>
        </w:rPr>
      </w:pPr>
      <w:r w:rsidRPr="006073E0">
        <w:rPr>
          <w:b/>
          <w:sz w:val="32"/>
          <w:szCs w:val="32"/>
        </w:rPr>
        <w:t>Test u přijímacího pohovoru do zaměstnání</w:t>
      </w:r>
    </w:p>
    <w:p w:rsidR="003F1C69" w:rsidRPr="006073E0" w:rsidRDefault="003F1C69" w:rsidP="003F1C69">
      <w:pPr>
        <w:rPr>
          <w:b/>
          <w:sz w:val="32"/>
          <w:szCs w:val="32"/>
        </w:rPr>
      </w:pPr>
    </w:p>
    <w:p w:rsidR="003F1C69" w:rsidRPr="00890193" w:rsidRDefault="003F1C69" w:rsidP="003F1C69">
      <w:pPr>
        <w:rPr>
          <w:sz w:val="24"/>
          <w:szCs w:val="24"/>
        </w:rPr>
      </w:pPr>
      <w:r w:rsidRPr="00890193">
        <w:rPr>
          <w:sz w:val="24"/>
          <w:szCs w:val="24"/>
        </w:rPr>
        <w:t xml:space="preserve">     Jedeš sám v autě. Je noc a venku je hrozná bouřka. Právě projíždíš kolem autobusové zastávky a vidíš tam stát hlouček lidí:</w:t>
      </w:r>
    </w:p>
    <w:p w:rsidR="003F1C69" w:rsidRPr="00890193" w:rsidRDefault="003F1C69" w:rsidP="003F1C69">
      <w:pPr>
        <w:rPr>
          <w:sz w:val="24"/>
          <w:szCs w:val="24"/>
        </w:rPr>
      </w:pPr>
      <w:r w:rsidRPr="00890193">
        <w:rPr>
          <w:sz w:val="24"/>
          <w:szCs w:val="24"/>
        </w:rPr>
        <w:t>Starou paní, která je na smrt nemocná.</w:t>
      </w:r>
    </w:p>
    <w:p w:rsidR="003F1C69" w:rsidRPr="00890193" w:rsidRDefault="003F1C69" w:rsidP="003F1C69">
      <w:pPr>
        <w:rPr>
          <w:sz w:val="24"/>
          <w:szCs w:val="24"/>
        </w:rPr>
      </w:pPr>
      <w:r w:rsidRPr="00890193">
        <w:rPr>
          <w:sz w:val="24"/>
          <w:szCs w:val="24"/>
        </w:rPr>
        <w:t>Dávného přítele, který ti kdysi zachránil život.</w:t>
      </w:r>
    </w:p>
    <w:p w:rsidR="003F1C69" w:rsidRPr="00890193" w:rsidRDefault="003F1C69" w:rsidP="003F1C69">
      <w:pPr>
        <w:rPr>
          <w:sz w:val="24"/>
          <w:szCs w:val="24"/>
        </w:rPr>
      </w:pPr>
      <w:r w:rsidRPr="00890193">
        <w:rPr>
          <w:sz w:val="24"/>
          <w:szCs w:val="24"/>
        </w:rPr>
        <w:t>Dokonalou mladou ženu, o které jsi celý život snil.</w:t>
      </w:r>
    </w:p>
    <w:p w:rsidR="003F1C69" w:rsidRPr="00890193" w:rsidRDefault="003F1C69" w:rsidP="003F1C69">
      <w:pPr>
        <w:rPr>
          <w:sz w:val="24"/>
          <w:szCs w:val="24"/>
        </w:rPr>
      </w:pPr>
      <w:r w:rsidRPr="00890193">
        <w:rPr>
          <w:sz w:val="24"/>
          <w:szCs w:val="24"/>
        </w:rPr>
        <w:t>Koho bys vzal k sobě do auta, když máš místo jen pro jednu osobu?</w:t>
      </w:r>
    </w:p>
    <w:p w:rsidR="003F1C69" w:rsidRPr="00890193" w:rsidRDefault="003F1C69" w:rsidP="003F1C69">
      <w:pPr>
        <w:rPr>
          <w:sz w:val="24"/>
          <w:szCs w:val="24"/>
        </w:rPr>
      </w:pPr>
      <w:r w:rsidRPr="00890193">
        <w:rPr>
          <w:sz w:val="24"/>
          <w:szCs w:val="24"/>
        </w:rPr>
        <w:t>Můžeš naložit starou paní, protože umírá, a proto bys ji měl zachránit jako první.</w:t>
      </w:r>
    </w:p>
    <w:p w:rsidR="003F1C69" w:rsidRPr="00890193" w:rsidRDefault="003F1C69" w:rsidP="003F1C69">
      <w:pPr>
        <w:rPr>
          <w:sz w:val="24"/>
          <w:szCs w:val="24"/>
        </w:rPr>
      </w:pPr>
      <w:r w:rsidRPr="00890193">
        <w:rPr>
          <w:sz w:val="24"/>
          <w:szCs w:val="24"/>
        </w:rPr>
        <w:t>Můžeš naložit starého přítele, protože ti zachránil život a ty mu to tak může oplatit.</w:t>
      </w:r>
    </w:p>
    <w:p w:rsidR="003F1C69" w:rsidRPr="00890193" w:rsidRDefault="003F1C69" w:rsidP="003F1C69">
      <w:pPr>
        <w:rPr>
          <w:sz w:val="24"/>
          <w:szCs w:val="24"/>
        </w:rPr>
      </w:pPr>
      <w:r w:rsidRPr="00890193">
        <w:rPr>
          <w:sz w:val="24"/>
          <w:szCs w:val="24"/>
        </w:rPr>
        <w:t>Můžeš naložit mladou ženu, protože takovou už v životě nepotkáš.</w:t>
      </w:r>
    </w:p>
    <w:p w:rsidR="003F1C69" w:rsidRPr="00890193" w:rsidRDefault="003F1C69" w:rsidP="003F1C69">
      <w:pPr>
        <w:rPr>
          <w:sz w:val="24"/>
          <w:szCs w:val="24"/>
        </w:rPr>
      </w:pPr>
      <w:r w:rsidRPr="00890193">
        <w:rPr>
          <w:sz w:val="24"/>
          <w:szCs w:val="24"/>
        </w:rPr>
        <w:t>Kandidát, který vyhrál pohovor (z 200 uchazečů), neměl problém s odpovědí.</w:t>
      </w:r>
    </w:p>
    <w:p w:rsidR="003F1C69" w:rsidRPr="00890193" w:rsidRDefault="003F1C69" w:rsidP="003F1C69">
      <w:pPr>
        <w:rPr>
          <w:sz w:val="24"/>
          <w:szCs w:val="24"/>
        </w:rPr>
      </w:pPr>
      <w:r w:rsidRPr="00890193">
        <w:rPr>
          <w:sz w:val="24"/>
          <w:szCs w:val="24"/>
        </w:rPr>
        <w:t>Jednoduše odpověděl:</w:t>
      </w:r>
    </w:p>
    <w:p w:rsidR="003F1C69" w:rsidRPr="00890193" w:rsidRDefault="003F1C69" w:rsidP="003F1C69">
      <w:pPr>
        <w:rPr>
          <w:sz w:val="24"/>
          <w:szCs w:val="24"/>
        </w:rPr>
      </w:pPr>
      <w:r w:rsidRPr="00890193">
        <w:rPr>
          <w:sz w:val="24"/>
          <w:szCs w:val="24"/>
        </w:rPr>
        <w:lastRenderedPageBreak/>
        <w:t>Dal bych klíče od svého auta příteli a nechal ho odvézt nemocnou paní do nemocnice. Zůstal bych na zastávce a čekal na autobus se ženou svých snů.</w:t>
      </w:r>
    </w:p>
    <w:p w:rsidR="003F1C69" w:rsidRPr="00890193" w:rsidRDefault="003F1C69" w:rsidP="003F1C69">
      <w:pPr>
        <w:rPr>
          <w:sz w:val="24"/>
          <w:szCs w:val="24"/>
        </w:rPr>
      </w:pPr>
      <w:r w:rsidRPr="00890193">
        <w:rPr>
          <w:sz w:val="24"/>
          <w:szCs w:val="24"/>
        </w:rPr>
        <w:t xml:space="preserve">     Někdy doopravdy získáme víc, když jsme schopni vzdát se svých myšlenkových omezení. Nikdy nezapomeň se dívat na věci zvenku.</w:t>
      </w:r>
    </w:p>
    <w:p w:rsidR="003F1C69" w:rsidRPr="00890193" w:rsidRDefault="003F1C69" w:rsidP="003F1C69">
      <w:pPr>
        <w:rPr>
          <w:sz w:val="24"/>
          <w:szCs w:val="24"/>
        </w:rPr>
      </w:pPr>
    </w:p>
    <w:p w:rsidR="00386AD7" w:rsidRDefault="00386AD7" w:rsidP="00623437">
      <w:pPr>
        <w:rPr>
          <w:b/>
          <w:sz w:val="24"/>
          <w:szCs w:val="24"/>
        </w:rPr>
      </w:pPr>
    </w:p>
    <w:p w:rsidR="00386AD7" w:rsidRDefault="00386AD7" w:rsidP="00623437">
      <w:pPr>
        <w:rPr>
          <w:b/>
          <w:sz w:val="24"/>
          <w:szCs w:val="24"/>
        </w:rPr>
      </w:pPr>
    </w:p>
    <w:p w:rsidR="007B01AA" w:rsidRDefault="00C66CBD" w:rsidP="007B01AA">
      <w:pPr>
        <w:rPr>
          <w:b/>
          <w:sz w:val="32"/>
          <w:szCs w:val="32"/>
        </w:rPr>
      </w:pPr>
      <w:r w:rsidRPr="00DF505B">
        <w:rPr>
          <w:b/>
          <w:sz w:val="32"/>
          <w:szCs w:val="32"/>
        </w:rPr>
        <w:t>Historické okénko</w:t>
      </w:r>
    </w:p>
    <w:p w:rsidR="00C4607D" w:rsidRDefault="00C4607D" w:rsidP="007B01AA">
      <w:pPr>
        <w:rPr>
          <w:b/>
          <w:sz w:val="32"/>
          <w:szCs w:val="32"/>
        </w:rPr>
      </w:pPr>
    </w:p>
    <w:p w:rsidR="00C4607D" w:rsidRDefault="00C4607D" w:rsidP="00C4607D">
      <w:pPr>
        <w:pStyle w:val="Default"/>
        <w:rPr>
          <w:rFonts w:asciiTheme="minorHAnsi" w:hAnsiTheme="minorHAnsi"/>
          <w:b/>
          <w:sz w:val="32"/>
          <w:szCs w:val="32"/>
        </w:rPr>
      </w:pPr>
      <w:r>
        <w:rPr>
          <w:rFonts w:asciiTheme="minorHAnsi" w:hAnsiTheme="minorHAnsi"/>
          <w:b/>
          <w:sz w:val="32"/>
          <w:szCs w:val="32"/>
        </w:rPr>
        <w:t>Pohledy do historie - příběhy, které stojí za to znát</w:t>
      </w:r>
    </w:p>
    <w:p w:rsidR="00C4607D" w:rsidRPr="00E014E6" w:rsidRDefault="00C4607D" w:rsidP="00C4607D">
      <w:pPr>
        <w:pStyle w:val="Default"/>
        <w:rPr>
          <w:rFonts w:asciiTheme="minorHAnsi" w:hAnsiTheme="minorHAnsi"/>
          <w:b/>
          <w:sz w:val="20"/>
          <w:szCs w:val="20"/>
        </w:rPr>
      </w:pPr>
    </w:p>
    <w:p w:rsidR="00C4607D" w:rsidRPr="00890193" w:rsidRDefault="00C4607D" w:rsidP="00C4607D">
      <w:pPr>
        <w:spacing w:after="120"/>
        <w:rPr>
          <w:sz w:val="24"/>
          <w:szCs w:val="24"/>
        </w:rPr>
      </w:pPr>
      <w:r w:rsidRPr="00890193">
        <w:rPr>
          <w:sz w:val="24"/>
          <w:szCs w:val="24"/>
        </w:rPr>
        <w:t xml:space="preserve">     Prostřednictvím této rubriky stručně nahlédneme do života některých členů vladařských dynastií. Dávná doba byla krutá a nelítostná, obstáli a přežili v ní jen lidé stejně krutí a nelítostní. Na události a problémy minulých dob se díváme pouze historickou optikou.</w:t>
      </w:r>
    </w:p>
    <w:p w:rsidR="00C4607D" w:rsidRPr="00890193" w:rsidRDefault="00C4607D" w:rsidP="007B01AA">
      <w:pPr>
        <w:rPr>
          <w:b/>
          <w:sz w:val="24"/>
          <w:szCs w:val="24"/>
        </w:rPr>
      </w:pPr>
    </w:p>
    <w:p w:rsidR="00C4607D" w:rsidRDefault="00C4607D" w:rsidP="00C4607D">
      <w:pPr>
        <w:rPr>
          <w:sz w:val="20"/>
          <w:szCs w:val="20"/>
        </w:rPr>
      </w:pPr>
    </w:p>
    <w:p w:rsidR="00C4607D" w:rsidRPr="00963491" w:rsidRDefault="00C4607D" w:rsidP="00C4607D">
      <w:pPr>
        <w:rPr>
          <w:b/>
          <w:sz w:val="28"/>
          <w:szCs w:val="28"/>
        </w:rPr>
      </w:pPr>
      <w:r>
        <w:rPr>
          <w:b/>
          <w:sz w:val="24"/>
          <w:szCs w:val="24"/>
        </w:rPr>
        <w:t xml:space="preserve">  </w:t>
      </w:r>
      <w:proofErr w:type="spellStart"/>
      <w:r w:rsidRPr="00963491">
        <w:rPr>
          <w:b/>
          <w:sz w:val="28"/>
          <w:szCs w:val="28"/>
        </w:rPr>
        <w:t>Gaius</w:t>
      </w:r>
      <w:proofErr w:type="spellEnd"/>
      <w:r w:rsidRPr="00963491">
        <w:rPr>
          <w:b/>
          <w:sz w:val="28"/>
          <w:szCs w:val="28"/>
        </w:rPr>
        <w:t xml:space="preserve"> </w:t>
      </w:r>
      <w:proofErr w:type="spellStart"/>
      <w:r w:rsidRPr="00963491">
        <w:rPr>
          <w:b/>
          <w:sz w:val="28"/>
          <w:szCs w:val="28"/>
        </w:rPr>
        <w:t>Ceasar</w:t>
      </w:r>
      <w:proofErr w:type="spellEnd"/>
      <w:r w:rsidRPr="00963491">
        <w:rPr>
          <w:b/>
          <w:sz w:val="28"/>
          <w:szCs w:val="28"/>
        </w:rPr>
        <w:t xml:space="preserve"> alias </w:t>
      </w:r>
      <w:proofErr w:type="spellStart"/>
      <w:r w:rsidRPr="00963491">
        <w:rPr>
          <w:b/>
          <w:sz w:val="28"/>
          <w:szCs w:val="28"/>
        </w:rPr>
        <w:t>Caligula</w:t>
      </w:r>
      <w:proofErr w:type="spellEnd"/>
      <w:r w:rsidRPr="00963491">
        <w:rPr>
          <w:b/>
          <w:sz w:val="28"/>
          <w:szCs w:val="28"/>
        </w:rPr>
        <w:t xml:space="preserve"> (Botička)</w:t>
      </w:r>
    </w:p>
    <w:p w:rsidR="00C4607D" w:rsidRPr="00890193" w:rsidRDefault="00C4607D" w:rsidP="00C4607D">
      <w:pPr>
        <w:rPr>
          <w:b/>
          <w:sz w:val="24"/>
          <w:szCs w:val="24"/>
        </w:rPr>
      </w:pPr>
    </w:p>
    <w:p w:rsidR="00C4607D" w:rsidRPr="00890193" w:rsidRDefault="00C4607D" w:rsidP="00C4607D">
      <w:pPr>
        <w:rPr>
          <w:sz w:val="24"/>
          <w:szCs w:val="24"/>
        </w:rPr>
      </w:pPr>
      <w:r w:rsidRPr="00890193">
        <w:rPr>
          <w:sz w:val="24"/>
          <w:szCs w:val="24"/>
        </w:rPr>
        <w:t xml:space="preserve">     </w:t>
      </w:r>
      <w:proofErr w:type="spellStart"/>
      <w:r w:rsidRPr="00890193">
        <w:rPr>
          <w:sz w:val="24"/>
          <w:szCs w:val="24"/>
        </w:rPr>
        <w:t>Caligulův</w:t>
      </w:r>
      <w:proofErr w:type="spellEnd"/>
      <w:r w:rsidRPr="00890193">
        <w:rPr>
          <w:sz w:val="24"/>
          <w:szCs w:val="24"/>
        </w:rPr>
        <w:t xml:space="preserve"> (12 – 41 </w:t>
      </w:r>
      <w:proofErr w:type="gramStart"/>
      <w:r w:rsidRPr="00890193">
        <w:rPr>
          <w:sz w:val="24"/>
          <w:szCs w:val="24"/>
        </w:rPr>
        <w:t>n.l.</w:t>
      </w:r>
      <w:proofErr w:type="gramEnd"/>
      <w:r w:rsidRPr="00890193">
        <w:rPr>
          <w:sz w:val="24"/>
          <w:szCs w:val="24"/>
        </w:rPr>
        <w:t xml:space="preserve">) otec </w:t>
      </w:r>
      <w:proofErr w:type="spellStart"/>
      <w:r w:rsidRPr="00890193">
        <w:rPr>
          <w:sz w:val="24"/>
          <w:szCs w:val="24"/>
        </w:rPr>
        <w:t>Germanicus</w:t>
      </w:r>
      <w:proofErr w:type="spellEnd"/>
      <w:r w:rsidRPr="00890193">
        <w:rPr>
          <w:sz w:val="24"/>
          <w:szCs w:val="24"/>
        </w:rPr>
        <w:t xml:space="preserve"> (15 př.n.l. – 19 n.l.) je slavný římský vojevůdce, kterého legionáři zbožňují. Ve svých 34 letech nečekaně umírá. </w:t>
      </w:r>
      <w:proofErr w:type="spellStart"/>
      <w:r w:rsidRPr="00890193">
        <w:rPr>
          <w:sz w:val="24"/>
          <w:szCs w:val="24"/>
        </w:rPr>
        <w:t>Caligulova</w:t>
      </w:r>
      <w:proofErr w:type="spellEnd"/>
      <w:r w:rsidRPr="00890193">
        <w:rPr>
          <w:sz w:val="24"/>
          <w:szCs w:val="24"/>
        </w:rPr>
        <w:t xml:space="preserve"> matka </w:t>
      </w:r>
      <w:proofErr w:type="spellStart"/>
      <w:r w:rsidRPr="00890193">
        <w:rPr>
          <w:sz w:val="24"/>
          <w:szCs w:val="24"/>
        </w:rPr>
        <w:t>Agrippina</w:t>
      </w:r>
      <w:proofErr w:type="spellEnd"/>
      <w:r w:rsidRPr="00890193">
        <w:rPr>
          <w:sz w:val="24"/>
          <w:szCs w:val="24"/>
        </w:rPr>
        <w:t xml:space="preserve"> (14 př.n.l. – 33 </w:t>
      </w:r>
      <w:proofErr w:type="gramStart"/>
      <w:r w:rsidRPr="00890193">
        <w:rPr>
          <w:sz w:val="24"/>
          <w:szCs w:val="24"/>
        </w:rPr>
        <w:t>n.l.</w:t>
      </w:r>
      <w:proofErr w:type="gramEnd"/>
      <w:r w:rsidRPr="00890193">
        <w:rPr>
          <w:sz w:val="24"/>
          <w:szCs w:val="24"/>
        </w:rPr>
        <w:t xml:space="preserve">) se chce vrahům manžela pomstít. Císař Tiberius ji ale dává zatknout, zbičovat a vypovědět na ostrov </w:t>
      </w:r>
      <w:proofErr w:type="spellStart"/>
      <w:r w:rsidRPr="00890193">
        <w:rPr>
          <w:sz w:val="24"/>
          <w:szCs w:val="24"/>
        </w:rPr>
        <w:t>Pandatarii</w:t>
      </w:r>
      <w:proofErr w:type="spellEnd"/>
      <w:r w:rsidRPr="00890193">
        <w:rPr>
          <w:sz w:val="24"/>
          <w:szCs w:val="24"/>
        </w:rPr>
        <w:t xml:space="preserve">, kde sama raději ukončí svůj život hladovkou, než aby snášela ponižování a mučení. I dva starší </w:t>
      </w:r>
      <w:proofErr w:type="spellStart"/>
      <w:r w:rsidRPr="00890193">
        <w:rPr>
          <w:sz w:val="24"/>
          <w:szCs w:val="24"/>
        </w:rPr>
        <w:t>Caligulovi</w:t>
      </w:r>
      <w:proofErr w:type="spellEnd"/>
      <w:r w:rsidRPr="00890193">
        <w:rPr>
          <w:sz w:val="24"/>
          <w:szCs w:val="24"/>
        </w:rPr>
        <w:t xml:space="preserve"> bratři skončí jako nepřátelé státu a jsou umučení. </w:t>
      </w:r>
      <w:proofErr w:type="spellStart"/>
      <w:r w:rsidRPr="00890193">
        <w:rPr>
          <w:sz w:val="24"/>
          <w:szCs w:val="24"/>
        </w:rPr>
        <w:t>Caligulu</w:t>
      </w:r>
      <w:proofErr w:type="spellEnd"/>
      <w:r w:rsidRPr="00890193">
        <w:rPr>
          <w:sz w:val="24"/>
          <w:szCs w:val="24"/>
        </w:rPr>
        <w:t xml:space="preserve"> si Tiberius povolává k sobě a ve vlastnoruční poslední vůli ho ustanovuje společným dědicem se svým vnukem </w:t>
      </w:r>
      <w:proofErr w:type="spellStart"/>
      <w:r w:rsidRPr="00890193">
        <w:rPr>
          <w:sz w:val="24"/>
          <w:szCs w:val="24"/>
        </w:rPr>
        <w:t>Gemellem</w:t>
      </w:r>
      <w:proofErr w:type="spellEnd"/>
      <w:r w:rsidRPr="00890193">
        <w:rPr>
          <w:sz w:val="24"/>
          <w:szCs w:val="24"/>
        </w:rPr>
        <w:t xml:space="preserve">. Na </w:t>
      </w:r>
      <w:proofErr w:type="spellStart"/>
      <w:r w:rsidRPr="00890193">
        <w:rPr>
          <w:sz w:val="24"/>
          <w:szCs w:val="24"/>
        </w:rPr>
        <w:t>Caligulovi</w:t>
      </w:r>
      <w:proofErr w:type="spellEnd"/>
      <w:r w:rsidRPr="00890193">
        <w:rPr>
          <w:sz w:val="24"/>
          <w:szCs w:val="24"/>
        </w:rPr>
        <w:t xml:space="preserve"> lpí stín podezření, že má prsty v císařově smrti. Projevují se u něho nebezpečné charakterové rysy. Dychtivě se účastní mučení a trestání odsouzených k smrti, obchází v přestrojení krčmy a nevěstince.</w:t>
      </w:r>
    </w:p>
    <w:p w:rsidR="00C4607D" w:rsidRPr="00890193" w:rsidRDefault="00C4607D" w:rsidP="00C4607D">
      <w:pPr>
        <w:rPr>
          <w:sz w:val="24"/>
          <w:szCs w:val="24"/>
        </w:rPr>
      </w:pPr>
      <w:r w:rsidRPr="00890193">
        <w:rPr>
          <w:sz w:val="24"/>
          <w:szCs w:val="24"/>
        </w:rPr>
        <w:t xml:space="preserve">     Po </w:t>
      </w:r>
      <w:proofErr w:type="spellStart"/>
      <w:r w:rsidRPr="00890193">
        <w:rPr>
          <w:sz w:val="24"/>
          <w:szCs w:val="24"/>
        </w:rPr>
        <w:t>Tiberiově</w:t>
      </w:r>
      <w:proofErr w:type="spellEnd"/>
      <w:r w:rsidRPr="00890193">
        <w:rPr>
          <w:sz w:val="24"/>
          <w:szCs w:val="24"/>
        </w:rPr>
        <w:t xml:space="preserve"> smrti se nechává prohlásit za vládce, získává veškeré císařské pravomoci a senátoři prohlašují </w:t>
      </w:r>
      <w:proofErr w:type="spellStart"/>
      <w:r w:rsidRPr="00890193">
        <w:rPr>
          <w:sz w:val="24"/>
          <w:szCs w:val="24"/>
        </w:rPr>
        <w:t>Tebieriovu</w:t>
      </w:r>
      <w:proofErr w:type="spellEnd"/>
      <w:r w:rsidRPr="00890193">
        <w:rPr>
          <w:sz w:val="24"/>
          <w:szCs w:val="24"/>
        </w:rPr>
        <w:t xml:space="preserve"> závěť za neplatnou a </w:t>
      </w:r>
      <w:proofErr w:type="spellStart"/>
      <w:r w:rsidRPr="00890193">
        <w:rPr>
          <w:sz w:val="24"/>
          <w:szCs w:val="24"/>
        </w:rPr>
        <w:t>Caligula</w:t>
      </w:r>
      <w:proofErr w:type="spellEnd"/>
      <w:r w:rsidRPr="00890193">
        <w:rPr>
          <w:sz w:val="24"/>
          <w:szCs w:val="24"/>
        </w:rPr>
        <w:t xml:space="preserve"> se nemusí dělit s </w:t>
      </w:r>
      <w:proofErr w:type="spellStart"/>
      <w:r w:rsidRPr="00890193">
        <w:rPr>
          <w:sz w:val="24"/>
          <w:szCs w:val="24"/>
        </w:rPr>
        <w:t>Gemellem</w:t>
      </w:r>
      <w:proofErr w:type="spellEnd"/>
      <w:r w:rsidRPr="00890193">
        <w:rPr>
          <w:sz w:val="24"/>
          <w:szCs w:val="24"/>
        </w:rPr>
        <w:t>. Později ho obviní ze zrady a dá popravit.</w:t>
      </w:r>
    </w:p>
    <w:p w:rsidR="00C4607D" w:rsidRPr="00890193" w:rsidRDefault="00BB5540" w:rsidP="00C4607D">
      <w:pPr>
        <w:rPr>
          <w:sz w:val="24"/>
          <w:szCs w:val="24"/>
        </w:rPr>
      </w:pPr>
      <w:r>
        <w:rPr>
          <w:sz w:val="24"/>
          <w:szCs w:val="24"/>
        </w:rPr>
        <w:t xml:space="preserve">     </w:t>
      </w:r>
      <w:r w:rsidR="00C4607D" w:rsidRPr="00890193">
        <w:rPr>
          <w:sz w:val="24"/>
          <w:szCs w:val="24"/>
        </w:rPr>
        <w:t xml:space="preserve">Počátek </w:t>
      </w:r>
      <w:proofErr w:type="spellStart"/>
      <w:r w:rsidR="00C4607D" w:rsidRPr="00890193">
        <w:rPr>
          <w:sz w:val="24"/>
          <w:szCs w:val="24"/>
        </w:rPr>
        <w:t>Calilgulova</w:t>
      </w:r>
      <w:proofErr w:type="spellEnd"/>
      <w:r w:rsidR="00C4607D" w:rsidRPr="00890193">
        <w:rPr>
          <w:sz w:val="24"/>
          <w:szCs w:val="24"/>
        </w:rPr>
        <w:t xml:space="preserve"> panování vyvolává v Římě nadšení. Zastavuje všechny soudní procesy z doby </w:t>
      </w:r>
      <w:proofErr w:type="spellStart"/>
      <w:r w:rsidR="00C4607D" w:rsidRPr="00890193">
        <w:rPr>
          <w:sz w:val="24"/>
          <w:szCs w:val="24"/>
        </w:rPr>
        <w:t>Tiberiovy</w:t>
      </w:r>
      <w:proofErr w:type="spellEnd"/>
      <w:r w:rsidR="00C4607D" w:rsidRPr="00890193">
        <w:rPr>
          <w:sz w:val="24"/>
          <w:szCs w:val="24"/>
        </w:rPr>
        <w:t xml:space="preserve"> vlády, propouští odsouzence, organizuje gladiátorské hry, divadelní představení a nejrůznější zábavy pro prostý lid. Brzy se však začíná projevovat krutá a sadistická povaha. Nejprve otráví svoji babičku, otcovu matku, která mu podle jeho názoru příliš mluví do vlády, tchána své první ženy donutí, aby si břitvou prořízl hrdlo.</w:t>
      </w:r>
    </w:p>
    <w:p w:rsidR="00C4607D" w:rsidRPr="00890193" w:rsidRDefault="00C4607D" w:rsidP="00C4607D">
      <w:pPr>
        <w:rPr>
          <w:sz w:val="24"/>
          <w:szCs w:val="24"/>
        </w:rPr>
      </w:pPr>
      <w:r w:rsidRPr="00890193">
        <w:rPr>
          <w:sz w:val="24"/>
          <w:szCs w:val="24"/>
        </w:rPr>
        <w:t xml:space="preserve">     </w:t>
      </w:r>
      <w:proofErr w:type="spellStart"/>
      <w:r w:rsidRPr="00890193">
        <w:rPr>
          <w:sz w:val="24"/>
          <w:szCs w:val="24"/>
        </w:rPr>
        <w:t>Odstartovává</w:t>
      </w:r>
      <w:proofErr w:type="spellEnd"/>
      <w:r w:rsidRPr="00890193">
        <w:rPr>
          <w:sz w:val="24"/>
          <w:szCs w:val="24"/>
        </w:rPr>
        <w:t xml:space="preserve"> se celý řetězec exekucí a násilností, </w:t>
      </w:r>
      <w:proofErr w:type="spellStart"/>
      <w:r w:rsidRPr="00890193">
        <w:rPr>
          <w:sz w:val="24"/>
          <w:szCs w:val="24"/>
        </w:rPr>
        <w:t>Caligula</w:t>
      </w:r>
      <w:proofErr w:type="spellEnd"/>
      <w:r w:rsidRPr="00890193">
        <w:rPr>
          <w:sz w:val="24"/>
          <w:szCs w:val="24"/>
        </w:rPr>
        <w:t xml:space="preserve"> přihlíží popravám, při nichž jsou odsouzenci přeřezáváni pilou nebo ubiti k smrti. Nechává se oslavovat jako bůh, hlavu sochy Dia nahrazuje vlastním portrétem. Jeho zlatá socha je každodenně oblékána do stejného roucha, jaké má on zrovna na sobě. Někdy uzavírá státní sýpky a vyhlašuje období hladovění. Vraždící maniak se při každé bouřce schovává pod postel a třese se strachy.</w:t>
      </w:r>
    </w:p>
    <w:p w:rsidR="00C4607D" w:rsidRPr="00890193" w:rsidRDefault="00C4607D" w:rsidP="00C4607D">
      <w:pPr>
        <w:rPr>
          <w:sz w:val="24"/>
          <w:szCs w:val="24"/>
        </w:rPr>
      </w:pPr>
      <w:r w:rsidRPr="00890193">
        <w:rPr>
          <w:sz w:val="24"/>
          <w:szCs w:val="24"/>
        </w:rPr>
        <w:t xml:space="preserve">     V lednu 41 se naskytne příležitost k atentátu na císaře. </w:t>
      </w:r>
      <w:proofErr w:type="spellStart"/>
      <w:r w:rsidRPr="00890193">
        <w:rPr>
          <w:sz w:val="24"/>
          <w:szCs w:val="24"/>
        </w:rPr>
        <w:t>Caligula</w:t>
      </w:r>
      <w:proofErr w:type="spellEnd"/>
      <w:r w:rsidRPr="00890193">
        <w:rPr>
          <w:sz w:val="24"/>
          <w:szCs w:val="24"/>
        </w:rPr>
        <w:t xml:space="preserve"> v doprovodu své manželky </w:t>
      </w:r>
      <w:proofErr w:type="spellStart"/>
      <w:r w:rsidRPr="00890193">
        <w:rPr>
          <w:sz w:val="24"/>
          <w:szCs w:val="24"/>
        </w:rPr>
        <w:t>Caesonie</w:t>
      </w:r>
      <w:proofErr w:type="spellEnd"/>
      <w:r w:rsidRPr="00890193">
        <w:rPr>
          <w:sz w:val="24"/>
          <w:szCs w:val="24"/>
        </w:rPr>
        <w:t xml:space="preserve"> a dvouleté dcery Julie odchází do podzemní dvorany. Zde mu nečekaně důstojník zasazuje zezadu ránu mečem a další spiklenci ho dobijí </w:t>
      </w:r>
      <w:proofErr w:type="gramStart"/>
      <w:r w:rsidRPr="00890193">
        <w:rPr>
          <w:sz w:val="24"/>
          <w:szCs w:val="24"/>
        </w:rPr>
        <w:t>30ti</w:t>
      </w:r>
      <w:proofErr w:type="gramEnd"/>
      <w:r w:rsidRPr="00890193">
        <w:rPr>
          <w:sz w:val="24"/>
          <w:szCs w:val="24"/>
        </w:rPr>
        <w:t xml:space="preserve"> ranami. Jeden z nich probodne </w:t>
      </w:r>
      <w:proofErr w:type="spellStart"/>
      <w:r w:rsidRPr="00890193">
        <w:rPr>
          <w:sz w:val="24"/>
          <w:szCs w:val="24"/>
        </w:rPr>
        <w:t>Caesonii</w:t>
      </w:r>
      <w:proofErr w:type="spellEnd"/>
      <w:r w:rsidRPr="00890193">
        <w:rPr>
          <w:sz w:val="24"/>
          <w:szCs w:val="24"/>
        </w:rPr>
        <w:t xml:space="preserve"> a malé Julii rozbije hlavu o zeď.</w:t>
      </w:r>
    </w:p>
    <w:p w:rsidR="00C4607D" w:rsidRPr="00890193" w:rsidRDefault="00C4607D" w:rsidP="00C4607D">
      <w:pPr>
        <w:rPr>
          <w:sz w:val="24"/>
          <w:szCs w:val="24"/>
        </w:rPr>
      </w:pPr>
      <w:r w:rsidRPr="00890193">
        <w:rPr>
          <w:sz w:val="24"/>
          <w:szCs w:val="24"/>
        </w:rPr>
        <w:t xml:space="preserve">     </w:t>
      </w:r>
      <w:proofErr w:type="spellStart"/>
      <w:r w:rsidRPr="00890193">
        <w:rPr>
          <w:sz w:val="24"/>
          <w:szCs w:val="24"/>
        </w:rPr>
        <w:t>Caligulova</w:t>
      </w:r>
      <w:proofErr w:type="spellEnd"/>
      <w:r w:rsidRPr="00890193">
        <w:rPr>
          <w:sz w:val="24"/>
          <w:szCs w:val="24"/>
        </w:rPr>
        <w:t xml:space="preserve"> tyranie je po necelých čtyřech letech u konce.</w:t>
      </w:r>
    </w:p>
    <w:p w:rsidR="00C4607D" w:rsidRPr="00B13986" w:rsidRDefault="00C4607D" w:rsidP="00C4607D">
      <w:pPr>
        <w:rPr>
          <w:sz w:val="16"/>
          <w:szCs w:val="16"/>
        </w:rPr>
      </w:pPr>
      <w:r w:rsidRPr="00B13986">
        <w:rPr>
          <w:sz w:val="16"/>
          <w:szCs w:val="16"/>
        </w:rPr>
        <w:t xml:space="preserve">                                                                                                                  </w:t>
      </w:r>
      <w:r>
        <w:rPr>
          <w:sz w:val="16"/>
          <w:szCs w:val="16"/>
        </w:rPr>
        <w:t xml:space="preserve">                                                                        </w:t>
      </w:r>
      <w:r w:rsidRPr="00B13986">
        <w:rPr>
          <w:sz w:val="16"/>
          <w:szCs w:val="16"/>
        </w:rPr>
        <w:t xml:space="preserve">           Zdroj: </w:t>
      </w:r>
      <w:proofErr w:type="spellStart"/>
      <w:r w:rsidRPr="00B13986">
        <w:rPr>
          <w:sz w:val="16"/>
          <w:szCs w:val="16"/>
        </w:rPr>
        <w:t>History</w:t>
      </w:r>
      <w:proofErr w:type="spellEnd"/>
      <w:r w:rsidRPr="00B13986">
        <w:rPr>
          <w:sz w:val="16"/>
          <w:szCs w:val="16"/>
        </w:rPr>
        <w:t xml:space="preserve"> revue 1/2011</w:t>
      </w:r>
    </w:p>
    <w:p w:rsidR="00C4607D" w:rsidRDefault="00C4607D" w:rsidP="00C4607D">
      <w:pPr>
        <w:rPr>
          <w:sz w:val="20"/>
          <w:szCs w:val="20"/>
        </w:rPr>
      </w:pPr>
    </w:p>
    <w:p w:rsidR="00A41CD4" w:rsidRPr="00BB5540" w:rsidRDefault="00BB5540" w:rsidP="00BB5540">
      <w:pPr>
        <w:rPr>
          <w:rFonts w:cs="Arial"/>
          <w:b/>
          <w:color w:val="000000"/>
          <w:sz w:val="28"/>
          <w:szCs w:val="28"/>
        </w:rPr>
      </w:pPr>
      <w:r w:rsidRPr="00BB5540">
        <w:rPr>
          <w:b/>
          <w:sz w:val="24"/>
          <w:szCs w:val="24"/>
        </w:rPr>
        <w:lastRenderedPageBreak/>
        <w:t xml:space="preserve"> </w:t>
      </w:r>
      <w:r w:rsidR="00437BCB" w:rsidRPr="00BB5540">
        <w:rPr>
          <w:rFonts w:cs="Arial"/>
          <w:b/>
          <w:color w:val="000000"/>
          <w:sz w:val="28"/>
          <w:szCs w:val="28"/>
        </w:rPr>
        <w:t xml:space="preserve">Svatý </w:t>
      </w:r>
      <w:proofErr w:type="spellStart"/>
      <w:r w:rsidR="00A41CD4" w:rsidRPr="00BB5540">
        <w:rPr>
          <w:rFonts w:cs="Arial"/>
          <w:b/>
          <w:color w:val="000000"/>
          <w:sz w:val="28"/>
          <w:szCs w:val="28"/>
        </w:rPr>
        <w:t>Vintíř</w:t>
      </w:r>
      <w:proofErr w:type="spellEnd"/>
      <w:r w:rsidR="00A41CD4" w:rsidRPr="00BB5540">
        <w:rPr>
          <w:rFonts w:cs="Arial"/>
          <w:b/>
          <w:color w:val="000000"/>
          <w:sz w:val="28"/>
          <w:szCs w:val="28"/>
        </w:rPr>
        <w:t xml:space="preserve"> a Přemyslovci</w:t>
      </w:r>
    </w:p>
    <w:p w:rsidR="00BB5540" w:rsidRPr="00BB5540" w:rsidRDefault="00BB5540" w:rsidP="00BB5540">
      <w:pPr>
        <w:rPr>
          <w:rFonts w:ascii="Arial" w:hAnsi="Arial" w:cs="Arial"/>
          <w:b/>
          <w:color w:val="000000"/>
          <w:sz w:val="28"/>
          <w:szCs w:val="28"/>
        </w:rPr>
      </w:pPr>
    </w:p>
    <w:p w:rsidR="00AF0F21" w:rsidRDefault="003B330B" w:rsidP="00BB5540">
      <w:pPr>
        <w:pStyle w:val="Normlnweb"/>
        <w:shd w:val="clear" w:color="auto" w:fill="FDFDFD"/>
        <w:spacing w:before="0" w:beforeAutospacing="0" w:after="0" w:afterAutospacing="0"/>
        <w:jc w:val="both"/>
        <w:rPr>
          <w:rFonts w:asciiTheme="minorHAnsi" w:hAnsiTheme="minorHAnsi" w:cs="Arial"/>
          <w:color w:val="000000"/>
        </w:rPr>
      </w:pPr>
      <w:r w:rsidRPr="00BB5540">
        <w:rPr>
          <w:rFonts w:asciiTheme="minorHAnsi" w:hAnsiTheme="minorHAnsi" w:cs="Arial"/>
          <w:color w:val="000000"/>
        </w:rPr>
        <w:t xml:space="preserve">     Proč se Němec </w:t>
      </w:r>
      <w:proofErr w:type="spellStart"/>
      <w:r w:rsidRPr="00BB5540">
        <w:rPr>
          <w:rFonts w:asciiTheme="minorHAnsi" w:hAnsiTheme="minorHAnsi" w:cs="Arial"/>
          <w:color w:val="000000"/>
        </w:rPr>
        <w:t>Vintíř</w:t>
      </w:r>
      <w:proofErr w:type="spellEnd"/>
      <w:r w:rsidRPr="00BB5540">
        <w:rPr>
          <w:rFonts w:asciiTheme="minorHAnsi" w:hAnsiTheme="minorHAnsi" w:cs="Arial"/>
          <w:color w:val="000000"/>
        </w:rPr>
        <w:t xml:space="preserve"> stal českým patronem? </w:t>
      </w:r>
    </w:p>
    <w:p w:rsidR="00A41CD4" w:rsidRPr="00BB5540" w:rsidRDefault="003B330B" w:rsidP="00A62B64">
      <w:pPr>
        <w:pStyle w:val="Normlnweb"/>
        <w:shd w:val="clear" w:color="auto" w:fill="FDFDFD"/>
        <w:spacing w:before="0" w:beforeAutospacing="0" w:after="0" w:afterAutospacing="0"/>
        <w:jc w:val="both"/>
      </w:pPr>
      <w:r w:rsidRPr="00BB5540">
        <w:rPr>
          <w:rFonts w:asciiTheme="minorHAnsi" w:hAnsiTheme="minorHAnsi" w:cs="Arial"/>
          <w:color w:val="000000"/>
        </w:rPr>
        <w:t xml:space="preserve">V polovině 13. století, když se jednalo o kanonizaci, byla na Břevnově sepsána ze starších textů nová legenda o svatém </w:t>
      </w:r>
      <w:proofErr w:type="spellStart"/>
      <w:r w:rsidRPr="00BB5540">
        <w:rPr>
          <w:rFonts w:asciiTheme="minorHAnsi" w:hAnsiTheme="minorHAnsi" w:cs="Arial"/>
          <w:color w:val="000000"/>
        </w:rPr>
        <w:t>Vintíři</w:t>
      </w:r>
      <w:proofErr w:type="spellEnd"/>
      <w:r w:rsidRPr="00BB5540">
        <w:rPr>
          <w:rFonts w:asciiTheme="minorHAnsi" w:hAnsiTheme="minorHAnsi" w:cs="Arial"/>
          <w:color w:val="000000"/>
        </w:rPr>
        <w:t xml:space="preserve">. Byl přidán text o tom, jak se </w:t>
      </w:r>
      <w:proofErr w:type="spellStart"/>
      <w:r w:rsidRPr="00BB5540">
        <w:rPr>
          <w:rFonts w:asciiTheme="minorHAnsi" w:hAnsiTheme="minorHAnsi" w:cs="Arial"/>
          <w:color w:val="000000"/>
        </w:rPr>
        <w:t>Vintíř</w:t>
      </w:r>
      <w:proofErr w:type="spellEnd"/>
      <w:r w:rsidRPr="00BB5540">
        <w:rPr>
          <w:rFonts w:asciiTheme="minorHAnsi" w:hAnsiTheme="minorHAnsi" w:cs="Arial"/>
          <w:color w:val="000000"/>
        </w:rPr>
        <w:t xml:space="preserve"> setkal s knížetem Břetislavem, který ho měl objevit na Šumavě, když pronásledoval jelena. Kníže dojel až na Dobrou Vodu a </w:t>
      </w:r>
      <w:proofErr w:type="spellStart"/>
      <w:r w:rsidRPr="00BB5540">
        <w:rPr>
          <w:rFonts w:asciiTheme="minorHAnsi" w:hAnsiTheme="minorHAnsi" w:cs="Arial"/>
          <w:color w:val="000000"/>
        </w:rPr>
        <w:t>Vintíře</w:t>
      </w:r>
      <w:proofErr w:type="spellEnd"/>
      <w:r w:rsidRPr="00BB5540">
        <w:rPr>
          <w:rFonts w:asciiTheme="minorHAnsi" w:hAnsiTheme="minorHAnsi" w:cs="Arial"/>
          <w:color w:val="000000"/>
        </w:rPr>
        <w:t xml:space="preserve"> nalezl v poustevně. K </w:t>
      </w:r>
      <w:proofErr w:type="gramStart"/>
      <w:r w:rsidRPr="00BB5540">
        <w:rPr>
          <w:rFonts w:asciiTheme="minorHAnsi" w:hAnsiTheme="minorHAnsi" w:cs="Arial"/>
          <w:color w:val="000000"/>
        </w:rPr>
        <w:t>Břetislavově</w:t>
      </w:r>
      <w:proofErr w:type="gramEnd"/>
      <w:r w:rsidRPr="00BB5540">
        <w:rPr>
          <w:rFonts w:asciiTheme="minorHAnsi" w:hAnsiTheme="minorHAnsi" w:cs="Arial"/>
          <w:color w:val="000000"/>
        </w:rPr>
        <w:t xml:space="preserve"> údivu mu </w:t>
      </w:r>
      <w:proofErr w:type="spellStart"/>
      <w:r w:rsidRPr="00BB5540">
        <w:rPr>
          <w:rFonts w:asciiTheme="minorHAnsi" w:hAnsiTheme="minorHAnsi" w:cs="Arial"/>
          <w:color w:val="000000"/>
        </w:rPr>
        <w:t>Vintíř</w:t>
      </w:r>
      <w:proofErr w:type="spellEnd"/>
      <w:r w:rsidRPr="00BB5540">
        <w:rPr>
          <w:rFonts w:asciiTheme="minorHAnsi" w:hAnsiTheme="minorHAnsi" w:cs="Arial"/>
          <w:color w:val="000000"/>
        </w:rPr>
        <w:t xml:space="preserve"> oznámil, že už ho dávno zná, protože byl kdysi jeho kmotrem. Projevil přání, aby příští den přišel kníže znovu, že může být přítomen jeho smrti. Ten tomuto přání vyhověl, přišel v doprovodu biskupa, který odsloužil mši a podal mu svaté přijímání. Důležité je, že </w:t>
      </w:r>
      <w:proofErr w:type="spellStart"/>
      <w:r w:rsidRPr="00BB5540">
        <w:rPr>
          <w:rFonts w:asciiTheme="minorHAnsi" w:hAnsiTheme="minorHAnsi" w:cs="Arial"/>
          <w:color w:val="000000"/>
        </w:rPr>
        <w:t>Vintíř</w:t>
      </w:r>
      <w:proofErr w:type="spellEnd"/>
      <w:r w:rsidRPr="00BB5540">
        <w:rPr>
          <w:rFonts w:asciiTheme="minorHAnsi" w:hAnsiTheme="minorHAnsi" w:cs="Arial"/>
          <w:color w:val="000000"/>
        </w:rPr>
        <w:t xml:space="preserve"> pronesl ke knížeti několik proseb, především pak, aby ho pohřbil na Břevnově a aby o toto opatství náležitě pečoval.  Tím, že je kníže prohlášen za kmotřence svatého </w:t>
      </w:r>
      <w:proofErr w:type="spellStart"/>
      <w:r w:rsidRPr="00BB5540">
        <w:rPr>
          <w:rFonts w:asciiTheme="minorHAnsi" w:hAnsiTheme="minorHAnsi" w:cs="Arial"/>
          <w:color w:val="000000"/>
        </w:rPr>
        <w:t>Vintíře</w:t>
      </w:r>
      <w:proofErr w:type="spellEnd"/>
      <w:r w:rsidRPr="00BB5540">
        <w:rPr>
          <w:rFonts w:asciiTheme="minorHAnsi" w:hAnsiTheme="minorHAnsi" w:cs="Arial"/>
          <w:color w:val="000000"/>
        </w:rPr>
        <w:t>, dochází ke spojení Přemyslovců se samotným světcem."</w:t>
      </w:r>
    </w:p>
    <w:p w:rsidR="00A62B64" w:rsidRDefault="00437BCB" w:rsidP="00A62B64">
      <w:pPr>
        <w:shd w:val="clear" w:color="auto" w:fill="FDFDFD"/>
        <w:rPr>
          <w:rFonts w:eastAsia="Times New Roman" w:cs="Arial"/>
          <w:color w:val="000000"/>
          <w:sz w:val="24"/>
          <w:szCs w:val="24"/>
          <w:lang w:eastAsia="cs-CZ"/>
        </w:rPr>
      </w:pPr>
      <w:r w:rsidRPr="00BB5540">
        <w:rPr>
          <w:rFonts w:eastAsia="Times New Roman" w:cs="Arial"/>
          <w:color w:val="000000"/>
          <w:sz w:val="24"/>
          <w:szCs w:val="24"/>
          <w:lang w:eastAsia="cs-CZ"/>
        </w:rPr>
        <w:t xml:space="preserve">     </w:t>
      </w:r>
      <w:proofErr w:type="spellStart"/>
      <w:r w:rsidR="00A41CD4" w:rsidRPr="00BB5540">
        <w:rPr>
          <w:rFonts w:eastAsia="Times New Roman" w:cs="Arial"/>
          <w:color w:val="000000"/>
          <w:sz w:val="24"/>
          <w:szCs w:val="24"/>
          <w:lang w:eastAsia="cs-CZ"/>
        </w:rPr>
        <w:t>Vintíř</w:t>
      </w:r>
      <w:proofErr w:type="spellEnd"/>
      <w:r w:rsidR="00A41CD4" w:rsidRPr="00BB5540">
        <w:rPr>
          <w:rFonts w:eastAsia="Times New Roman" w:cs="Arial"/>
          <w:color w:val="000000"/>
          <w:sz w:val="24"/>
          <w:szCs w:val="24"/>
          <w:lang w:eastAsia="cs-CZ"/>
        </w:rPr>
        <w:t xml:space="preserve"> pocházel z významn</w:t>
      </w:r>
      <w:r w:rsidR="003B330B" w:rsidRPr="00BB5540">
        <w:rPr>
          <w:rFonts w:eastAsia="Times New Roman" w:cs="Arial"/>
          <w:color w:val="000000"/>
          <w:sz w:val="24"/>
          <w:szCs w:val="24"/>
          <w:lang w:eastAsia="cs-CZ"/>
        </w:rPr>
        <w:t>é šlechtické rodiny z Durynska. V roce 1005 se</w:t>
      </w:r>
      <w:r w:rsidR="00AF0F21">
        <w:rPr>
          <w:rFonts w:eastAsia="Times New Roman" w:cs="Arial"/>
          <w:color w:val="000000"/>
          <w:sz w:val="24"/>
          <w:szCs w:val="24"/>
          <w:lang w:eastAsia="cs-CZ"/>
        </w:rPr>
        <w:t xml:space="preserve"> </w:t>
      </w:r>
      <w:r w:rsidR="00A41CD4" w:rsidRPr="00BB5540">
        <w:rPr>
          <w:rFonts w:eastAsia="Times New Roman" w:cs="Arial"/>
          <w:color w:val="000000"/>
          <w:sz w:val="24"/>
          <w:szCs w:val="24"/>
          <w:lang w:eastAsia="cs-CZ"/>
        </w:rPr>
        <w:t xml:space="preserve">rozhodl, že vstoupí do kláštera. V té době byl vdovcem a otcem minimálně dvou synů. Spřátelil se se svatým Gothardem, opatem v Dolním </w:t>
      </w:r>
      <w:proofErr w:type="spellStart"/>
      <w:r w:rsidR="00A41CD4" w:rsidRPr="00BB5540">
        <w:rPr>
          <w:rFonts w:eastAsia="Times New Roman" w:cs="Arial"/>
          <w:color w:val="000000"/>
          <w:sz w:val="24"/>
          <w:szCs w:val="24"/>
          <w:lang w:eastAsia="cs-CZ"/>
        </w:rPr>
        <w:t>Altaichu</w:t>
      </w:r>
      <w:proofErr w:type="spellEnd"/>
      <w:r w:rsidR="00A41CD4" w:rsidRPr="00BB5540">
        <w:rPr>
          <w:rFonts w:eastAsia="Times New Roman" w:cs="Arial"/>
          <w:color w:val="000000"/>
          <w:sz w:val="24"/>
          <w:szCs w:val="24"/>
          <w:lang w:eastAsia="cs-CZ"/>
        </w:rPr>
        <w:t xml:space="preserve"> na Dunaji v Bavorsku.</w:t>
      </w:r>
      <w:r w:rsidR="003B330B" w:rsidRPr="00BB5540">
        <w:rPr>
          <w:rFonts w:eastAsia="Times New Roman" w:cs="Arial"/>
          <w:color w:val="000000"/>
          <w:sz w:val="24"/>
          <w:szCs w:val="24"/>
          <w:lang w:eastAsia="cs-CZ"/>
        </w:rPr>
        <w:t xml:space="preserve"> B</w:t>
      </w:r>
      <w:r w:rsidR="00A41CD4" w:rsidRPr="00BB5540">
        <w:rPr>
          <w:rFonts w:eastAsia="Times New Roman" w:cs="Arial"/>
          <w:color w:val="000000"/>
          <w:sz w:val="24"/>
          <w:szCs w:val="24"/>
          <w:lang w:eastAsia="cs-CZ"/>
        </w:rPr>
        <w:t xml:space="preserve">yl přijat do noviciátu, </w:t>
      </w:r>
      <w:r w:rsidR="003B330B" w:rsidRPr="00BB5540">
        <w:rPr>
          <w:rFonts w:eastAsia="Times New Roman" w:cs="Arial"/>
          <w:color w:val="000000"/>
          <w:sz w:val="24"/>
          <w:szCs w:val="24"/>
          <w:lang w:eastAsia="cs-CZ"/>
        </w:rPr>
        <w:t>j</w:t>
      </w:r>
      <w:r w:rsidR="00A41CD4" w:rsidRPr="00BB5540">
        <w:rPr>
          <w:rFonts w:eastAsia="Times New Roman" w:cs="Arial"/>
          <w:color w:val="000000"/>
          <w:sz w:val="24"/>
          <w:szCs w:val="24"/>
          <w:lang w:eastAsia="cs-CZ"/>
        </w:rPr>
        <w:t>eho úmyslem bylo stát se proboštem v </w:t>
      </w:r>
      <w:proofErr w:type="spellStart"/>
      <w:r w:rsidR="00A41CD4" w:rsidRPr="00BB5540">
        <w:rPr>
          <w:rFonts w:eastAsia="Times New Roman" w:cs="Arial"/>
          <w:color w:val="000000"/>
          <w:sz w:val="24"/>
          <w:szCs w:val="24"/>
          <w:lang w:eastAsia="cs-CZ"/>
        </w:rPr>
        <w:t>Göllingen</w:t>
      </w:r>
      <w:proofErr w:type="spellEnd"/>
      <w:r w:rsidR="00A41CD4" w:rsidRPr="00BB5540">
        <w:rPr>
          <w:rFonts w:eastAsia="Times New Roman" w:cs="Arial"/>
          <w:color w:val="000000"/>
          <w:sz w:val="24"/>
          <w:szCs w:val="24"/>
          <w:lang w:eastAsia="cs-CZ"/>
        </w:rPr>
        <w:t xml:space="preserve">, poblíž jeho statků v Durynsku. </w:t>
      </w:r>
      <w:proofErr w:type="gramStart"/>
      <w:r w:rsidR="00A41CD4" w:rsidRPr="00BB5540">
        <w:rPr>
          <w:rFonts w:eastAsia="Times New Roman" w:cs="Arial"/>
          <w:color w:val="000000"/>
          <w:sz w:val="24"/>
          <w:szCs w:val="24"/>
          <w:lang w:eastAsia="cs-CZ"/>
        </w:rPr>
        <w:t>Gothard  neměl</w:t>
      </w:r>
      <w:proofErr w:type="gramEnd"/>
      <w:r w:rsidR="00A41CD4" w:rsidRPr="00BB5540">
        <w:rPr>
          <w:rFonts w:eastAsia="Times New Roman" w:cs="Arial"/>
          <w:color w:val="000000"/>
          <w:sz w:val="24"/>
          <w:szCs w:val="24"/>
          <w:lang w:eastAsia="cs-CZ"/>
        </w:rPr>
        <w:t xml:space="preserve"> příliš pochopení</w:t>
      </w:r>
      <w:r w:rsidR="003B330B" w:rsidRPr="00BB5540">
        <w:rPr>
          <w:rFonts w:eastAsia="Times New Roman" w:cs="Arial"/>
          <w:color w:val="000000"/>
          <w:sz w:val="24"/>
          <w:szCs w:val="24"/>
          <w:lang w:eastAsia="cs-CZ"/>
        </w:rPr>
        <w:t xml:space="preserve">, aby </w:t>
      </w:r>
      <w:r w:rsidR="00AF0F21">
        <w:rPr>
          <w:rFonts w:eastAsia="Times New Roman" w:cs="Arial"/>
          <w:color w:val="000000"/>
          <w:sz w:val="24"/>
          <w:szCs w:val="24"/>
          <w:lang w:eastAsia="cs-CZ"/>
        </w:rPr>
        <w:t xml:space="preserve">se </w:t>
      </w:r>
      <w:r w:rsidR="00A41CD4" w:rsidRPr="00BB5540">
        <w:rPr>
          <w:rFonts w:eastAsia="Times New Roman" w:cs="Arial"/>
          <w:color w:val="000000"/>
          <w:sz w:val="24"/>
          <w:szCs w:val="24"/>
          <w:lang w:eastAsia="cs-CZ"/>
        </w:rPr>
        <w:t>stal představeným.</w:t>
      </w:r>
      <w:r w:rsidR="00386AD7" w:rsidRPr="00BB5540">
        <w:rPr>
          <w:rFonts w:eastAsia="Times New Roman" w:cs="Arial"/>
          <w:color w:val="000000"/>
          <w:sz w:val="24"/>
          <w:szCs w:val="24"/>
          <w:lang w:eastAsia="cs-CZ"/>
        </w:rPr>
        <w:t xml:space="preserve"> Protože neuspěl, a jako</w:t>
      </w:r>
      <w:r w:rsidR="00A41CD4" w:rsidRPr="00BB5540">
        <w:rPr>
          <w:rFonts w:eastAsia="Times New Roman" w:cs="Arial"/>
          <w:color w:val="000000"/>
          <w:sz w:val="24"/>
          <w:szCs w:val="24"/>
          <w:lang w:eastAsia="cs-CZ"/>
        </w:rPr>
        <w:t xml:space="preserve"> šlechtic</w:t>
      </w:r>
      <w:r w:rsidR="00386AD7" w:rsidRPr="00BB5540">
        <w:rPr>
          <w:rFonts w:eastAsia="Times New Roman" w:cs="Arial"/>
          <w:color w:val="000000"/>
          <w:sz w:val="24"/>
          <w:szCs w:val="24"/>
          <w:lang w:eastAsia="cs-CZ"/>
        </w:rPr>
        <w:t xml:space="preserve"> ne</w:t>
      </w:r>
      <w:r w:rsidR="00A41CD4" w:rsidRPr="00BB5540">
        <w:rPr>
          <w:rFonts w:eastAsia="Times New Roman" w:cs="Arial"/>
          <w:color w:val="000000"/>
          <w:sz w:val="24"/>
          <w:szCs w:val="24"/>
          <w:lang w:eastAsia="cs-CZ"/>
        </w:rPr>
        <w:t>dokázal žít v </w:t>
      </w:r>
      <w:r w:rsidR="00386AD7" w:rsidRPr="00BB5540">
        <w:rPr>
          <w:rFonts w:eastAsia="Times New Roman" w:cs="Arial"/>
          <w:color w:val="000000"/>
          <w:sz w:val="24"/>
          <w:szCs w:val="24"/>
          <w:lang w:eastAsia="cs-CZ"/>
        </w:rPr>
        <w:t>p</w:t>
      </w:r>
      <w:r w:rsidR="00A41CD4" w:rsidRPr="00BB5540">
        <w:rPr>
          <w:rFonts w:eastAsia="Times New Roman" w:cs="Arial"/>
          <w:color w:val="000000"/>
          <w:sz w:val="24"/>
          <w:szCs w:val="24"/>
          <w:lang w:eastAsia="cs-CZ"/>
        </w:rPr>
        <w:t>odřízeném postavení jako obyčejný mnich</w:t>
      </w:r>
      <w:r w:rsidR="00386AD7" w:rsidRPr="00BB5540">
        <w:rPr>
          <w:rFonts w:eastAsia="Times New Roman" w:cs="Arial"/>
          <w:color w:val="000000"/>
          <w:sz w:val="24"/>
          <w:szCs w:val="24"/>
          <w:lang w:eastAsia="cs-CZ"/>
        </w:rPr>
        <w:t>,</w:t>
      </w:r>
      <w:r w:rsidR="00A41CD4" w:rsidRPr="00BB5540">
        <w:rPr>
          <w:rFonts w:eastAsia="Times New Roman" w:cs="Arial"/>
          <w:color w:val="000000"/>
          <w:sz w:val="24"/>
          <w:szCs w:val="24"/>
          <w:lang w:eastAsia="cs-CZ"/>
        </w:rPr>
        <w:t xml:space="preserve"> vyžádal</w:t>
      </w:r>
      <w:r w:rsidR="00386AD7" w:rsidRPr="00BB5540">
        <w:rPr>
          <w:rFonts w:eastAsia="Times New Roman" w:cs="Arial"/>
          <w:color w:val="000000"/>
          <w:sz w:val="24"/>
          <w:szCs w:val="24"/>
          <w:lang w:eastAsia="cs-CZ"/>
        </w:rPr>
        <w:t xml:space="preserve"> si</w:t>
      </w:r>
      <w:r w:rsidR="00A41CD4" w:rsidRPr="00BB5540">
        <w:rPr>
          <w:rFonts w:eastAsia="Times New Roman" w:cs="Arial"/>
          <w:color w:val="000000"/>
          <w:sz w:val="24"/>
          <w:szCs w:val="24"/>
          <w:lang w:eastAsia="cs-CZ"/>
        </w:rPr>
        <w:t xml:space="preserve"> svolení odejít do poustevny. Nejdříve na horu </w:t>
      </w:r>
      <w:proofErr w:type="spellStart"/>
      <w:r w:rsidR="00A41CD4" w:rsidRPr="00BB5540">
        <w:rPr>
          <w:rFonts w:eastAsia="Times New Roman" w:cs="Arial"/>
          <w:color w:val="000000"/>
          <w:sz w:val="24"/>
          <w:szCs w:val="24"/>
          <w:lang w:eastAsia="cs-CZ"/>
        </w:rPr>
        <w:t>Ranzinger</w:t>
      </w:r>
      <w:proofErr w:type="spellEnd"/>
      <w:r w:rsidR="00A41CD4" w:rsidRPr="00BB5540">
        <w:rPr>
          <w:rFonts w:eastAsia="Times New Roman" w:cs="Arial"/>
          <w:color w:val="000000"/>
          <w:sz w:val="24"/>
          <w:szCs w:val="24"/>
          <w:lang w:eastAsia="cs-CZ"/>
        </w:rPr>
        <w:t xml:space="preserve">, v krásné krajině v předhůří Šumavy, pak šel o něco více na sever, do údolí říčky </w:t>
      </w:r>
      <w:proofErr w:type="spellStart"/>
      <w:r w:rsidR="00A41CD4" w:rsidRPr="00BB5540">
        <w:rPr>
          <w:rFonts w:eastAsia="Times New Roman" w:cs="Arial"/>
          <w:color w:val="000000"/>
          <w:sz w:val="24"/>
          <w:szCs w:val="24"/>
          <w:lang w:eastAsia="cs-CZ"/>
        </w:rPr>
        <w:t>Rinchnachu</w:t>
      </w:r>
      <w:proofErr w:type="spellEnd"/>
      <w:r w:rsidR="00A41CD4" w:rsidRPr="00BB5540">
        <w:rPr>
          <w:rFonts w:eastAsia="Times New Roman" w:cs="Arial"/>
          <w:color w:val="000000"/>
          <w:sz w:val="24"/>
          <w:szCs w:val="24"/>
          <w:lang w:eastAsia="cs-CZ"/>
        </w:rPr>
        <w:t>, kde založil svůj klášter, který byl zrušen až v roce 1803, ale stojí dodnes a tam je dneska</w:t>
      </w:r>
      <w:r w:rsidR="00AF0F21">
        <w:rPr>
          <w:rFonts w:eastAsia="Times New Roman" w:cs="Arial"/>
          <w:color w:val="000000"/>
          <w:sz w:val="24"/>
          <w:szCs w:val="24"/>
          <w:lang w:eastAsia="cs-CZ"/>
        </w:rPr>
        <w:t xml:space="preserve"> „</w:t>
      </w:r>
      <w:r w:rsidR="00A41CD4" w:rsidRPr="00BB5540">
        <w:rPr>
          <w:rFonts w:eastAsia="Times New Roman" w:cs="Arial"/>
          <w:color w:val="000000"/>
          <w:sz w:val="24"/>
          <w:szCs w:val="24"/>
          <w:lang w:eastAsia="cs-CZ"/>
        </w:rPr>
        <w:t xml:space="preserve">centrum </w:t>
      </w:r>
      <w:proofErr w:type="spellStart"/>
      <w:r w:rsidR="00A41CD4" w:rsidRPr="00BB5540">
        <w:rPr>
          <w:rFonts w:eastAsia="Times New Roman" w:cs="Arial"/>
          <w:color w:val="000000"/>
          <w:sz w:val="24"/>
          <w:szCs w:val="24"/>
          <w:lang w:eastAsia="cs-CZ"/>
        </w:rPr>
        <w:t>vintířovského</w:t>
      </w:r>
      <w:proofErr w:type="spellEnd"/>
      <w:r w:rsidR="00A41CD4" w:rsidRPr="00BB5540">
        <w:rPr>
          <w:rFonts w:eastAsia="Times New Roman" w:cs="Arial"/>
          <w:color w:val="000000"/>
          <w:sz w:val="24"/>
          <w:szCs w:val="24"/>
          <w:lang w:eastAsia="cs-CZ"/>
        </w:rPr>
        <w:t xml:space="preserve"> kultu."</w:t>
      </w:r>
      <w:r w:rsidR="00386AD7" w:rsidRPr="00BB5540">
        <w:rPr>
          <w:rFonts w:eastAsia="Times New Roman" w:cs="Arial"/>
          <w:color w:val="000000"/>
          <w:sz w:val="24"/>
          <w:szCs w:val="24"/>
          <w:lang w:eastAsia="cs-CZ"/>
        </w:rPr>
        <w:t xml:space="preserve"> </w:t>
      </w:r>
    </w:p>
    <w:p w:rsidR="00437BCB" w:rsidRPr="00BB5540" w:rsidRDefault="00AF0F21" w:rsidP="00A62B64">
      <w:pPr>
        <w:shd w:val="clear" w:color="auto" w:fill="FDFDFD"/>
        <w:rPr>
          <w:rFonts w:eastAsia="Times New Roman" w:cs="Arial"/>
          <w:color w:val="000000"/>
          <w:sz w:val="24"/>
          <w:szCs w:val="24"/>
          <w:lang w:eastAsia="cs-CZ"/>
        </w:rPr>
      </w:pPr>
      <w:r>
        <w:rPr>
          <w:rFonts w:eastAsia="Times New Roman" w:cs="Arial"/>
          <w:color w:val="000000"/>
          <w:sz w:val="24"/>
          <w:szCs w:val="24"/>
          <w:lang w:eastAsia="cs-CZ"/>
        </w:rPr>
        <w:t xml:space="preserve">     </w:t>
      </w:r>
      <w:r w:rsidR="00437BCB" w:rsidRPr="00BB5540">
        <w:rPr>
          <w:rFonts w:eastAsia="Times New Roman" w:cs="Arial"/>
          <w:color w:val="000000"/>
          <w:sz w:val="24"/>
          <w:szCs w:val="24"/>
          <w:lang w:eastAsia="cs-CZ"/>
        </w:rPr>
        <w:t xml:space="preserve">Tehdejšímu císaři Jindřichu II., který Vintířovy kroky sledoval, se založení kláštera hodilo. Kláštery byly </w:t>
      </w:r>
      <w:r>
        <w:rPr>
          <w:rFonts w:eastAsia="Times New Roman" w:cs="Arial"/>
          <w:color w:val="000000"/>
          <w:sz w:val="24"/>
          <w:szCs w:val="24"/>
          <w:lang w:eastAsia="cs-CZ"/>
        </w:rPr>
        <w:t>v té době</w:t>
      </w:r>
      <w:r w:rsidR="00437BCB" w:rsidRPr="00BB5540">
        <w:rPr>
          <w:rFonts w:eastAsia="Times New Roman" w:cs="Arial"/>
          <w:color w:val="000000"/>
          <w:sz w:val="24"/>
          <w:szCs w:val="24"/>
          <w:lang w:eastAsia="cs-CZ"/>
        </w:rPr>
        <w:t xml:space="preserve"> </w:t>
      </w:r>
      <w:r>
        <w:rPr>
          <w:rFonts w:eastAsia="Times New Roman" w:cs="Arial"/>
          <w:color w:val="000000"/>
          <w:sz w:val="24"/>
          <w:szCs w:val="24"/>
          <w:lang w:eastAsia="cs-CZ"/>
        </w:rPr>
        <w:t xml:space="preserve">jediné instituce </w:t>
      </w:r>
      <w:r w:rsidR="00437BCB" w:rsidRPr="00BB5540">
        <w:rPr>
          <w:rFonts w:eastAsia="Times New Roman" w:cs="Arial"/>
          <w:color w:val="000000"/>
          <w:sz w:val="24"/>
          <w:szCs w:val="24"/>
          <w:lang w:eastAsia="cs-CZ"/>
        </w:rPr>
        <w:t>schopn</w:t>
      </w:r>
      <w:r>
        <w:rPr>
          <w:rFonts w:eastAsia="Times New Roman" w:cs="Arial"/>
          <w:color w:val="000000"/>
          <w:sz w:val="24"/>
          <w:szCs w:val="24"/>
          <w:lang w:eastAsia="cs-CZ"/>
        </w:rPr>
        <w:t>é</w:t>
      </w:r>
      <w:r w:rsidR="00437BCB" w:rsidRPr="00BB5540">
        <w:rPr>
          <w:rFonts w:eastAsia="Times New Roman" w:cs="Arial"/>
          <w:color w:val="000000"/>
          <w:sz w:val="24"/>
          <w:szCs w:val="24"/>
          <w:lang w:eastAsia="cs-CZ"/>
        </w:rPr>
        <w:t xml:space="preserve"> provádět kolonizaci území. </w:t>
      </w:r>
      <w:r w:rsidR="00386AD7" w:rsidRPr="00BB5540">
        <w:rPr>
          <w:rFonts w:eastAsia="Times New Roman" w:cs="Arial"/>
          <w:color w:val="000000"/>
          <w:sz w:val="24"/>
          <w:szCs w:val="24"/>
          <w:lang w:eastAsia="cs-CZ"/>
        </w:rPr>
        <w:t>M</w:t>
      </w:r>
      <w:r w:rsidR="00437BCB" w:rsidRPr="00BB5540">
        <w:rPr>
          <w:rFonts w:eastAsia="Times New Roman" w:cs="Arial"/>
          <w:color w:val="000000"/>
          <w:sz w:val="24"/>
          <w:szCs w:val="24"/>
          <w:lang w:eastAsia="cs-CZ"/>
        </w:rPr>
        <w:t>ěly kromě svých duchovních záležitostí také za úkol kolonizovat o</w:t>
      </w:r>
      <w:r w:rsidR="00386AD7" w:rsidRPr="00BB5540">
        <w:rPr>
          <w:rFonts w:eastAsia="Times New Roman" w:cs="Arial"/>
          <w:color w:val="000000"/>
          <w:sz w:val="24"/>
          <w:szCs w:val="24"/>
          <w:lang w:eastAsia="cs-CZ"/>
        </w:rPr>
        <w:t>kolní krajinu</w:t>
      </w:r>
      <w:r>
        <w:rPr>
          <w:rFonts w:eastAsia="Times New Roman" w:cs="Arial"/>
          <w:color w:val="000000"/>
          <w:sz w:val="24"/>
          <w:szCs w:val="24"/>
          <w:lang w:eastAsia="cs-CZ"/>
        </w:rPr>
        <w:t>. K</w:t>
      </w:r>
      <w:r w:rsidR="00437BCB" w:rsidRPr="00BB5540">
        <w:rPr>
          <w:rFonts w:eastAsia="Times New Roman" w:cs="Arial"/>
          <w:color w:val="000000"/>
          <w:sz w:val="24"/>
          <w:szCs w:val="24"/>
          <w:lang w:eastAsia="cs-CZ"/>
        </w:rPr>
        <w:t xml:space="preserve">olem byl prales, který bylo potřeba vyklučit, obdělat půdu a začít stavět vesnice.  </w:t>
      </w:r>
      <w:proofErr w:type="spellStart"/>
      <w:r w:rsidR="00437BCB" w:rsidRPr="00BB5540">
        <w:rPr>
          <w:rFonts w:eastAsia="Times New Roman" w:cs="Arial"/>
          <w:color w:val="000000"/>
          <w:sz w:val="24"/>
          <w:szCs w:val="24"/>
          <w:lang w:eastAsia="cs-CZ"/>
        </w:rPr>
        <w:t>Vintířův</w:t>
      </w:r>
      <w:proofErr w:type="spellEnd"/>
      <w:r w:rsidR="00437BCB" w:rsidRPr="00BB5540">
        <w:rPr>
          <w:rFonts w:eastAsia="Times New Roman" w:cs="Arial"/>
          <w:color w:val="000000"/>
          <w:sz w:val="24"/>
          <w:szCs w:val="24"/>
          <w:lang w:eastAsia="cs-CZ"/>
        </w:rPr>
        <w:t xml:space="preserve"> klášter se na kolonizaci podílel.</w:t>
      </w:r>
    </w:p>
    <w:p w:rsidR="00AF0F21" w:rsidRDefault="00386AD7" w:rsidP="00BB5540">
      <w:pPr>
        <w:shd w:val="clear" w:color="auto" w:fill="FDFDFD"/>
        <w:spacing w:after="150"/>
        <w:rPr>
          <w:rFonts w:eastAsia="Times New Roman" w:cs="Arial"/>
          <w:color w:val="000000"/>
          <w:sz w:val="24"/>
          <w:szCs w:val="24"/>
          <w:lang w:eastAsia="cs-CZ"/>
        </w:rPr>
      </w:pPr>
      <w:r w:rsidRPr="00BB5540">
        <w:rPr>
          <w:rFonts w:eastAsia="Times New Roman" w:cs="Arial"/>
          <w:color w:val="000000"/>
          <w:sz w:val="24"/>
          <w:szCs w:val="24"/>
          <w:lang w:eastAsia="cs-CZ"/>
        </w:rPr>
        <w:t xml:space="preserve">     </w:t>
      </w:r>
      <w:r w:rsidR="00437BCB" w:rsidRPr="00BB5540">
        <w:rPr>
          <w:rFonts w:eastAsia="Times New Roman" w:cs="Arial"/>
          <w:color w:val="000000"/>
          <w:sz w:val="24"/>
          <w:szCs w:val="24"/>
          <w:lang w:eastAsia="cs-CZ"/>
        </w:rPr>
        <w:t xml:space="preserve">Z </w:t>
      </w:r>
      <w:proofErr w:type="spellStart"/>
      <w:r w:rsidR="00437BCB" w:rsidRPr="00BB5540">
        <w:rPr>
          <w:rFonts w:eastAsia="Times New Roman" w:cs="Arial"/>
          <w:color w:val="000000"/>
          <w:sz w:val="24"/>
          <w:szCs w:val="24"/>
          <w:lang w:eastAsia="cs-CZ"/>
        </w:rPr>
        <w:t>Vintíře</w:t>
      </w:r>
      <w:proofErr w:type="spellEnd"/>
      <w:r w:rsidR="00437BCB" w:rsidRPr="00BB5540">
        <w:rPr>
          <w:rFonts w:eastAsia="Times New Roman" w:cs="Arial"/>
          <w:color w:val="000000"/>
          <w:sz w:val="24"/>
          <w:szCs w:val="24"/>
          <w:lang w:eastAsia="cs-CZ"/>
        </w:rPr>
        <w:t xml:space="preserve"> se stal také člověk, kterého bychom dneska mohli označit jako diplomata. Byl šlechtic s vysokými kontakty, nikdy neztratil ze zřetele vysokou císařskou politiku a tu a tam </w:t>
      </w:r>
      <w:r w:rsidRPr="00BB5540">
        <w:rPr>
          <w:rFonts w:eastAsia="Times New Roman" w:cs="Arial"/>
          <w:color w:val="000000"/>
          <w:sz w:val="24"/>
          <w:szCs w:val="24"/>
          <w:lang w:eastAsia="cs-CZ"/>
        </w:rPr>
        <w:t>se podílel</w:t>
      </w:r>
      <w:r w:rsidR="00437BCB" w:rsidRPr="00BB5540">
        <w:rPr>
          <w:rFonts w:eastAsia="Times New Roman" w:cs="Arial"/>
          <w:color w:val="000000"/>
          <w:sz w:val="24"/>
          <w:szCs w:val="24"/>
          <w:lang w:eastAsia="cs-CZ"/>
        </w:rPr>
        <w:t xml:space="preserve"> na nějakém důležitém úkolu. V roce 1034 interven</w:t>
      </w:r>
      <w:r w:rsidR="00AF0F21">
        <w:rPr>
          <w:rFonts w:eastAsia="Times New Roman" w:cs="Arial"/>
          <w:color w:val="000000"/>
          <w:sz w:val="24"/>
          <w:szCs w:val="24"/>
          <w:lang w:eastAsia="cs-CZ"/>
        </w:rPr>
        <w:t>oval</w:t>
      </w:r>
      <w:r w:rsidR="00437BCB" w:rsidRPr="00BB5540">
        <w:rPr>
          <w:rFonts w:eastAsia="Times New Roman" w:cs="Arial"/>
          <w:color w:val="000000"/>
          <w:sz w:val="24"/>
          <w:szCs w:val="24"/>
          <w:lang w:eastAsia="cs-CZ"/>
        </w:rPr>
        <w:t xml:space="preserve"> u císaře ve prospěch českého Oldřicha, který byl předtím sesazen. Císař jej znova </w:t>
      </w:r>
      <w:proofErr w:type="spellStart"/>
      <w:r w:rsidR="00437BCB" w:rsidRPr="00BB5540">
        <w:rPr>
          <w:rFonts w:eastAsia="Times New Roman" w:cs="Arial"/>
          <w:color w:val="000000"/>
          <w:sz w:val="24"/>
          <w:szCs w:val="24"/>
          <w:lang w:eastAsia="cs-CZ"/>
        </w:rPr>
        <w:t>dosadí</w:t>
      </w:r>
      <w:r w:rsidR="00AF0F21">
        <w:rPr>
          <w:rFonts w:eastAsia="Times New Roman" w:cs="Arial"/>
          <w:color w:val="000000"/>
          <w:sz w:val="24"/>
          <w:szCs w:val="24"/>
          <w:lang w:eastAsia="cs-CZ"/>
        </w:rPr>
        <w:t>l</w:t>
      </w:r>
      <w:proofErr w:type="spellEnd"/>
      <w:r w:rsidR="00437BCB" w:rsidRPr="00BB5540">
        <w:rPr>
          <w:rFonts w:eastAsia="Times New Roman" w:cs="Arial"/>
          <w:color w:val="000000"/>
          <w:sz w:val="24"/>
          <w:szCs w:val="24"/>
          <w:lang w:eastAsia="cs-CZ"/>
        </w:rPr>
        <w:t>, ale</w:t>
      </w:r>
      <w:r w:rsidR="00AF0F21">
        <w:rPr>
          <w:rFonts w:eastAsia="Times New Roman" w:cs="Arial"/>
          <w:color w:val="000000"/>
          <w:sz w:val="24"/>
          <w:szCs w:val="24"/>
          <w:lang w:eastAsia="cs-CZ"/>
        </w:rPr>
        <w:t xml:space="preserve"> tak, že vedle Oldřicha pak musel</w:t>
      </w:r>
      <w:r w:rsidR="00437BCB" w:rsidRPr="00BB5540">
        <w:rPr>
          <w:rFonts w:eastAsia="Times New Roman" w:cs="Arial"/>
          <w:color w:val="000000"/>
          <w:sz w:val="24"/>
          <w:szCs w:val="24"/>
          <w:lang w:eastAsia="cs-CZ"/>
        </w:rPr>
        <w:t xml:space="preserve"> vládnout i jeho bratr Jaromír. Šlo o radu typu: rozděl a panuj. </w:t>
      </w:r>
    </w:p>
    <w:p w:rsidR="00A41CD4" w:rsidRPr="00BB5540" w:rsidRDefault="00AF0F21" w:rsidP="00AF0F21">
      <w:pPr>
        <w:shd w:val="clear" w:color="auto" w:fill="FDFDFD"/>
        <w:spacing w:after="150"/>
        <w:rPr>
          <w:rFonts w:cs="Arial"/>
          <w:i/>
          <w:iCs/>
          <w:color w:val="000000"/>
          <w:sz w:val="24"/>
          <w:szCs w:val="24"/>
          <w:shd w:val="clear" w:color="auto" w:fill="FDFDFD"/>
        </w:rPr>
      </w:pPr>
      <w:r>
        <w:rPr>
          <w:rFonts w:eastAsia="Times New Roman" w:cs="Arial"/>
          <w:color w:val="000000"/>
          <w:sz w:val="24"/>
          <w:szCs w:val="24"/>
          <w:lang w:eastAsia="cs-CZ"/>
        </w:rPr>
        <w:t xml:space="preserve">     </w:t>
      </w:r>
      <w:proofErr w:type="spellStart"/>
      <w:r>
        <w:rPr>
          <w:rFonts w:eastAsia="Times New Roman" w:cs="Arial"/>
          <w:color w:val="000000"/>
          <w:sz w:val="24"/>
          <w:szCs w:val="24"/>
          <w:lang w:eastAsia="cs-CZ"/>
        </w:rPr>
        <w:t>Vintíř</w:t>
      </w:r>
      <w:proofErr w:type="spellEnd"/>
      <w:r>
        <w:rPr>
          <w:rFonts w:eastAsia="Times New Roman" w:cs="Arial"/>
          <w:color w:val="000000"/>
          <w:sz w:val="24"/>
          <w:szCs w:val="24"/>
          <w:lang w:eastAsia="cs-CZ"/>
        </w:rPr>
        <w:t xml:space="preserve"> b</w:t>
      </w:r>
      <w:r w:rsidR="00437BCB" w:rsidRPr="00BB5540">
        <w:rPr>
          <w:rFonts w:eastAsia="Times New Roman" w:cs="Arial"/>
          <w:color w:val="000000"/>
          <w:sz w:val="24"/>
          <w:szCs w:val="24"/>
          <w:lang w:eastAsia="cs-CZ"/>
        </w:rPr>
        <w:t xml:space="preserve">yl sice mnich a  poustevník, ale neustále </w:t>
      </w:r>
      <w:r w:rsidR="00386AD7" w:rsidRPr="00BB5540">
        <w:rPr>
          <w:rFonts w:eastAsia="Times New Roman" w:cs="Arial"/>
          <w:color w:val="000000"/>
          <w:sz w:val="24"/>
          <w:szCs w:val="24"/>
          <w:lang w:eastAsia="cs-CZ"/>
        </w:rPr>
        <w:t xml:space="preserve">cestoval, </w:t>
      </w:r>
      <w:r w:rsidR="00437BCB" w:rsidRPr="00BB5540">
        <w:rPr>
          <w:rFonts w:eastAsia="Times New Roman" w:cs="Arial"/>
          <w:color w:val="000000"/>
          <w:sz w:val="24"/>
          <w:szCs w:val="24"/>
          <w:lang w:eastAsia="cs-CZ"/>
        </w:rPr>
        <w:t>byl patrně vzdáleným příbuzným prvního uherského krále Štěpána</w:t>
      </w:r>
      <w:r w:rsidR="00386AD7" w:rsidRPr="00BB5540">
        <w:rPr>
          <w:rFonts w:eastAsia="Times New Roman" w:cs="Arial"/>
          <w:color w:val="000000"/>
          <w:sz w:val="24"/>
          <w:szCs w:val="24"/>
          <w:lang w:eastAsia="cs-CZ"/>
        </w:rPr>
        <w:t>.</w:t>
      </w:r>
      <w:hyperlink r:id="rId10" w:tooltip="Vintíř na obraze Petra Brandla" w:history="1"/>
    </w:p>
    <w:p w:rsidR="00A41CD4" w:rsidRDefault="00AF0F21" w:rsidP="00BB5540">
      <w:pPr>
        <w:autoSpaceDE w:val="0"/>
        <w:autoSpaceDN w:val="0"/>
        <w:adjustRightInd w:val="0"/>
        <w:rPr>
          <w:rFonts w:cs="Arial"/>
          <w:iCs/>
          <w:color w:val="000000"/>
          <w:sz w:val="24"/>
          <w:szCs w:val="24"/>
          <w:shd w:val="clear" w:color="auto" w:fill="FDFDFD"/>
        </w:rPr>
      </w:pPr>
      <w:r>
        <w:rPr>
          <w:rFonts w:cs="Arial"/>
          <w:iCs/>
          <w:color w:val="000000"/>
          <w:sz w:val="24"/>
          <w:szCs w:val="24"/>
          <w:shd w:val="clear" w:color="auto" w:fill="FDFDFD"/>
        </w:rPr>
        <w:t xml:space="preserve">     </w:t>
      </w:r>
      <w:r w:rsidR="00A41CD4" w:rsidRPr="00BB5540">
        <w:rPr>
          <w:rFonts w:cs="Arial"/>
          <w:iCs/>
          <w:color w:val="000000"/>
          <w:sz w:val="24"/>
          <w:szCs w:val="24"/>
          <w:shd w:val="clear" w:color="auto" w:fill="FDFDFD"/>
        </w:rPr>
        <w:t xml:space="preserve">"Pozdější fikcí je nejslavnější zázrak svatého </w:t>
      </w:r>
      <w:proofErr w:type="spellStart"/>
      <w:r w:rsidR="00A41CD4" w:rsidRPr="00BB5540">
        <w:rPr>
          <w:rFonts w:cs="Arial"/>
          <w:iCs/>
          <w:color w:val="000000"/>
          <w:sz w:val="24"/>
          <w:szCs w:val="24"/>
          <w:shd w:val="clear" w:color="auto" w:fill="FDFDFD"/>
        </w:rPr>
        <w:t>Vintíře</w:t>
      </w:r>
      <w:proofErr w:type="spellEnd"/>
      <w:r w:rsidR="00A41CD4" w:rsidRPr="00BB5540">
        <w:rPr>
          <w:rFonts w:cs="Arial"/>
          <w:iCs/>
          <w:color w:val="000000"/>
          <w:sz w:val="24"/>
          <w:szCs w:val="24"/>
          <w:shd w:val="clear" w:color="auto" w:fill="FDFDFD"/>
        </w:rPr>
        <w:t xml:space="preserve">, který se prý odehrál na dvoře svatého Štěpána.  Podle něj </w:t>
      </w:r>
      <w:r>
        <w:rPr>
          <w:rFonts w:cs="Arial"/>
          <w:iCs/>
          <w:color w:val="000000"/>
          <w:sz w:val="24"/>
          <w:szCs w:val="24"/>
          <w:shd w:val="clear" w:color="auto" w:fill="FDFDFD"/>
        </w:rPr>
        <w:t xml:space="preserve">"svatý </w:t>
      </w:r>
      <w:proofErr w:type="spellStart"/>
      <w:r>
        <w:rPr>
          <w:rFonts w:cs="Arial"/>
          <w:iCs/>
          <w:color w:val="000000"/>
          <w:sz w:val="24"/>
          <w:szCs w:val="24"/>
          <w:shd w:val="clear" w:color="auto" w:fill="FDFDFD"/>
        </w:rPr>
        <w:t>Vintíř</w:t>
      </w:r>
      <w:proofErr w:type="spellEnd"/>
      <w:r>
        <w:rPr>
          <w:rFonts w:cs="Arial"/>
          <w:iCs/>
          <w:color w:val="000000"/>
          <w:sz w:val="24"/>
          <w:szCs w:val="24"/>
          <w:shd w:val="clear" w:color="auto" w:fill="FDFDFD"/>
        </w:rPr>
        <w:t xml:space="preserve">“ </w:t>
      </w:r>
      <w:r w:rsidR="00A41CD4" w:rsidRPr="00BB5540">
        <w:rPr>
          <w:rFonts w:cs="Arial"/>
          <w:iCs/>
          <w:color w:val="000000"/>
          <w:sz w:val="24"/>
          <w:szCs w:val="24"/>
          <w:shd w:val="clear" w:color="auto" w:fill="FDFDFD"/>
        </w:rPr>
        <w:t>usedl spolu s králem v čase oběda ke stolu, král mu předložil pečeného páva a začal ho důvěrně vybízet, aby pojedl maso. Leč svatý muž, který žil podle řeholních předpis</w:t>
      </w:r>
      <w:r>
        <w:rPr>
          <w:rFonts w:cs="Arial"/>
          <w:iCs/>
          <w:color w:val="000000"/>
          <w:sz w:val="24"/>
          <w:szCs w:val="24"/>
          <w:shd w:val="clear" w:color="auto" w:fill="FDFDFD"/>
        </w:rPr>
        <w:t xml:space="preserve">ů, se takových pokrmů zdržoval a </w:t>
      </w:r>
      <w:r w:rsidR="00A41CD4" w:rsidRPr="00BB5540">
        <w:rPr>
          <w:rFonts w:cs="Arial"/>
          <w:iCs/>
          <w:color w:val="000000"/>
          <w:sz w:val="24"/>
          <w:szCs w:val="24"/>
          <w:shd w:val="clear" w:color="auto" w:fill="FDFDFD"/>
        </w:rPr>
        <w:t>zcela</w:t>
      </w:r>
      <w:r>
        <w:rPr>
          <w:rFonts w:cs="Arial"/>
          <w:iCs/>
          <w:color w:val="000000"/>
          <w:sz w:val="24"/>
          <w:szCs w:val="24"/>
          <w:shd w:val="clear" w:color="auto" w:fill="FDFDFD"/>
        </w:rPr>
        <w:t xml:space="preserve"> je</w:t>
      </w:r>
      <w:r w:rsidR="00A41CD4" w:rsidRPr="00BB5540">
        <w:rPr>
          <w:rFonts w:cs="Arial"/>
          <w:iCs/>
          <w:color w:val="000000"/>
          <w:sz w:val="24"/>
          <w:szCs w:val="24"/>
          <w:shd w:val="clear" w:color="auto" w:fill="FDFDFD"/>
        </w:rPr>
        <w:t xml:space="preserve"> odmítal. Král však usiloval nejen prosbami, ale </w:t>
      </w:r>
      <w:r>
        <w:rPr>
          <w:rFonts w:cs="Arial"/>
          <w:iCs/>
          <w:color w:val="000000"/>
          <w:sz w:val="24"/>
          <w:szCs w:val="24"/>
          <w:shd w:val="clear" w:color="auto" w:fill="FDFDFD"/>
        </w:rPr>
        <w:t>i</w:t>
      </w:r>
      <w:r w:rsidR="00A41CD4" w:rsidRPr="00BB5540">
        <w:rPr>
          <w:rFonts w:cs="Arial"/>
          <w:iCs/>
          <w:color w:val="000000"/>
          <w:sz w:val="24"/>
          <w:szCs w:val="24"/>
          <w:shd w:val="clear" w:color="auto" w:fill="FDFDFD"/>
        </w:rPr>
        <w:t xml:space="preserve"> příkazy, aby předložený pokrm snědl. Co měl muž boží učiniti? Slíbil, že králův příkaz poslechne, ale zároveň důvěřoval v Boží pomoc. I stalo se, že obvyklým způsobem vykonal mezi spolustolovníky modlitbu, složil hlavu do rukou, a v slzách prosil milostivého Boha, aby se neposkvrnil nedovolenou stravou. Když služebník boží dokončil modlitbu a zvedl hlavu, pečený pták na stole obživl a před očima všech odletěl." </w:t>
      </w:r>
    </w:p>
    <w:p w:rsidR="00A62B64" w:rsidRDefault="00A62B64" w:rsidP="00BB5540">
      <w:pPr>
        <w:autoSpaceDE w:val="0"/>
        <w:autoSpaceDN w:val="0"/>
        <w:adjustRightInd w:val="0"/>
        <w:rPr>
          <w:rFonts w:cs="Arial"/>
          <w:iCs/>
          <w:color w:val="000000"/>
          <w:sz w:val="24"/>
          <w:szCs w:val="24"/>
          <w:shd w:val="clear" w:color="auto" w:fill="FDFDFD"/>
        </w:rPr>
      </w:pPr>
    </w:p>
    <w:p w:rsidR="00A62B64" w:rsidRPr="00A62B64" w:rsidRDefault="00A62B64" w:rsidP="00BB5540">
      <w:pPr>
        <w:autoSpaceDE w:val="0"/>
        <w:autoSpaceDN w:val="0"/>
        <w:adjustRightInd w:val="0"/>
        <w:rPr>
          <w:rFonts w:cs="Arial"/>
          <w:noProof/>
          <w:sz w:val="16"/>
          <w:szCs w:val="16"/>
          <w:lang w:eastAsia="cs-CZ"/>
        </w:rPr>
      </w:pPr>
      <w:r>
        <w:rPr>
          <w:rFonts w:cs="Arial"/>
          <w:iCs/>
          <w:color w:val="000000"/>
          <w:sz w:val="16"/>
          <w:szCs w:val="16"/>
          <w:shd w:val="clear" w:color="auto" w:fill="FDFDFD"/>
        </w:rPr>
        <w:t xml:space="preserve">                                                                                                                                                                             Zdroj: internet</w:t>
      </w:r>
    </w:p>
    <w:p w:rsidR="00A41CD4" w:rsidRPr="00BB5540" w:rsidRDefault="00A41CD4" w:rsidP="00BB5540">
      <w:pPr>
        <w:autoSpaceDE w:val="0"/>
        <w:autoSpaceDN w:val="0"/>
        <w:adjustRightInd w:val="0"/>
        <w:rPr>
          <w:rFonts w:cs="Arial"/>
          <w:noProof/>
          <w:sz w:val="24"/>
          <w:szCs w:val="24"/>
          <w:lang w:eastAsia="cs-CZ"/>
        </w:rPr>
      </w:pPr>
    </w:p>
    <w:p w:rsidR="00890193" w:rsidRPr="00B11C3E" w:rsidRDefault="00890193" w:rsidP="00890193">
      <w:pPr>
        <w:rPr>
          <w:sz w:val="20"/>
          <w:szCs w:val="20"/>
        </w:rPr>
      </w:pPr>
      <w:r w:rsidRPr="003C3699">
        <w:rPr>
          <w:b/>
          <w:sz w:val="32"/>
          <w:szCs w:val="32"/>
        </w:rPr>
        <w:lastRenderedPageBreak/>
        <w:t>Z paměti čtenářů</w:t>
      </w:r>
    </w:p>
    <w:p w:rsidR="00B93EFE" w:rsidRDefault="00B93EFE" w:rsidP="00A24255">
      <w:pPr>
        <w:autoSpaceDE w:val="0"/>
        <w:autoSpaceDN w:val="0"/>
        <w:adjustRightInd w:val="0"/>
        <w:jc w:val="left"/>
        <w:rPr>
          <w:rFonts w:cs="LiberationSerif"/>
        </w:rPr>
      </w:pPr>
    </w:p>
    <w:p w:rsidR="00965D55" w:rsidRPr="00BE1853" w:rsidRDefault="00965D55" w:rsidP="00A24255">
      <w:pPr>
        <w:autoSpaceDE w:val="0"/>
        <w:autoSpaceDN w:val="0"/>
        <w:adjustRightInd w:val="0"/>
        <w:jc w:val="left"/>
        <w:rPr>
          <w:rFonts w:cs="LiberationSerif"/>
          <w:sz w:val="24"/>
          <w:szCs w:val="24"/>
        </w:rPr>
      </w:pPr>
      <w:r w:rsidRPr="00BE1853">
        <w:rPr>
          <w:rFonts w:cs="LiberationSerif"/>
          <w:sz w:val="24"/>
          <w:szCs w:val="24"/>
        </w:rPr>
        <w:t>Milí přátelé spolku Thur</w:t>
      </w:r>
      <w:r w:rsidR="00E81CC4" w:rsidRPr="00BE1853">
        <w:rPr>
          <w:rFonts w:cs="LiberationSerif"/>
          <w:sz w:val="24"/>
          <w:szCs w:val="24"/>
        </w:rPr>
        <w:t>n</w:t>
      </w:r>
      <w:r w:rsidRPr="00BE1853">
        <w:rPr>
          <w:rFonts w:cs="LiberationSerif"/>
          <w:sz w:val="24"/>
          <w:szCs w:val="24"/>
        </w:rPr>
        <w:t>-Taxis</w:t>
      </w:r>
      <w:r w:rsidR="00BE1853" w:rsidRPr="00BE1853">
        <w:rPr>
          <w:rFonts w:cs="LiberationSerif"/>
          <w:sz w:val="24"/>
          <w:szCs w:val="24"/>
        </w:rPr>
        <w:t>,</w:t>
      </w:r>
    </w:p>
    <w:p w:rsidR="00BE1853" w:rsidRPr="00BE1853" w:rsidRDefault="00BE1853" w:rsidP="00A24255">
      <w:pPr>
        <w:autoSpaceDE w:val="0"/>
        <w:autoSpaceDN w:val="0"/>
        <w:adjustRightInd w:val="0"/>
        <w:jc w:val="left"/>
        <w:rPr>
          <w:rFonts w:cs="LiberationSerif"/>
          <w:sz w:val="24"/>
          <w:szCs w:val="24"/>
        </w:rPr>
      </w:pPr>
    </w:p>
    <w:p w:rsidR="00B93EFE" w:rsidRPr="00BE1853" w:rsidRDefault="00BE1853" w:rsidP="00BE1853">
      <w:pPr>
        <w:autoSpaceDE w:val="0"/>
        <w:autoSpaceDN w:val="0"/>
        <w:adjustRightInd w:val="0"/>
        <w:rPr>
          <w:rFonts w:cs="LiberationSerif"/>
          <w:sz w:val="24"/>
          <w:szCs w:val="24"/>
        </w:rPr>
      </w:pPr>
      <w:r w:rsidRPr="00BE1853">
        <w:rPr>
          <w:rFonts w:cs="LiberationSerif"/>
          <w:sz w:val="24"/>
          <w:szCs w:val="24"/>
        </w:rPr>
        <w:t xml:space="preserve">     d</w:t>
      </w:r>
      <w:r w:rsidR="00965D55" w:rsidRPr="00BE1853">
        <w:rPr>
          <w:rFonts w:cs="LiberationSerif"/>
          <w:sz w:val="24"/>
          <w:szCs w:val="24"/>
        </w:rPr>
        <w:t>nešní doba je plná událostí i emocí, s kterými jsme se ve svém životě nesetkali. Kvůli nynějš</w:t>
      </w:r>
      <w:r w:rsidR="00295694" w:rsidRPr="00BE1853">
        <w:rPr>
          <w:rFonts w:cs="LiberationSerif"/>
          <w:sz w:val="24"/>
          <w:szCs w:val="24"/>
        </w:rPr>
        <w:t>í</w:t>
      </w:r>
      <w:r w:rsidR="00965D55" w:rsidRPr="00BE1853">
        <w:rPr>
          <w:rFonts w:cs="LiberationSerif"/>
          <w:sz w:val="24"/>
          <w:szCs w:val="24"/>
        </w:rPr>
        <w:t>mu covidu-19 zažíváme různá nařízení spojená s opatřeními k ochraně našeho zdraví. Ve zpravodajstvích vidíme</w:t>
      </w:r>
      <w:r w:rsidR="00E81CC4" w:rsidRPr="00BE1853">
        <w:rPr>
          <w:rFonts w:cs="LiberationSerif"/>
          <w:sz w:val="24"/>
          <w:szCs w:val="24"/>
        </w:rPr>
        <w:t xml:space="preserve"> záběry prázdných ulic a náměstí</w:t>
      </w:r>
      <w:r w:rsidR="00965D55" w:rsidRPr="00BE1853">
        <w:rPr>
          <w:rFonts w:cs="LiberationSerif"/>
          <w:sz w:val="24"/>
          <w:szCs w:val="24"/>
        </w:rPr>
        <w:t xml:space="preserve"> světových měst, která dříve překypovala rušným životem. Lidé mají strach z náka</w:t>
      </w:r>
      <w:r w:rsidR="00E81CC4" w:rsidRPr="00BE1853">
        <w:rPr>
          <w:rFonts w:cs="LiberationSerif"/>
          <w:sz w:val="24"/>
          <w:szCs w:val="24"/>
        </w:rPr>
        <w:t xml:space="preserve">zy </w:t>
      </w:r>
      <w:proofErr w:type="spellStart"/>
      <w:r w:rsidR="00E81CC4" w:rsidRPr="00BE1853">
        <w:rPr>
          <w:rFonts w:cs="LiberationSerif"/>
          <w:sz w:val="24"/>
          <w:szCs w:val="24"/>
        </w:rPr>
        <w:t>koronaviem</w:t>
      </w:r>
      <w:proofErr w:type="spellEnd"/>
      <w:r w:rsidR="00E81CC4" w:rsidRPr="00BE1853">
        <w:rPr>
          <w:rFonts w:cs="LiberationSerif"/>
          <w:sz w:val="24"/>
          <w:szCs w:val="24"/>
        </w:rPr>
        <w:t>. Zdržují se ve sv</w:t>
      </w:r>
      <w:r w:rsidR="00965D55" w:rsidRPr="00BE1853">
        <w:rPr>
          <w:rFonts w:cs="LiberationSerif"/>
          <w:sz w:val="24"/>
          <w:szCs w:val="24"/>
        </w:rPr>
        <w:t xml:space="preserve">ých domovech, vázne společenský i rodinný život. Věřící se ve svých modlitbách obrací k Bohu a prosí ho o ochranu a pomoc. </w:t>
      </w:r>
    </w:p>
    <w:p w:rsidR="00BE1853" w:rsidRDefault="00BE1853" w:rsidP="00BE1853">
      <w:pPr>
        <w:autoSpaceDE w:val="0"/>
        <w:autoSpaceDN w:val="0"/>
        <w:adjustRightInd w:val="0"/>
        <w:rPr>
          <w:rFonts w:cs="LiberationSerif"/>
          <w:sz w:val="24"/>
          <w:szCs w:val="24"/>
        </w:rPr>
      </w:pPr>
      <w:r>
        <w:rPr>
          <w:rFonts w:cs="LiberationSerif"/>
          <w:sz w:val="24"/>
          <w:szCs w:val="24"/>
        </w:rPr>
        <w:t xml:space="preserve">     </w:t>
      </w:r>
      <w:r w:rsidR="00965D55" w:rsidRPr="00BE1853">
        <w:rPr>
          <w:rFonts w:cs="LiberationSerif"/>
          <w:sz w:val="24"/>
          <w:szCs w:val="24"/>
        </w:rPr>
        <w:t xml:space="preserve">Není to jen atmosféra dnešní doby. Ano. Světová historie i mimo jiné zaznamenala různé epidemie, jejich průběh i oběh. Byla to například celosvětová pandemie tzv. španělské chřipky (v letech 1918 až 1920). Byly to epidemie neštovic, spály, záškrtu či tyfu. Záznam z jedné kroniky popisuje i náladu té </w:t>
      </w:r>
      <w:proofErr w:type="gramStart"/>
      <w:r w:rsidR="00BE3240" w:rsidRPr="00BE1853">
        <w:rPr>
          <w:rFonts w:cs="LiberationSerif"/>
          <w:sz w:val="24"/>
          <w:szCs w:val="24"/>
        </w:rPr>
        <w:t>doby.</w:t>
      </w:r>
      <w:r w:rsidR="00965D55" w:rsidRPr="00BE1853">
        <w:rPr>
          <w:rFonts w:cs="LiberationSerif"/>
          <w:sz w:val="24"/>
          <w:szCs w:val="24"/>
        </w:rPr>
        <w:t>.</w:t>
      </w:r>
      <w:proofErr w:type="gramEnd"/>
    </w:p>
    <w:p w:rsidR="00A62B64" w:rsidRPr="00BE1853" w:rsidRDefault="00A62B64" w:rsidP="00BE1853">
      <w:pPr>
        <w:autoSpaceDE w:val="0"/>
        <w:autoSpaceDN w:val="0"/>
        <w:adjustRightInd w:val="0"/>
        <w:rPr>
          <w:rFonts w:cs="LiberationSerif"/>
          <w:sz w:val="24"/>
          <w:szCs w:val="24"/>
        </w:rPr>
      </w:pPr>
    </w:p>
    <w:p w:rsidR="00965D55" w:rsidRDefault="00965D55" w:rsidP="00BE1853">
      <w:pPr>
        <w:autoSpaceDE w:val="0"/>
        <w:autoSpaceDN w:val="0"/>
        <w:adjustRightInd w:val="0"/>
        <w:rPr>
          <w:rFonts w:cs="LiberationSerif"/>
          <w:sz w:val="24"/>
          <w:szCs w:val="24"/>
        </w:rPr>
      </w:pPr>
      <w:r w:rsidRPr="00BE1853">
        <w:rPr>
          <w:rFonts w:cs="LiberationSerif"/>
          <w:sz w:val="24"/>
          <w:szCs w:val="24"/>
        </w:rPr>
        <w:t>„</w:t>
      </w:r>
      <w:r w:rsidR="00BE3240" w:rsidRPr="00BE1853">
        <w:rPr>
          <w:rFonts w:cs="LiberationSerif"/>
          <w:sz w:val="24"/>
          <w:szCs w:val="24"/>
        </w:rPr>
        <w:t>Mše končí a lidé vycházej</w:t>
      </w:r>
      <w:r w:rsidRPr="00BE1853">
        <w:rPr>
          <w:rFonts w:cs="LiberationSerif"/>
          <w:sz w:val="24"/>
          <w:szCs w:val="24"/>
        </w:rPr>
        <w:t>í z</w:t>
      </w:r>
      <w:r w:rsidR="00BE3240" w:rsidRPr="00BE1853">
        <w:rPr>
          <w:rFonts w:cs="LiberationSerif"/>
          <w:sz w:val="24"/>
          <w:szCs w:val="24"/>
        </w:rPr>
        <w:t xml:space="preserve"> </w:t>
      </w:r>
      <w:r w:rsidRPr="00BE1853">
        <w:rPr>
          <w:rFonts w:cs="LiberationSerif"/>
          <w:sz w:val="24"/>
          <w:szCs w:val="24"/>
        </w:rPr>
        <w:t>kostela. Vše je podivně klidné, ulice jsou prázdné a mrtvé – li</w:t>
      </w:r>
      <w:r w:rsidR="00BE1853">
        <w:rPr>
          <w:rFonts w:cs="LiberationSerif"/>
          <w:sz w:val="24"/>
          <w:szCs w:val="24"/>
        </w:rPr>
        <w:t>dé jsou pryč!“</w:t>
      </w:r>
    </w:p>
    <w:p w:rsidR="00BE1853" w:rsidRPr="00BE1853" w:rsidRDefault="00BE1853" w:rsidP="00BE1853">
      <w:pPr>
        <w:autoSpaceDE w:val="0"/>
        <w:autoSpaceDN w:val="0"/>
        <w:adjustRightInd w:val="0"/>
        <w:rPr>
          <w:rFonts w:cs="LiberationSerif"/>
          <w:sz w:val="24"/>
          <w:szCs w:val="24"/>
        </w:rPr>
      </w:pPr>
    </w:p>
    <w:p w:rsidR="00965D55" w:rsidRPr="00BE1853" w:rsidRDefault="00BE1853" w:rsidP="00BE1853">
      <w:pPr>
        <w:autoSpaceDE w:val="0"/>
        <w:autoSpaceDN w:val="0"/>
        <w:adjustRightInd w:val="0"/>
        <w:rPr>
          <w:rFonts w:cs="LiberationSerif"/>
          <w:sz w:val="24"/>
          <w:szCs w:val="24"/>
        </w:rPr>
      </w:pPr>
      <w:r>
        <w:rPr>
          <w:rFonts w:cs="LiberationSerif"/>
          <w:sz w:val="24"/>
          <w:szCs w:val="24"/>
        </w:rPr>
        <w:t xml:space="preserve">     </w:t>
      </w:r>
      <w:r w:rsidR="00965D55" w:rsidRPr="00BE1853">
        <w:rPr>
          <w:rFonts w:cs="LiberationSerif"/>
          <w:sz w:val="24"/>
          <w:szCs w:val="24"/>
        </w:rPr>
        <w:t xml:space="preserve">V roce 1715 bylo Jevíčko, Jaroměřice i jejich okolí postiženo nebezpečným morem. Z té doby je pravděpodobně příběh jaroměřické </w:t>
      </w:r>
      <w:r>
        <w:rPr>
          <w:rFonts w:cs="LiberationSerif"/>
          <w:sz w:val="24"/>
          <w:szCs w:val="24"/>
        </w:rPr>
        <w:t>ženy. Tato žena hned po porodu z</w:t>
      </w:r>
      <w:r w:rsidR="00965D55" w:rsidRPr="00BE1853">
        <w:rPr>
          <w:rFonts w:cs="LiberationSerif"/>
          <w:sz w:val="24"/>
          <w:szCs w:val="24"/>
        </w:rPr>
        <w:t>e strachu z nákazy utekla k příbuzným na Šubířov. Doufala, že tak daleko bude ona i dítě v bezpečí. Tento příběh byl základem pro zbudování a roku 1742 vysvěcení kostela Pann</w:t>
      </w:r>
      <w:r>
        <w:rPr>
          <w:rFonts w:cs="LiberationSerif"/>
          <w:sz w:val="24"/>
          <w:szCs w:val="24"/>
        </w:rPr>
        <w:t>y</w:t>
      </w:r>
      <w:r w:rsidR="00965D55" w:rsidRPr="00BE1853">
        <w:rPr>
          <w:rFonts w:cs="LiberationSerif"/>
          <w:sz w:val="24"/>
          <w:szCs w:val="24"/>
        </w:rPr>
        <w:t xml:space="preserve"> Marie Bolestné na Šubířově. Kostel byl totiž zasvěcený útěku Svaté rodiny do Egypta.</w:t>
      </w:r>
    </w:p>
    <w:p w:rsidR="00965D55" w:rsidRPr="00BE1853" w:rsidRDefault="00BE1853" w:rsidP="00BE1853">
      <w:pPr>
        <w:autoSpaceDE w:val="0"/>
        <w:autoSpaceDN w:val="0"/>
        <w:adjustRightInd w:val="0"/>
        <w:rPr>
          <w:rFonts w:cs="LiberationSerif"/>
          <w:sz w:val="24"/>
          <w:szCs w:val="24"/>
        </w:rPr>
      </w:pPr>
      <w:r>
        <w:rPr>
          <w:rFonts w:cs="LiberationSerif"/>
          <w:sz w:val="24"/>
          <w:szCs w:val="24"/>
        </w:rPr>
        <w:t xml:space="preserve">     V 80. l</w:t>
      </w:r>
      <w:r w:rsidR="00965D55" w:rsidRPr="00BE1853">
        <w:rPr>
          <w:rFonts w:cs="LiberationSerif"/>
          <w:sz w:val="24"/>
          <w:szCs w:val="24"/>
        </w:rPr>
        <w:t xml:space="preserve">etech 17. </w:t>
      </w:r>
      <w:r>
        <w:rPr>
          <w:rFonts w:cs="LiberationSerif"/>
          <w:sz w:val="24"/>
          <w:szCs w:val="24"/>
        </w:rPr>
        <w:t>s</w:t>
      </w:r>
      <w:r w:rsidR="00965D55" w:rsidRPr="00BE1853">
        <w:rPr>
          <w:rFonts w:cs="LiberationSerif"/>
          <w:sz w:val="24"/>
          <w:szCs w:val="24"/>
        </w:rPr>
        <w:t>toletí vypuká velká morová epidemie po celé Moravě. V </w:t>
      </w:r>
      <w:r w:rsidR="00BE3240" w:rsidRPr="00BE1853">
        <w:rPr>
          <w:rFonts w:cs="LiberationSerif"/>
          <w:sz w:val="24"/>
          <w:szCs w:val="24"/>
        </w:rPr>
        <w:t>J</w:t>
      </w:r>
      <w:r w:rsidR="00965D55" w:rsidRPr="00BE1853">
        <w:rPr>
          <w:rFonts w:cs="LiberationSerif"/>
          <w:sz w:val="24"/>
          <w:szCs w:val="24"/>
        </w:rPr>
        <w:t xml:space="preserve">evíčku tehdy zemřelo během čtyř měsíců více jak 400 obyvatel. Lidé ve strachu chodívali na kopec nad Jaroměřicemi a společně se modlili u kříže a prosili o boží ochranu. Tehdy prý baron </w:t>
      </w:r>
      <w:proofErr w:type="spellStart"/>
      <w:r w:rsidR="00965D55" w:rsidRPr="00BE1853">
        <w:rPr>
          <w:rFonts w:cs="LiberationSerif"/>
          <w:sz w:val="24"/>
          <w:szCs w:val="24"/>
        </w:rPr>
        <w:t>Šubíř</w:t>
      </w:r>
      <w:proofErr w:type="spellEnd"/>
      <w:r w:rsidR="00965D55" w:rsidRPr="00BE1853">
        <w:rPr>
          <w:rFonts w:cs="LiberationSerif"/>
          <w:sz w:val="24"/>
          <w:szCs w:val="24"/>
        </w:rPr>
        <w:t xml:space="preserve"> slíbil, že po šťastném přežití morové rány postaví u kříže kapli ke ct</w:t>
      </w:r>
      <w:r w:rsidR="00541394" w:rsidRPr="00BE1853">
        <w:rPr>
          <w:rFonts w:cs="LiberationSerif"/>
          <w:sz w:val="24"/>
          <w:szCs w:val="24"/>
        </w:rPr>
        <w:t>i</w:t>
      </w:r>
      <w:r w:rsidR="00965D55" w:rsidRPr="00BE1853">
        <w:rPr>
          <w:rFonts w:cs="LiberationSerif"/>
          <w:sz w:val="24"/>
          <w:szCs w:val="24"/>
        </w:rPr>
        <w:t xml:space="preserve"> Povýšení svatého Kříže a čtyř</w:t>
      </w:r>
      <w:r w:rsidR="00BE3240" w:rsidRPr="00BE1853">
        <w:rPr>
          <w:rFonts w:cs="LiberationSerif"/>
          <w:sz w:val="24"/>
          <w:szCs w:val="24"/>
        </w:rPr>
        <w:t xml:space="preserve"> patronů proti moru. Podobně na paměť těchto událostí lidé budují po celém území církevní poutní místa a ve městech morové sloupy.</w:t>
      </w:r>
    </w:p>
    <w:p w:rsidR="00BE3240" w:rsidRDefault="00BE1853" w:rsidP="00BE1853">
      <w:pPr>
        <w:autoSpaceDE w:val="0"/>
        <w:autoSpaceDN w:val="0"/>
        <w:adjustRightInd w:val="0"/>
        <w:rPr>
          <w:rFonts w:cs="LiberationSerif"/>
          <w:sz w:val="24"/>
          <w:szCs w:val="24"/>
        </w:rPr>
      </w:pPr>
      <w:r>
        <w:rPr>
          <w:rFonts w:cs="LiberationSerif"/>
          <w:sz w:val="24"/>
          <w:szCs w:val="24"/>
        </w:rPr>
        <w:t xml:space="preserve">     </w:t>
      </w:r>
      <w:r w:rsidR="00BE3240" w:rsidRPr="00BE1853">
        <w:rPr>
          <w:rFonts w:cs="LiberationSerif"/>
          <w:sz w:val="24"/>
          <w:szCs w:val="24"/>
        </w:rPr>
        <w:t>Záznamy z minulosti vypovídají o podobných pandemiích a jejich obětech. Například záznam z lékařského protokolu z roku 1832 o průběhu epidemie v Jevíčku obsahuje i opatření proti choleře. Jeden z policejních předpisů, jak se chránit před nákazou je:</w:t>
      </w:r>
    </w:p>
    <w:p w:rsidR="00BE1853" w:rsidRPr="00BE1853" w:rsidRDefault="00BE1853" w:rsidP="00BE1853">
      <w:pPr>
        <w:autoSpaceDE w:val="0"/>
        <w:autoSpaceDN w:val="0"/>
        <w:adjustRightInd w:val="0"/>
        <w:rPr>
          <w:rFonts w:cs="LiberationSerif"/>
          <w:sz w:val="24"/>
          <w:szCs w:val="24"/>
        </w:rPr>
      </w:pPr>
    </w:p>
    <w:p w:rsidR="00BE3240" w:rsidRDefault="00BE3240" w:rsidP="00BE1853">
      <w:pPr>
        <w:autoSpaceDE w:val="0"/>
        <w:autoSpaceDN w:val="0"/>
        <w:adjustRightInd w:val="0"/>
        <w:jc w:val="center"/>
        <w:rPr>
          <w:rFonts w:cs="LiberationSerif"/>
          <w:sz w:val="24"/>
          <w:szCs w:val="24"/>
        </w:rPr>
      </w:pPr>
      <w:r w:rsidRPr="00BE1853">
        <w:rPr>
          <w:rFonts w:cs="LiberationSerif"/>
          <w:sz w:val="24"/>
          <w:szCs w:val="24"/>
        </w:rPr>
        <w:t>„nepřecpávat se, chránit se nachlazení a pot</w:t>
      </w:r>
      <w:r w:rsidR="00BE1853">
        <w:rPr>
          <w:rFonts w:cs="LiberationSerif"/>
          <w:sz w:val="24"/>
          <w:szCs w:val="24"/>
        </w:rPr>
        <w:t>om hrob vykopat o něco hlouběji“.</w:t>
      </w:r>
    </w:p>
    <w:p w:rsidR="00BE1853" w:rsidRPr="00BE1853" w:rsidRDefault="00BE1853" w:rsidP="00BE1853">
      <w:pPr>
        <w:autoSpaceDE w:val="0"/>
        <w:autoSpaceDN w:val="0"/>
        <w:adjustRightInd w:val="0"/>
        <w:rPr>
          <w:rFonts w:cs="LiberationSerif"/>
          <w:sz w:val="24"/>
          <w:szCs w:val="24"/>
        </w:rPr>
      </w:pPr>
    </w:p>
    <w:p w:rsidR="00BE3240" w:rsidRPr="00BE1853" w:rsidRDefault="00BE1853" w:rsidP="00BE1853">
      <w:pPr>
        <w:autoSpaceDE w:val="0"/>
        <w:autoSpaceDN w:val="0"/>
        <w:adjustRightInd w:val="0"/>
        <w:rPr>
          <w:rFonts w:cs="LiberationSerif"/>
          <w:sz w:val="24"/>
          <w:szCs w:val="24"/>
        </w:rPr>
      </w:pPr>
      <w:r>
        <w:rPr>
          <w:rFonts w:cs="LiberationSerif"/>
          <w:sz w:val="24"/>
          <w:szCs w:val="24"/>
        </w:rPr>
        <w:t xml:space="preserve">     </w:t>
      </w:r>
      <w:r w:rsidR="00BE3240" w:rsidRPr="00BE1853">
        <w:rPr>
          <w:rFonts w:cs="LiberationSerif"/>
          <w:sz w:val="24"/>
          <w:szCs w:val="24"/>
        </w:rPr>
        <w:t xml:space="preserve">Nakažených bylo 140 osob, 44 zemřelo. V Jaroměřicích 98 lidí zemřelo, denně je 14 pohřbů. A jak píše kronikář </w:t>
      </w:r>
      <w:proofErr w:type="spellStart"/>
      <w:r w:rsidR="00BE3240" w:rsidRPr="00BE1853">
        <w:rPr>
          <w:rFonts w:cs="LiberationSerif"/>
          <w:sz w:val="24"/>
          <w:szCs w:val="24"/>
        </w:rPr>
        <w:t>Henzel</w:t>
      </w:r>
      <w:proofErr w:type="spellEnd"/>
      <w:r w:rsidR="00BE3240" w:rsidRPr="00BE1853">
        <w:rPr>
          <w:rFonts w:cs="LiberationSerif"/>
          <w:sz w:val="24"/>
          <w:szCs w:val="24"/>
        </w:rPr>
        <w:t>:</w:t>
      </w:r>
    </w:p>
    <w:p w:rsidR="00BE3240" w:rsidRPr="00BE1853" w:rsidRDefault="00BE3240" w:rsidP="00BE1853">
      <w:pPr>
        <w:autoSpaceDE w:val="0"/>
        <w:autoSpaceDN w:val="0"/>
        <w:adjustRightInd w:val="0"/>
        <w:rPr>
          <w:rFonts w:cs="LiberationSerif"/>
          <w:sz w:val="24"/>
          <w:szCs w:val="24"/>
        </w:rPr>
      </w:pPr>
      <w:r w:rsidRPr="00BE1853">
        <w:rPr>
          <w:rFonts w:cs="LiberationSerif"/>
          <w:sz w:val="24"/>
          <w:szCs w:val="24"/>
        </w:rPr>
        <w:t xml:space="preserve">„To byl hrozný strach. Tak ani jeden druhého nemohl navštívit, ani děti rodiče a rodiče děti. Každý se bál. Ani doktoři neprospěli, neboť sami mřeli, páni kněží taky. Obec musela dát čtyři </w:t>
      </w:r>
      <w:proofErr w:type="spellStart"/>
      <w:r w:rsidRPr="00BE1853">
        <w:rPr>
          <w:rFonts w:cs="LiberationSerif"/>
          <w:sz w:val="24"/>
          <w:szCs w:val="24"/>
        </w:rPr>
        <w:t>kronkfátry</w:t>
      </w:r>
      <w:proofErr w:type="spellEnd"/>
      <w:r w:rsidRPr="00BE1853">
        <w:rPr>
          <w:rFonts w:cs="LiberationSerif"/>
          <w:sz w:val="24"/>
          <w:szCs w:val="24"/>
        </w:rPr>
        <w:t>, ti tem nemocným posluhovali, je do truhly dávali a na krchov nosili. A v okolních krajinách všude mřeli.“</w:t>
      </w:r>
    </w:p>
    <w:p w:rsidR="00BE3240" w:rsidRPr="00BE1853" w:rsidRDefault="00BE3240" w:rsidP="00BE1853">
      <w:pPr>
        <w:autoSpaceDE w:val="0"/>
        <w:autoSpaceDN w:val="0"/>
        <w:adjustRightInd w:val="0"/>
        <w:rPr>
          <w:rFonts w:cs="LiberationSerif"/>
          <w:sz w:val="24"/>
          <w:szCs w:val="24"/>
        </w:rPr>
      </w:pPr>
    </w:p>
    <w:p w:rsidR="00BE3240" w:rsidRPr="00BE1853" w:rsidRDefault="00BE1853" w:rsidP="00BE1853">
      <w:pPr>
        <w:autoSpaceDE w:val="0"/>
        <w:autoSpaceDN w:val="0"/>
        <w:adjustRightInd w:val="0"/>
        <w:rPr>
          <w:rFonts w:cs="LiberationSerif"/>
          <w:sz w:val="24"/>
          <w:szCs w:val="24"/>
        </w:rPr>
      </w:pPr>
      <w:r>
        <w:rPr>
          <w:rFonts w:cs="LiberationSerif"/>
          <w:sz w:val="24"/>
          <w:szCs w:val="24"/>
        </w:rPr>
        <w:t xml:space="preserve">     </w:t>
      </w:r>
      <w:r w:rsidR="00BE3240" w:rsidRPr="00BE1853">
        <w:rPr>
          <w:rFonts w:cs="LiberationSerif"/>
          <w:sz w:val="24"/>
          <w:szCs w:val="24"/>
        </w:rPr>
        <w:t>Milí čtenáři, přeji nám všem co nejméně stresů ze současné situace a věří</w:t>
      </w:r>
      <w:r>
        <w:rPr>
          <w:rFonts w:cs="LiberationSerif"/>
          <w:sz w:val="24"/>
          <w:szCs w:val="24"/>
        </w:rPr>
        <w:t>m</w:t>
      </w:r>
      <w:r w:rsidR="00BE3240" w:rsidRPr="00BE1853">
        <w:rPr>
          <w:rFonts w:cs="LiberationSerif"/>
          <w:sz w:val="24"/>
          <w:szCs w:val="24"/>
        </w:rPr>
        <w:t>, že vše společně překonáme a jistě bude líp.</w:t>
      </w:r>
    </w:p>
    <w:p w:rsidR="00965D55" w:rsidRPr="00BE1853" w:rsidRDefault="00BE3240" w:rsidP="00BE1853">
      <w:pPr>
        <w:autoSpaceDE w:val="0"/>
        <w:autoSpaceDN w:val="0"/>
        <w:adjustRightInd w:val="0"/>
        <w:rPr>
          <w:rFonts w:cs="LiberationSerif"/>
          <w:sz w:val="24"/>
          <w:szCs w:val="24"/>
        </w:rPr>
      </w:pPr>
      <w:r w:rsidRPr="00BE1853">
        <w:rPr>
          <w:rFonts w:cs="LiberationSerif"/>
          <w:sz w:val="24"/>
          <w:szCs w:val="24"/>
        </w:rPr>
        <w:t xml:space="preserve"> </w:t>
      </w:r>
      <w:r w:rsidR="00541394" w:rsidRPr="00BE1853">
        <w:rPr>
          <w:rFonts w:cs="LiberationSerif"/>
          <w:sz w:val="24"/>
          <w:szCs w:val="24"/>
        </w:rPr>
        <w:t xml:space="preserve">                                                                                      </w:t>
      </w:r>
      <w:r w:rsidRPr="00BE1853">
        <w:rPr>
          <w:rFonts w:cs="LiberationSerif"/>
          <w:sz w:val="24"/>
          <w:szCs w:val="24"/>
        </w:rPr>
        <w:t xml:space="preserve">   </w:t>
      </w:r>
      <w:proofErr w:type="gramStart"/>
      <w:r w:rsidRPr="00BE1853">
        <w:rPr>
          <w:rFonts w:cs="LiberationSerif"/>
          <w:sz w:val="24"/>
          <w:szCs w:val="24"/>
        </w:rPr>
        <w:t xml:space="preserve">Čtenář </w:t>
      </w:r>
      <w:r w:rsidR="00BE1853">
        <w:rPr>
          <w:rFonts w:cs="LiberationSerif"/>
          <w:sz w:val="24"/>
          <w:szCs w:val="24"/>
        </w:rPr>
        <w:t xml:space="preserve">    </w:t>
      </w:r>
      <w:r w:rsidRPr="00BE1853">
        <w:rPr>
          <w:rFonts w:cs="LiberationSerif"/>
          <w:sz w:val="24"/>
          <w:szCs w:val="24"/>
        </w:rPr>
        <w:t>Vladimír</w:t>
      </w:r>
      <w:proofErr w:type="gramEnd"/>
      <w:r w:rsidRPr="00BE1853">
        <w:rPr>
          <w:rFonts w:cs="LiberationSerif"/>
          <w:sz w:val="24"/>
          <w:szCs w:val="24"/>
        </w:rPr>
        <w:t xml:space="preserve"> Vašíček</w:t>
      </w:r>
    </w:p>
    <w:p w:rsidR="00965D55" w:rsidRPr="00BE1853" w:rsidRDefault="00965D55" w:rsidP="00BE1853">
      <w:pPr>
        <w:autoSpaceDE w:val="0"/>
        <w:autoSpaceDN w:val="0"/>
        <w:adjustRightInd w:val="0"/>
        <w:rPr>
          <w:rFonts w:cs="LiberationSerif"/>
          <w:sz w:val="24"/>
          <w:szCs w:val="24"/>
        </w:rPr>
      </w:pPr>
    </w:p>
    <w:p w:rsidR="00B93EFE" w:rsidRPr="00BE1853" w:rsidRDefault="00B93EFE" w:rsidP="00BE1853">
      <w:pPr>
        <w:autoSpaceDE w:val="0"/>
        <w:autoSpaceDN w:val="0"/>
        <w:adjustRightInd w:val="0"/>
        <w:rPr>
          <w:rFonts w:cs="LiberationSerif"/>
          <w:sz w:val="24"/>
          <w:szCs w:val="24"/>
        </w:rPr>
      </w:pPr>
    </w:p>
    <w:p w:rsidR="00B93EFE" w:rsidRDefault="00B93EFE" w:rsidP="00BE1853">
      <w:pPr>
        <w:autoSpaceDE w:val="0"/>
        <w:autoSpaceDN w:val="0"/>
        <w:adjustRightInd w:val="0"/>
        <w:rPr>
          <w:rFonts w:cs="LiberationSerif"/>
        </w:rPr>
      </w:pPr>
    </w:p>
    <w:p w:rsidR="00A62B64" w:rsidRDefault="00A62B64" w:rsidP="00BE1853">
      <w:pPr>
        <w:autoSpaceDE w:val="0"/>
        <w:autoSpaceDN w:val="0"/>
        <w:adjustRightInd w:val="0"/>
        <w:rPr>
          <w:rFonts w:cs="LiberationSerif"/>
        </w:rPr>
      </w:pPr>
    </w:p>
    <w:p w:rsidR="00A62B64" w:rsidRDefault="00A62B64" w:rsidP="00BE1853">
      <w:pPr>
        <w:autoSpaceDE w:val="0"/>
        <w:autoSpaceDN w:val="0"/>
        <w:adjustRightInd w:val="0"/>
        <w:rPr>
          <w:rFonts w:cs="LiberationSerif"/>
        </w:rPr>
      </w:pPr>
    </w:p>
    <w:p w:rsidR="00A62B64" w:rsidRDefault="00A62B64" w:rsidP="00BE1853">
      <w:pPr>
        <w:autoSpaceDE w:val="0"/>
        <w:autoSpaceDN w:val="0"/>
        <w:adjustRightInd w:val="0"/>
        <w:rPr>
          <w:rFonts w:cs="LiberationSerif"/>
        </w:rPr>
      </w:pPr>
    </w:p>
    <w:p w:rsidR="00A62B64" w:rsidRDefault="00A62B64" w:rsidP="00BE1853">
      <w:pPr>
        <w:autoSpaceDE w:val="0"/>
        <w:autoSpaceDN w:val="0"/>
        <w:adjustRightInd w:val="0"/>
        <w:rPr>
          <w:rFonts w:cs="LiberationSerif"/>
        </w:rPr>
      </w:pPr>
      <w:bookmarkStart w:id="0" w:name="_GoBack"/>
      <w:bookmarkEnd w:id="0"/>
    </w:p>
    <w:p w:rsidR="00B93EFE" w:rsidRDefault="00B93EFE" w:rsidP="00A24255">
      <w:pPr>
        <w:autoSpaceDE w:val="0"/>
        <w:autoSpaceDN w:val="0"/>
        <w:adjustRightInd w:val="0"/>
        <w:jc w:val="left"/>
        <w:rPr>
          <w:rFonts w:cs="LiberationSerif"/>
        </w:rPr>
      </w:pPr>
    </w:p>
    <w:p w:rsidR="00B93EFE" w:rsidRDefault="00B93EFE" w:rsidP="00A24255">
      <w:pPr>
        <w:autoSpaceDE w:val="0"/>
        <w:autoSpaceDN w:val="0"/>
        <w:adjustRightInd w:val="0"/>
        <w:jc w:val="left"/>
        <w:rPr>
          <w:rFonts w:cs="LiberationSerif"/>
        </w:rPr>
      </w:pPr>
    </w:p>
    <w:p w:rsidR="00B92F91" w:rsidRDefault="00B92F91" w:rsidP="00BF05F8">
      <w:pPr>
        <w:rPr>
          <w:sz w:val="20"/>
          <w:szCs w:val="20"/>
        </w:rPr>
      </w:pPr>
      <w:r>
        <w:rPr>
          <w:sz w:val="20"/>
          <w:szCs w:val="20"/>
        </w:rPr>
        <w:t>Kontakty:</w:t>
      </w:r>
    </w:p>
    <w:p w:rsidR="00105251" w:rsidRDefault="00105251" w:rsidP="00BF05F8">
      <w:pPr>
        <w:rPr>
          <w:sz w:val="20"/>
          <w:szCs w:val="20"/>
        </w:rPr>
      </w:pPr>
    </w:p>
    <w:p w:rsidR="00B92F91" w:rsidRDefault="00B92F91" w:rsidP="00B1036D">
      <w:pPr>
        <w:rPr>
          <w:sz w:val="20"/>
          <w:szCs w:val="20"/>
        </w:rPr>
      </w:pPr>
      <w:r w:rsidRPr="00B1036D">
        <w:rPr>
          <w:b/>
          <w:sz w:val="20"/>
          <w:szCs w:val="20"/>
        </w:rPr>
        <w:t>Martin Vašíček</w:t>
      </w:r>
      <w:r>
        <w:rPr>
          <w:sz w:val="20"/>
          <w:szCs w:val="20"/>
        </w:rPr>
        <w:t>, předseda – tel. 725 077 448</w:t>
      </w:r>
    </w:p>
    <w:p w:rsidR="00B92F91" w:rsidRDefault="00B92F91" w:rsidP="00B1036D">
      <w:pPr>
        <w:rPr>
          <w:sz w:val="20"/>
          <w:szCs w:val="20"/>
        </w:rPr>
      </w:pPr>
      <w:r w:rsidRPr="00B1036D">
        <w:rPr>
          <w:b/>
          <w:sz w:val="20"/>
          <w:szCs w:val="20"/>
        </w:rPr>
        <w:t>Jan Peka</w:t>
      </w:r>
      <w:r>
        <w:rPr>
          <w:sz w:val="20"/>
          <w:szCs w:val="20"/>
        </w:rPr>
        <w:t>, místopředseda – tel.</w:t>
      </w:r>
      <w:r w:rsidR="00ED0B29">
        <w:rPr>
          <w:sz w:val="20"/>
          <w:szCs w:val="20"/>
        </w:rPr>
        <w:t xml:space="preserve"> 608 427 494</w:t>
      </w:r>
    </w:p>
    <w:p w:rsidR="00F30DD5" w:rsidRDefault="00F30DD5" w:rsidP="00B1036D">
      <w:pPr>
        <w:rPr>
          <w:sz w:val="20"/>
          <w:szCs w:val="20"/>
        </w:rPr>
      </w:pPr>
      <w:r w:rsidRPr="00F30DD5">
        <w:rPr>
          <w:b/>
          <w:sz w:val="20"/>
          <w:szCs w:val="20"/>
        </w:rPr>
        <w:t>Vladimír Vašíček</w:t>
      </w:r>
      <w:r w:rsidR="002D1433">
        <w:rPr>
          <w:sz w:val="20"/>
          <w:szCs w:val="20"/>
        </w:rPr>
        <w:t xml:space="preserve">, jednatel – tel. </w:t>
      </w:r>
      <w:r>
        <w:rPr>
          <w:sz w:val="20"/>
          <w:szCs w:val="20"/>
        </w:rPr>
        <w:t>602 822 154</w:t>
      </w:r>
    </w:p>
    <w:p w:rsidR="002D1433" w:rsidRDefault="002D1433" w:rsidP="00B1036D">
      <w:pPr>
        <w:rPr>
          <w:sz w:val="20"/>
          <w:szCs w:val="20"/>
        </w:rPr>
      </w:pPr>
      <w:r w:rsidRPr="00B1036D">
        <w:rPr>
          <w:b/>
          <w:sz w:val="20"/>
          <w:szCs w:val="20"/>
        </w:rPr>
        <w:t xml:space="preserve">Jitka </w:t>
      </w:r>
      <w:proofErr w:type="spellStart"/>
      <w:r w:rsidRPr="00B1036D">
        <w:rPr>
          <w:b/>
          <w:sz w:val="20"/>
          <w:szCs w:val="20"/>
        </w:rPr>
        <w:t>Křepská</w:t>
      </w:r>
      <w:proofErr w:type="spellEnd"/>
      <w:r w:rsidRPr="00F549C5">
        <w:rPr>
          <w:sz w:val="20"/>
          <w:szCs w:val="20"/>
        </w:rPr>
        <w:t>, redaktor</w:t>
      </w:r>
      <w:r>
        <w:rPr>
          <w:sz w:val="20"/>
          <w:szCs w:val="20"/>
        </w:rPr>
        <w:t xml:space="preserve"> – tel. 724 885 798</w:t>
      </w:r>
    </w:p>
    <w:p w:rsidR="002D1433" w:rsidRDefault="002D1433" w:rsidP="00BF05F8">
      <w:pPr>
        <w:rPr>
          <w:sz w:val="20"/>
          <w:szCs w:val="20"/>
        </w:rPr>
      </w:pPr>
      <w:r>
        <w:rPr>
          <w:sz w:val="20"/>
          <w:szCs w:val="20"/>
        </w:rPr>
        <w:t xml:space="preserve">e-mail: </w:t>
      </w:r>
      <w:hyperlink r:id="rId11" w:history="1">
        <w:r w:rsidRPr="001D1F14">
          <w:rPr>
            <w:rStyle w:val="Hypertextovodkaz"/>
            <w:sz w:val="20"/>
            <w:szCs w:val="20"/>
          </w:rPr>
          <w:t>paostt@seznam.cz</w:t>
        </w:r>
      </w:hyperlink>
    </w:p>
    <w:p w:rsidR="00105251" w:rsidRDefault="00AB35F5" w:rsidP="00B1036D">
      <w:pPr>
        <w:rPr>
          <w:sz w:val="20"/>
          <w:szCs w:val="20"/>
        </w:rPr>
      </w:pPr>
      <w:proofErr w:type="spellStart"/>
      <w:r>
        <w:rPr>
          <w:sz w:val="20"/>
          <w:szCs w:val="20"/>
        </w:rPr>
        <w:t>facebook</w:t>
      </w:r>
      <w:proofErr w:type="spellEnd"/>
      <w:r w:rsidR="00FC4611">
        <w:rPr>
          <w:sz w:val="20"/>
          <w:szCs w:val="20"/>
        </w:rPr>
        <w:t xml:space="preserve">: </w:t>
      </w:r>
      <w:proofErr w:type="spellStart"/>
      <w:r w:rsidR="00FC4611">
        <w:rPr>
          <w:sz w:val="20"/>
          <w:szCs w:val="20"/>
        </w:rPr>
        <w:t>paos</w:t>
      </w:r>
      <w:proofErr w:type="spellEnd"/>
      <w:r w:rsidR="00FC4611">
        <w:rPr>
          <w:sz w:val="20"/>
          <w:szCs w:val="20"/>
        </w:rPr>
        <w:t xml:space="preserve"> </w:t>
      </w:r>
      <w:proofErr w:type="spellStart"/>
      <w:r w:rsidR="00FC4611">
        <w:rPr>
          <w:sz w:val="20"/>
          <w:szCs w:val="20"/>
        </w:rPr>
        <w:t>thurn</w:t>
      </w:r>
      <w:proofErr w:type="spellEnd"/>
      <w:r w:rsidR="00FC4611">
        <w:rPr>
          <w:sz w:val="20"/>
          <w:szCs w:val="20"/>
        </w:rPr>
        <w:t xml:space="preserve"> taxis</w:t>
      </w:r>
    </w:p>
    <w:p w:rsidR="00FC4611" w:rsidRDefault="00FC4611" w:rsidP="00B1036D">
      <w:pPr>
        <w:rPr>
          <w:sz w:val="20"/>
          <w:szCs w:val="20"/>
        </w:rPr>
      </w:pPr>
    </w:p>
    <w:p w:rsidR="00FC4611" w:rsidRDefault="00FC4611" w:rsidP="00B1036D">
      <w:pPr>
        <w:rPr>
          <w:sz w:val="20"/>
          <w:szCs w:val="20"/>
        </w:rPr>
      </w:pPr>
    </w:p>
    <w:p w:rsidR="002D1433" w:rsidRDefault="002D1433" w:rsidP="00B1036D">
      <w:pPr>
        <w:rPr>
          <w:sz w:val="20"/>
          <w:szCs w:val="20"/>
        </w:rPr>
      </w:pPr>
      <w:r>
        <w:rPr>
          <w:sz w:val="20"/>
          <w:szCs w:val="20"/>
        </w:rPr>
        <w:t>adresa:</w:t>
      </w:r>
    </w:p>
    <w:p w:rsidR="002D1433" w:rsidRPr="00B1036D" w:rsidRDefault="002D1433" w:rsidP="00B1036D">
      <w:pPr>
        <w:rPr>
          <w:b/>
          <w:sz w:val="20"/>
          <w:szCs w:val="20"/>
        </w:rPr>
      </w:pPr>
      <w:r w:rsidRPr="00B1036D">
        <w:rPr>
          <w:b/>
          <w:sz w:val="20"/>
          <w:szCs w:val="20"/>
        </w:rPr>
        <w:t>P. A. O. S </w:t>
      </w:r>
      <w:proofErr w:type="gramStart"/>
      <w:r w:rsidRPr="00B1036D">
        <w:rPr>
          <w:b/>
          <w:sz w:val="20"/>
          <w:szCs w:val="20"/>
        </w:rPr>
        <w:t>Thurn</w:t>
      </w:r>
      <w:proofErr w:type="gramEnd"/>
      <w:r w:rsidRPr="00B1036D">
        <w:rPr>
          <w:b/>
          <w:sz w:val="20"/>
          <w:szCs w:val="20"/>
        </w:rPr>
        <w:t xml:space="preserve"> Taxis</w:t>
      </w:r>
    </w:p>
    <w:p w:rsidR="002D1433" w:rsidRPr="00B1036D" w:rsidRDefault="00105251" w:rsidP="00B1036D">
      <w:pPr>
        <w:rPr>
          <w:b/>
          <w:sz w:val="20"/>
          <w:szCs w:val="20"/>
        </w:rPr>
      </w:pPr>
      <w:r>
        <w:rPr>
          <w:b/>
          <w:sz w:val="20"/>
          <w:szCs w:val="20"/>
        </w:rPr>
        <w:t xml:space="preserve">569 43 </w:t>
      </w:r>
      <w:r w:rsidR="002D1433" w:rsidRPr="00B1036D">
        <w:rPr>
          <w:b/>
          <w:sz w:val="20"/>
          <w:szCs w:val="20"/>
        </w:rPr>
        <w:t>Biskupice 153</w:t>
      </w:r>
    </w:p>
    <w:p w:rsidR="002D1433" w:rsidRPr="00B1036D" w:rsidRDefault="002D1433" w:rsidP="00B1036D">
      <w:pPr>
        <w:rPr>
          <w:b/>
          <w:sz w:val="20"/>
          <w:szCs w:val="20"/>
        </w:rPr>
      </w:pPr>
      <w:r w:rsidRPr="00B1036D">
        <w:rPr>
          <w:b/>
          <w:sz w:val="20"/>
          <w:szCs w:val="20"/>
        </w:rPr>
        <w:t>Jevíčko</w:t>
      </w:r>
    </w:p>
    <w:p w:rsidR="00105251" w:rsidRDefault="00105251" w:rsidP="00B1036D">
      <w:pPr>
        <w:rPr>
          <w:b/>
          <w:sz w:val="20"/>
          <w:szCs w:val="20"/>
        </w:rPr>
      </w:pPr>
    </w:p>
    <w:p w:rsidR="002D1433" w:rsidRDefault="002D1433" w:rsidP="00B1036D">
      <w:pPr>
        <w:rPr>
          <w:b/>
          <w:sz w:val="20"/>
          <w:szCs w:val="20"/>
        </w:rPr>
      </w:pPr>
      <w:r w:rsidRPr="00B1036D">
        <w:rPr>
          <w:b/>
          <w:sz w:val="20"/>
          <w:szCs w:val="20"/>
        </w:rPr>
        <w:t>IČO: 029</w:t>
      </w:r>
      <w:r w:rsidR="009C6240">
        <w:rPr>
          <w:b/>
          <w:sz w:val="20"/>
          <w:szCs w:val="20"/>
        </w:rPr>
        <w:t>2</w:t>
      </w:r>
      <w:r w:rsidRPr="00B1036D">
        <w:rPr>
          <w:b/>
          <w:sz w:val="20"/>
          <w:szCs w:val="20"/>
        </w:rPr>
        <w:t>3386</w:t>
      </w:r>
    </w:p>
    <w:p w:rsidR="00B1036D" w:rsidRDefault="00B1036D" w:rsidP="00B1036D">
      <w:pPr>
        <w:rPr>
          <w:b/>
          <w:sz w:val="20"/>
          <w:szCs w:val="20"/>
        </w:rPr>
      </w:pPr>
    </w:p>
    <w:p w:rsidR="00B1036D" w:rsidRDefault="00B1036D" w:rsidP="00B1036D">
      <w:pPr>
        <w:rPr>
          <w:sz w:val="20"/>
          <w:szCs w:val="20"/>
        </w:rPr>
      </w:pPr>
    </w:p>
    <w:p w:rsidR="00FC4611" w:rsidRDefault="00FC4611" w:rsidP="00B1036D">
      <w:pPr>
        <w:rPr>
          <w:sz w:val="20"/>
          <w:szCs w:val="20"/>
        </w:rPr>
      </w:pPr>
    </w:p>
    <w:p w:rsidR="00FC4611" w:rsidRDefault="00FC4611" w:rsidP="00B1036D">
      <w:pPr>
        <w:rPr>
          <w:sz w:val="20"/>
          <w:szCs w:val="20"/>
        </w:rPr>
      </w:pPr>
    </w:p>
    <w:p w:rsidR="00B1036D" w:rsidRDefault="00B1036D" w:rsidP="00B1036D">
      <w:pPr>
        <w:tabs>
          <w:tab w:val="left" w:pos="1065"/>
        </w:tabs>
        <w:rPr>
          <w:b/>
          <w:sz w:val="20"/>
          <w:szCs w:val="20"/>
        </w:rPr>
      </w:pPr>
      <w:r>
        <w:rPr>
          <w:b/>
          <w:sz w:val="20"/>
          <w:szCs w:val="20"/>
        </w:rPr>
        <w:tab/>
      </w:r>
    </w:p>
    <w:p w:rsidR="00B1036D" w:rsidRPr="00F549C5" w:rsidRDefault="00B1036D" w:rsidP="00B1036D">
      <w:pPr>
        <w:rPr>
          <w:sz w:val="20"/>
          <w:szCs w:val="20"/>
        </w:rPr>
      </w:pPr>
      <w:r w:rsidRPr="00F549C5">
        <w:rPr>
          <w:sz w:val="20"/>
          <w:szCs w:val="20"/>
        </w:rPr>
        <w:t>V nákladu 20 ks vy</w:t>
      </w:r>
      <w:r w:rsidR="00D91D81">
        <w:rPr>
          <w:sz w:val="20"/>
          <w:szCs w:val="20"/>
        </w:rPr>
        <w:t>dal P. A. O. S </w:t>
      </w:r>
      <w:proofErr w:type="gramStart"/>
      <w:r w:rsidR="00D91D81">
        <w:rPr>
          <w:sz w:val="20"/>
          <w:szCs w:val="20"/>
        </w:rPr>
        <w:t>Thurn</w:t>
      </w:r>
      <w:proofErr w:type="gramEnd"/>
      <w:r w:rsidR="00D91D81">
        <w:rPr>
          <w:sz w:val="20"/>
          <w:szCs w:val="20"/>
        </w:rPr>
        <w:t xml:space="preserve"> Taxis, 2020</w:t>
      </w:r>
      <w:r w:rsidRPr="00F549C5">
        <w:rPr>
          <w:sz w:val="20"/>
          <w:szCs w:val="20"/>
        </w:rPr>
        <w:t xml:space="preserve"> pro vlastní potřeby.</w:t>
      </w:r>
    </w:p>
    <w:p w:rsidR="00C11469" w:rsidRDefault="00B1036D" w:rsidP="00B1036D">
      <w:pPr>
        <w:rPr>
          <w:sz w:val="20"/>
          <w:szCs w:val="20"/>
        </w:rPr>
      </w:pPr>
      <w:r w:rsidRPr="00F549C5">
        <w:rPr>
          <w:sz w:val="20"/>
          <w:szCs w:val="20"/>
        </w:rPr>
        <w:t>Reklamní materiál. Nevyžádané příspěvky nevracíme. Text neprošel jazykovou úpravou.</w:t>
      </w:r>
    </w:p>
    <w:p w:rsidR="008B1BAA" w:rsidRDefault="008B1BAA" w:rsidP="00B1036D">
      <w:pPr>
        <w:rPr>
          <w:sz w:val="20"/>
          <w:szCs w:val="20"/>
        </w:rPr>
      </w:pPr>
    </w:p>
    <w:p w:rsidR="008B1BAA" w:rsidRDefault="008B1BAA" w:rsidP="00B1036D">
      <w:pPr>
        <w:rPr>
          <w:sz w:val="20"/>
          <w:szCs w:val="20"/>
        </w:rPr>
      </w:pPr>
    </w:p>
    <w:p w:rsidR="008B1BAA" w:rsidRDefault="008B1BAA" w:rsidP="00B1036D">
      <w:pPr>
        <w:rPr>
          <w:sz w:val="20"/>
          <w:szCs w:val="20"/>
        </w:rPr>
      </w:pPr>
    </w:p>
    <w:p w:rsidR="008B1BAA" w:rsidRDefault="008B1BAA" w:rsidP="00B1036D">
      <w:pPr>
        <w:rPr>
          <w:sz w:val="20"/>
          <w:szCs w:val="20"/>
        </w:rPr>
      </w:pPr>
    </w:p>
    <w:sectPr w:rsidR="008B1BA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82A" w:rsidRDefault="0031082A" w:rsidP="007F5F71">
      <w:r>
        <w:separator/>
      </w:r>
    </w:p>
  </w:endnote>
  <w:endnote w:type="continuationSeparator" w:id="0">
    <w:p w:rsidR="0031082A" w:rsidRDefault="0031082A" w:rsidP="007F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iberationSerif">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920378"/>
      <w:docPartObj>
        <w:docPartGallery w:val="Page Numbers (Bottom of Page)"/>
        <w:docPartUnique/>
      </w:docPartObj>
    </w:sdtPr>
    <w:sdtEndPr/>
    <w:sdtContent>
      <w:p w:rsidR="005517E4" w:rsidRDefault="005517E4">
        <w:pPr>
          <w:pStyle w:val="Zpat"/>
          <w:jc w:val="center"/>
        </w:pPr>
        <w:r>
          <w:fldChar w:fldCharType="begin"/>
        </w:r>
        <w:r>
          <w:instrText>PAGE   \* MERGEFORMAT</w:instrText>
        </w:r>
        <w:r>
          <w:fldChar w:fldCharType="separate"/>
        </w:r>
        <w:r w:rsidR="00A62B64">
          <w:rPr>
            <w:noProof/>
          </w:rPr>
          <w:t>10</w:t>
        </w:r>
        <w:r>
          <w:fldChar w:fldCharType="end"/>
        </w:r>
      </w:p>
    </w:sdtContent>
  </w:sdt>
  <w:p w:rsidR="005517E4" w:rsidRDefault="005517E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82A" w:rsidRDefault="0031082A" w:rsidP="007F5F71">
      <w:r>
        <w:separator/>
      </w:r>
    </w:p>
  </w:footnote>
  <w:footnote w:type="continuationSeparator" w:id="0">
    <w:p w:rsidR="0031082A" w:rsidRDefault="0031082A" w:rsidP="007F5F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55A9"/>
    <w:multiLevelType w:val="hybridMultilevel"/>
    <w:tmpl w:val="1E38D5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39526C1"/>
    <w:multiLevelType w:val="hybridMultilevel"/>
    <w:tmpl w:val="8EDADDE6"/>
    <w:lvl w:ilvl="0" w:tplc="9FFE78AA">
      <w:start w:val="157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8C819D1"/>
    <w:multiLevelType w:val="hybridMultilevel"/>
    <w:tmpl w:val="F2E830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AA338AD"/>
    <w:multiLevelType w:val="hybridMultilevel"/>
    <w:tmpl w:val="290E8AAC"/>
    <w:lvl w:ilvl="0" w:tplc="643EFDEE">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B426DF9"/>
    <w:multiLevelType w:val="hybridMultilevel"/>
    <w:tmpl w:val="39B2E8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CE25321"/>
    <w:multiLevelType w:val="hybridMultilevel"/>
    <w:tmpl w:val="C8E8E1FE"/>
    <w:lvl w:ilvl="0" w:tplc="CF8CB008">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8448CA"/>
    <w:multiLevelType w:val="hybridMultilevel"/>
    <w:tmpl w:val="6F381290"/>
    <w:lvl w:ilvl="0" w:tplc="71A8BB5C">
      <w:start w:val="1508"/>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91A6B63"/>
    <w:multiLevelType w:val="hybridMultilevel"/>
    <w:tmpl w:val="221AB72A"/>
    <w:lvl w:ilvl="0" w:tplc="71A8BB5C">
      <w:start w:val="150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A8C5978"/>
    <w:multiLevelType w:val="hybridMultilevel"/>
    <w:tmpl w:val="CADCE2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B074C41"/>
    <w:multiLevelType w:val="hybridMultilevel"/>
    <w:tmpl w:val="96A854C6"/>
    <w:lvl w:ilvl="0" w:tplc="C8C84DA2">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08622A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3195083"/>
    <w:multiLevelType w:val="hybridMultilevel"/>
    <w:tmpl w:val="721E8C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2CC2F59"/>
    <w:multiLevelType w:val="hybridMultilevel"/>
    <w:tmpl w:val="F64C6726"/>
    <w:lvl w:ilvl="0" w:tplc="772E862E">
      <w:start w:val="1"/>
      <w:numFmt w:val="decimal"/>
      <w:lvlText w:val="%1."/>
      <w:lvlJc w:val="left"/>
      <w:pPr>
        <w:ind w:left="585" w:hanging="360"/>
      </w:pPr>
      <w:rPr>
        <w:rFonts w:hint="default"/>
      </w:rPr>
    </w:lvl>
    <w:lvl w:ilvl="1" w:tplc="04050019" w:tentative="1">
      <w:start w:val="1"/>
      <w:numFmt w:val="lowerLetter"/>
      <w:lvlText w:val="%2."/>
      <w:lvlJc w:val="left"/>
      <w:pPr>
        <w:ind w:left="1305" w:hanging="360"/>
      </w:pPr>
    </w:lvl>
    <w:lvl w:ilvl="2" w:tplc="0405001B" w:tentative="1">
      <w:start w:val="1"/>
      <w:numFmt w:val="lowerRoman"/>
      <w:lvlText w:val="%3."/>
      <w:lvlJc w:val="right"/>
      <w:pPr>
        <w:ind w:left="2025" w:hanging="180"/>
      </w:pPr>
    </w:lvl>
    <w:lvl w:ilvl="3" w:tplc="0405000F" w:tentative="1">
      <w:start w:val="1"/>
      <w:numFmt w:val="decimal"/>
      <w:lvlText w:val="%4."/>
      <w:lvlJc w:val="left"/>
      <w:pPr>
        <w:ind w:left="2745" w:hanging="360"/>
      </w:pPr>
    </w:lvl>
    <w:lvl w:ilvl="4" w:tplc="04050019" w:tentative="1">
      <w:start w:val="1"/>
      <w:numFmt w:val="lowerLetter"/>
      <w:lvlText w:val="%5."/>
      <w:lvlJc w:val="left"/>
      <w:pPr>
        <w:ind w:left="3465" w:hanging="360"/>
      </w:pPr>
    </w:lvl>
    <w:lvl w:ilvl="5" w:tplc="0405001B" w:tentative="1">
      <w:start w:val="1"/>
      <w:numFmt w:val="lowerRoman"/>
      <w:lvlText w:val="%6."/>
      <w:lvlJc w:val="right"/>
      <w:pPr>
        <w:ind w:left="4185" w:hanging="180"/>
      </w:pPr>
    </w:lvl>
    <w:lvl w:ilvl="6" w:tplc="0405000F" w:tentative="1">
      <w:start w:val="1"/>
      <w:numFmt w:val="decimal"/>
      <w:lvlText w:val="%7."/>
      <w:lvlJc w:val="left"/>
      <w:pPr>
        <w:ind w:left="4905" w:hanging="360"/>
      </w:pPr>
    </w:lvl>
    <w:lvl w:ilvl="7" w:tplc="04050019" w:tentative="1">
      <w:start w:val="1"/>
      <w:numFmt w:val="lowerLetter"/>
      <w:lvlText w:val="%8."/>
      <w:lvlJc w:val="left"/>
      <w:pPr>
        <w:ind w:left="5625" w:hanging="360"/>
      </w:pPr>
    </w:lvl>
    <w:lvl w:ilvl="8" w:tplc="0405001B" w:tentative="1">
      <w:start w:val="1"/>
      <w:numFmt w:val="lowerRoman"/>
      <w:lvlText w:val="%9."/>
      <w:lvlJc w:val="right"/>
      <w:pPr>
        <w:ind w:left="6345" w:hanging="180"/>
      </w:pPr>
    </w:lvl>
  </w:abstractNum>
  <w:abstractNum w:abstractNumId="13">
    <w:nsid w:val="5664783E"/>
    <w:multiLevelType w:val="hybridMultilevel"/>
    <w:tmpl w:val="9354639E"/>
    <w:lvl w:ilvl="0" w:tplc="2340B1E8">
      <w:start w:val="1"/>
      <w:numFmt w:val="decimal"/>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14">
    <w:nsid w:val="5B4B0789"/>
    <w:multiLevelType w:val="hybridMultilevel"/>
    <w:tmpl w:val="C53AB4C2"/>
    <w:lvl w:ilvl="0" w:tplc="B1C44A82">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C33683D"/>
    <w:multiLevelType w:val="hybridMultilevel"/>
    <w:tmpl w:val="79AC17D0"/>
    <w:lvl w:ilvl="0" w:tplc="2E9433AA">
      <w:start w:val="1"/>
      <w:numFmt w:val="decimal"/>
      <w:lvlText w:val="%1."/>
      <w:lvlJc w:val="left"/>
      <w:pPr>
        <w:ind w:left="630" w:hanging="360"/>
      </w:pPr>
      <w:rPr>
        <w:rFonts w:hint="default"/>
      </w:rPr>
    </w:lvl>
    <w:lvl w:ilvl="1" w:tplc="04050019" w:tentative="1">
      <w:start w:val="1"/>
      <w:numFmt w:val="lowerLetter"/>
      <w:lvlText w:val="%2."/>
      <w:lvlJc w:val="left"/>
      <w:pPr>
        <w:ind w:left="1350" w:hanging="360"/>
      </w:pPr>
    </w:lvl>
    <w:lvl w:ilvl="2" w:tplc="0405001B" w:tentative="1">
      <w:start w:val="1"/>
      <w:numFmt w:val="lowerRoman"/>
      <w:lvlText w:val="%3."/>
      <w:lvlJc w:val="right"/>
      <w:pPr>
        <w:ind w:left="2070" w:hanging="180"/>
      </w:pPr>
    </w:lvl>
    <w:lvl w:ilvl="3" w:tplc="0405000F" w:tentative="1">
      <w:start w:val="1"/>
      <w:numFmt w:val="decimal"/>
      <w:lvlText w:val="%4."/>
      <w:lvlJc w:val="left"/>
      <w:pPr>
        <w:ind w:left="2790" w:hanging="360"/>
      </w:pPr>
    </w:lvl>
    <w:lvl w:ilvl="4" w:tplc="04050019" w:tentative="1">
      <w:start w:val="1"/>
      <w:numFmt w:val="lowerLetter"/>
      <w:lvlText w:val="%5."/>
      <w:lvlJc w:val="left"/>
      <w:pPr>
        <w:ind w:left="3510" w:hanging="360"/>
      </w:pPr>
    </w:lvl>
    <w:lvl w:ilvl="5" w:tplc="0405001B" w:tentative="1">
      <w:start w:val="1"/>
      <w:numFmt w:val="lowerRoman"/>
      <w:lvlText w:val="%6."/>
      <w:lvlJc w:val="right"/>
      <w:pPr>
        <w:ind w:left="4230" w:hanging="180"/>
      </w:pPr>
    </w:lvl>
    <w:lvl w:ilvl="6" w:tplc="0405000F" w:tentative="1">
      <w:start w:val="1"/>
      <w:numFmt w:val="decimal"/>
      <w:lvlText w:val="%7."/>
      <w:lvlJc w:val="left"/>
      <w:pPr>
        <w:ind w:left="4950" w:hanging="360"/>
      </w:pPr>
    </w:lvl>
    <w:lvl w:ilvl="7" w:tplc="04050019" w:tentative="1">
      <w:start w:val="1"/>
      <w:numFmt w:val="lowerLetter"/>
      <w:lvlText w:val="%8."/>
      <w:lvlJc w:val="left"/>
      <w:pPr>
        <w:ind w:left="5670" w:hanging="360"/>
      </w:pPr>
    </w:lvl>
    <w:lvl w:ilvl="8" w:tplc="0405001B" w:tentative="1">
      <w:start w:val="1"/>
      <w:numFmt w:val="lowerRoman"/>
      <w:lvlText w:val="%9."/>
      <w:lvlJc w:val="right"/>
      <w:pPr>
        <w:ind w:left="6390" w:hanging="180"/>
      </w:pPr>
    </w:lvl>
  </w:abstractNum>
  <w:abstractNum w:abstractNumId="16">
    <w:nsid w:val="5FBA36C0"/>
    <w:multiLevelType w:val="hybridMultilevel"/>
    <w:tmpl w:val="39E208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603E7DEE"/>
    <w:multiLevelType w:val="hybridMultilevel"/>
    <w:tmpl w:val="D4382548"/>
    <w:lvl w:ilvl="0" w:tplc="D5D86C1C">
      <w:start w:val="1"/>
      <w:numFmt w:val="decimal"/>
      <w:lvlText w:val="%1."/>
      <w:lvlJc w:val="left"/>
      <w:pPr>
        <w:ind w:left="945" w:hanging="360"/>
      </w:pPr>
      <w:rPr>
        <w:rFonts w:hint="default"/>
      </w:rPr>
    </w:lvl>
    <w:lvl w:ilvl="1" w:tplc="04050019" w:tentative="1">
      <w:start w:val="1"/>
      <w:numFmt w:val="lowerLetter"/>
      <w:lvlText w:val="%2."/>
      <w:lvlJc w:val="left"/>
      <w:pPr>
        <w:ind w:left="1665" w:hanging="360"/>
      </w:pPr>
    </w:lvl>
    <w:lvl w:ilvl="2" w:tplc="0405001B" w:tentative="1">
      <w:start w:val="1"/>
      <w:numFmt w:val="lowerRoman"/>
      <w:lvlText w:val="%3."/>
      <w:lvlJc w:val="right"/>
      <w:pPr>
        <w:ind w:left="2385" w:hanging="180"/>
      </w:pPr>
    </w:lvl>
    <w:lvl w:ilvl="3" w:tplc="0405000F" w:tentative="1">
      <w:start w:val="1"/>
      <w:numFmt w:val="decimal"/>
      <w:lvlText w:val="%4."/>
      <w:lvlJc w:val="left"/>
      <w:pPr>
        <w:ind w:left="3105" w:hanging="360"/>
      </w:pPr>
    </w:lvl>
    <w:lvl w:ilvl="4" w:tplc="04050019" w:tentative="1">
      <w:start w:val="1"/>
      <w:numFmt w:val="lowerLetter"/>
      <w:lvlText w:val="%5."/>
      <w:lvlJc w:val="left"/>
      <w:pPr>
        <w:ind w:left="3825" w:hanging="360"/>
      </w:pPr>
    </w:lvl>
    <w:lvl w:ilvl="5" w:tplc="0405001B" w:tentative="1">
      <w:start w:val="1"/>
      <w:numFmt w:val="lowerRoman"/>
      <w:lvlText w:val="%6."/>
      <w:lvlJc w:val="right"/>
      <w:pPr>
        <w:ind w:left="4545" w:hanging="180"/>
      </w:pPr>
    </w:lvl>
    <w:lvl w:ilvl="6" w:tplc="0405000F" w:tentative="1">
      <w:start w:val="1"/>
      <w:numFmt w:val="decimal"/>
      <w:lvlText w:val="%7."/>
      <w:lvlJc w:val="left"/>
      <w:pPr>
        <w:ind w:left="5265" w:hanging="360"/>
      </w:pPr>
    </w:lvl>
    <w:lvl w:ilvl="7" w:tplc="04050019" w:tentative="1">
      <w:start w:val="1"/>
      <w:numFmt w:val="lowerLetter"/>
      <w:lvlText w:val="%8."/>
      <w:lvlJc w:val="left"/>
      <w:pPr>
        <w:ind w:left="5985" w:hanging="360"/>
      </w:pPr>
    </w:lvl>
    <w:lvl w:ilvl="8" w:tplc="0405001B" w:tentative="1">
      <w:start w:val="1"/>
      <w:numFmt w:val="lowerRoman"/>
      <w:lvlText w:val="%9."/>
      <w:lvlJc w:val="right"/>
      <w:pPr>
        <w:ind w:left="6705" w:hanging="180"/>
      </w:pPr>
    </w:lvl>
  </w:abstractNum>
  <w:abstractNum w:abstractNumId="18">
    <w:nsid w:val="640609F4"/>
    <w:multiLevelType w:val="hybridMultilevel"/>
    <w:tmpl w:val="822AF976"/>
    <w:lvl w:ilvl="0" w:tplc="02283158">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2B08A2"/>
    <w:multiLevelType w:val="hybridMultilevel"/>
    <w:tmpl w:val="83F4985E"/>
    <w:lvl w:ilvl="0" w:tplc="37EA9220">
      <w:start w:val="187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A4E04F2"/>
    <w:multiLevelType w:val="hybridMultilevel"/>
    <w:tmpl w:val="ECAC0EC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DF05391"/>
    <w:multiLevelType w:val="hybridMultilevel"/>
    <w:tmpl w:val="52947684"/>
    <w:lvl w:ilvl="0" w:tplc="8C04E73A">
      <w:start w:val="1"/>
      <w:numFmt w:val="decimal"/>
      <w:lvlText w:val="%1."/>
      <w:lvlJc w:val="left"/>
      <w:pPr>
        <w:ind w:left="585" w:hanging="360"/>
      </w:pPr>
      <w:rPr>
        <w:rFonts w:hint="default"/>
      </w:rPr>
    </w:lvl>
    <w:lvl w:ilvl="1" w:tplc="04050019" w:tentative="1">
      <w:start w:val="1"/>
      <w:numFmt w:val="lowerLetter"/>
      <w:lvlText w:val="%2."/>
      <w:lvlJc w:val="left"/>
      <w:pPr>
        <w:ind w:left="1305" w:hanging="360"/>
      </w:pPr>
    </w:lvl>
    <w:lvl w:ilvl="2" w:tplc="0405001B" w:tentative="1">
      <w:start w:val="1"/>
      <w:numFmt w:val="lowerRoman"/>
      <w:lvlText w:val="%3."/>
      <w:lvlJc w:val="right"/>
      <w:pPr>
        <w:ind w:left="2025" w:hanging="180"/>
      </w:pPr>
    </w:lvl>
    <w:lvl w:ilvl="3" w:tplc="0405000F" w:tentative="1">
      <w:start w:val="1"/>
      <w:numFmt w:val="decimal"/>
      <w:lvlText w:val="%4."/>
      <w:lvlJc w:val="left"/>
      <w:pPr>
        <w:ind w:left="2745" w:hanging="360"/>
      </w:pPr>
    </w:lvl>
    <w:lvl w:ilvl="4" w:tplc="04050019" w:tentative="1">
      <w:start w:val="1"/>
      <w:numFmt w:val="lowerLetter"/>
      <w:lvlText w:val="%5."/>
      <w:lvlJc w:val="left"/>
      <w:pPr>
        <w:ind w:left="3465" w:hanging="360"/>
      </w:pPr>
    </w:lvl>
    <w:lvl w:ilvl="5" w:tplc="0405001B" w:tentative="1">
      <w:start w:val="1"/>
      <w:numFmt w:val="lowerRoman"/>
      <w:lvlText w:val="%6."/>
      <w:lvlJc w:val="right"/>
      <w:pPr>
        <w:ind w:left="4185" w:hanging="180"/>
      </w:pPr>
    </w:lvl>
    <w:lvl w:ilvl="6" w:tplc="0405000F" w:tentative="1">
      <w:start w:val="1"/>
      <w:numFmt w:val="decimal"/>
      <w:lvlText w:val="%7."/>
      <w:lvlJc w:val="left"/>
      <w:pPr>
        <w:ind w:left="4905" w:hanging="360"/>
      </w:pPr>
    </w:lvl>
    <w:lvl w:ilvl="7" w:tplc="04050019" w:tentative="1">
      <w:start w:val="1"/>
      <w:numFmt w:val="lowerLetter"/>
      <w:lvlText w:val="%8."/>
      <w:lvlJc w:val="left"/>
      <w:pPr>
        <w:ind w:left="5625" w:hanging="360"/>
      </w:pPr>
    </w:lvl>
    <w:lvl w:ilvl="8" w:tplc="0405001B" w:tentative="1">
      <w:start w:val="1"/>
      <w:numFmt w:val="lowerRoman"/>
      <w:lvlText w:val="%9."/>
      <w:lvlJc w:val="right"/>
      <w:pPr>
        <w:ind w:left="6345" w:hanging="180"/>
      </w:pPr>
    </w:lvl>
  </w:abstractNum>
  <w:abstractNum w:abstractNumId="22">
    <w:nsid w:val="70983EED"/>
    <w:multiLevelType w:val="hybridMultilevel"/>
    <w:tmpl w:val="7576C1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6"/>
  </w:num>
  <w:num w:numId="4">
    <w:abstractNumId w:val="7"/>
  </w:num>
  <w:num w:numId="5">
    <w:abstractNumId w:val="1"/>
  </w:num>
  <w:num w:numId="6">
    <w:abstractNumId w:val="10"/>
  </w:num>
  <w:num w:numId="7">
    <w:abstractNumId w:val="15"/>
  </w:num>
  <w:num w:numId="8">
    <w:abstractNumId w:val="21"/>
  </w:num>
  <w:num w:numId="9">
    <w:abstractNumId w:val="17"/>
  </w:num>
  <w:num w:numId="10">
    <w:abstractNumId w:val="12"/>
  </w:num>
  <w:num w:numId="11">
    <w:abstractNumId w:val="19"/>
  </w:num>
  <w:num w:numId="12">
    <w:abstractNumId w:val="18"/>
  </w:num>
  <w:num w:numId="13">
    <w:abstractNumId w:val="3"/>
  </w:num>
  <w:num w:numId="14">
    <w:abstractNumId w:val="5"/>
  </w:num>
  <w:num w:numId="15">
    <w:abstractNumId w:val="14"/>
  </w:num>
  <w:num w:numId="16">
    <w:abstractNumId w:val="9"/>
  </w:num>
  <w:num w:numId="17">
    <w:abstractNumId w:val="13"/>
  </w:num>
  <w:num w:numId="18">
    <w:abstractNumId w:val="8"/>
  </w:num>
  <w:num w:numId="19">
    <w:abstractNumId w:val="11"/>
  </w:num>
  <w:num w:numId="20">
    <w:abstractNumId w:val="2"/>
  </w:num>
  <w:num w:numId="21">
    <w:abstractNumId w:val="4"/>
  </w:num>
  <w:num w:numId="22">
    <w:abstractNumId w:val="22"/>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DDA"/>
    <w:rsid w:val="000005A0"/>
    <w:rsid w:val="0000132A"/>
    <w:rsid w:val="00010278"/>
    <w:rsid w:val="000119BE"/>
    <w:rsid w:val="00036627"/>
    <w:rsid w:val="00050D41"/>
    <w:rsid w:val="0005245E"/>
    <w:rsid w:val="00055F74"/>
    <w:rsid w:val="0005719C"/>
    <w:rsid w:val="000628C5"/>
    <w:rsid w:val="000629B1"/>
    <w:rsid w:val="0006796A"/>
    <w:rsid w:val="00071E70"/>
    <w:rsid w:val="00073A94"/>
    <w:rsid w:val="00076A10"/>
    <w:rsid w:val="00080F6A"/>
    <w:rsid w:val="00092EE7"/>
    <w:rsid w:val="000A7955"/>
    <w:rsid w:val="000B016C"/>
    <w:rsid w:val="000B1046"/>
    <w:rsid w:val="000B24C0"/>
    <w:rsid w:val="000B2644"/>
    <w:rsid w:val="000B755B"/>
    <w:rsid w:val="000C6B2E"/>
    <w:rsid w:val="000C7F72"/>
    <w:rsid w:val="000D00AB"/>
    <w:rsid w:val="000D0B7B"/>
    <w:rsid w:val="000D0BA8"/>
    <w:rsid w:val="000D3A7E"/>
    <w:rsid w:val="000D5E62"/>
    <w:rsid w:val="000E1270"/>
    <w:rsid w:val="000E623C"/>
    <w:rsid w:val="000F08A2"/>
    <w:rsid w:val="00100724"/>
    <w:rsid w:val="00101D7A"/>
    <w:rsid w:val="00105251"/>
    <w:rsid w:val="00126877"/>
    <w:rsid w:val="00126AA2"/>
    <w:rsid w:val="00127E67"/>
    <w:rsid w:val="00131543"/>
    <w:rsid w:val="00137566"/>
    <w:rsid w:val="00141640"/>
    <w:rsid w:val="00144DC0"/>
    <w:rsid w:val="00146895"/>
    <w:rsid w:val="00150DC5"/>
    <w:rsid w:val="001566CA"/>
    <w:rsid w:val="00161186"/>
    <w:rsid w:val="00161BD6"/>
    <w:rsid w:val="00162BB8"/>
    <w:rsid w:val="00185437"/>
    <w:rsid w:val="00186DF4"/>
    <w:rsid w:val="00194D9C"/>
    <w:rsid w:val="0019610C"/>
    <w:rsid w:val="001A35EE"/>
    <w:rsid w:val="001A375E"/>
    <w:rsid w:val="001B11E3"/>
    <w:rsid w:val="001B6177"/>
    <w:rsid w:val="001C07A4"/>
    <w:rsid w:val="001F1202"/>
    <w:rsid w:val="0020070F"/>
    <w:rsid w:val="00207788"/>
    <w:rsid w:val="0021350D"/>
    <w:rsid w:val="0021400C"/>
    <w:rsid w:val="00214FC7"/>
    <w:rsid w:val="00237B7E"/>
    <w:rsid w:val="002410D6"/>
    <w:rsid w:val="0026263B"/>
    <w:rsid w:val="00270060"/>
    <w:rsid w:val="0027611B"/>
    <w:rsid w:val="00277B22"/>
    <w:rsid w:val="00284E1A"/>
    <w:rsid w:val="00285D75"/>
    <w:rsid w:val="0029321D"/>
    <w:rsid w:val="00295068"/>
    <w:rsid w:val="00295694"/>
    <w:rsid w:val="00296594"/>
    <w:rsid w:val="002A7181"/>
    <w:rsid w:val="002B07C3"/>
    <w:rsid w:val="002C657A"/>
    <w:rsid w:val="002C6BF9"/>
    <w:rsid w:val="002D1433"/>
    <w:rsid w:val="002D28F1"/>
    <w:rsid w:val="002D7FB1"/>
    <w:rsid w:val="002E4934"/>
    <w:rsid w:val="002F3516"/>
    <w:rsid w:val="0030005B"/>
    <w:rsid w:val="00305076"/>
    <w:rsid w:val="003068DD"/>
    <w:rsid w:val="0031018C"/>
    <w:rsid w:val="0031082A"/>
    <w:rsid w:val="003146DF"/>
    <w:rsid w:val="003326B1"/>
    <w:rsid w:val="00332A88"/>
    <w:rsid w:val="003555C8"/>
    <w:rsid w:val="0036336B"/>
    <w:rsid w:val="003719E5"/>
    <w:rsid w:val="00382EDA"/>
    <w:rsid w:val="00384AB9"/>
    <w:rsid w:val="00386AD7"/>
    <w:rsid w:val="003A6824"/>
    <w:rsid w:val="003B330B"/>
    <w:rsid w:val="003B4F2D"/>
    <w:rsid w:val="003B705A"/>
    <w:rsid w:val="003C100E"/>
    <w:rsid w:val="003C3699"/>
    <w:rsid w:val="003D269C"/>
    <w:rsid w:val="003D362D"/>
    <w:rsid w:val="003E11AA"/>
    <w:rsid w:val="003F1C69"/>
    <w:rsid w:val="003F7167"/>
    <w:rsid w:val="0040624A"/>
    <w:rsid w:val="00410CBF"/>
    <w:rsid w:val="004169D2"/>
    <w:rsid w:val="00421889"/>
    <w:rsid w:val="004226CF"/>
    <w:rsid w:val="00433025"/>
    <w:rsid w:val="00437BCB"/>
    <w:rsid w:val="00453A8E"/>
    <w:rsid w:val="00454B36"/>
    <w:rsid w:val="0046226C"/>
    <w:rsid w:val="00472C8E"/>
    <w:rsid w:val="00473F5D"/>
    <w:rsid w:val="00481361"/>
    <w:rsid w:val="00483B97"/>
    <w:rsid w:val="004878E5"/>
    <w:rsid w:val="00490D89"/>
    <w:rsid w:val="004910B1"/>
    <w:rsid w:val="0049261D"/>
    <w:rsid w:val="0049323D"/>
    <w:rsid w:val="004A2CFF"/>
    <w:rsid w:val="004A48C5"/>
    <w:rsid w:val="004A72A0"/>
    <w:rsid w:val="004E07FA"/>
    <w:rsid w:val="004F4640"/>
    <w:rsid w:val="004F4DF4"/>
    <w:rsid w:val="00501E32"/>
    <w:rsid w:val="00501E66"/>
    <w:rsid w:val="005022FF"/>
    <w:rsid w:val="005044F6"/>
    <w:rsid w:val="005051FB"/>
    <w:rsid w:val="0051508E"/>
    <w:rsid w:val="005177CA"/>
    <w:rsid w:val="00530CBA"/>
    <w:rsid w:val="00530CD5"/>
    <w:rsid w:val="00531B8F"/>
    <w:rsid w:val="0053385A"/>
    <w:rsid w:val="00541394"/>
    <w:rsid w:val="00550051"/>
    <w:rsid w:val="005517E4"/>
    <w:rsid w:val="00562122"/>
    <w:rsid w:val="0056417B"/>
    <w:rsid w:val="00566792"/>
    <w:rsid w:val="005850DA"/>
    <w:rsid w:val="00586796"/>
    <w:rsid w:val="00590560"/>
    <w:rsid w:val="00590E5A"/>
    <w:rsid w:val="00595885"/>
    <w:rsid w:val="005A130B"/>
    <w:rsid w:val="005A1ACB"/>
    <w:rsid w:val="005B785E"/>
    <w:rsid w:val="005D0EB3"/>
    <w:rsid w:val="005E15B2"/>
    <w:rsid w:val="005E5DBA"/>
    <w:rsid w:val="005E626C"/>
    <w:rsid w:val="005F3368"/>
    <w:rsid w:val="005F66D7"/>
    <w:rsid w:val="006044E7"/>
    <w:rsid w:val="006073E0"/>
    <w:rsid w:val="0061020A"/>
    <w:rsid w:val="00617151"/>
    <w:rsid w:val="00623437"/>
    <w:rsid w:val="00624798"/>
    <w:rsid w:val="0062680F"/>
    <w:rsid w:val="00637812"/>
    <w:rsid w:val="00637CB5"/>
    <w:rsid w:val="00637DB4"/>
    <w:rsid w:val="00655AFE"/>
    <w:rsid w:val="00663E09"/>
    <w:rsid w:val="0066467E"/>
    <w:rsid w:val="00665D16"/>
    <w:rsid w:val="0067395C"/>
    <w:rsid w:val="00693006"/>
    <w:rsid w:val="006952C3"/>
    <w:rsid w:val="00695ED8"/>
    <w:rsid w:val="00697081"/>
    <w:rsid w:val="006A68E3"/>
    <w:rsid w:val="006B12A2"/>
    <w:rsid w:val="006B64A4"/>
    <w:rsid w:val="006B7334"/>
    <w:rsid w:val="006B733D"/>
    <w:rsid w:val="006C0487"/>
    <w:rsid w:val="006E1A38"/>
    <w:rsid w:val="006E339A"/>
    <w:rsid w:val="006F0C9D"/>
    <w:rsid w:val="006F266F"/>
    <w:rsid w:val="006F29D4"/>
    <w:rsid w:val="006F46D4"/>
    <w:rsid w:val="00701207"/>
    <w:rsid w:val="00712076"/>
    <w:rsid w:val="00731444"/>
    <w:rsid w:val="00737762"/>
    <w:rsid w:val="00737B92"/>
    <w:rsid w:val="0074703E"/>
    <w:rsid w:val="00752C1A"/>
    <w:rsid w:val="007542CF"/>
    <w:rsid w:val="00755CCC"/>
    <w:rsid w:val="007632C1"/>
    <w:rsid w:val="007659E2"/>
    <w:rsid w:val="00776D1D"/>
    <w:rsid w:val="00781F99"/>
    <w:rsid w:val="00793742"/>
    <w:rsid w:val="00794645"/>
    <w:rsid w:val="007A3A93"/>
    <w:rsid w:val="007B0149"/>
    <w:rsid w:val="007B01AA"/>
    <w:rsid w:val="007B3495"/>
    <w:rsid w:val="007B59ED"/>
    <w:rsid w:val="007B7720"/>
    <w:rsid w:val="007C213F"/>
    <w:rsid w:val="007D3A26"/>
    <w:rsid w:val="007F5F71"/>
    <w:rsid w:val="007F7B22"/>
    <w:rsid w:val="008026FF"/>
    <w:rsid w:val="0080711E"/>
    <w:rsid w:val="00807C25"/>
    <w:rsid w:val="00812D08"/>
    <w:rsid w:val="00821FF7"/>
    <w:rsid w:val="0082745B"/>
    <w:rsid w:val="00827B32"/>
    <w:rsid w:val="00832045"/>
    <w:rsid w:val="008321E5"/>
    <w:rsid w:val="00844B83"/>
    <w:rsid w:val="00847946"/>
    <w:rsid w:val="008546B9"/>
    <w:rsid w:val="0086292C"/>
    <w:rsid w:val="00862E7C"/>
    <w:rsid w:val="00863780"/>
    <w:rsid w:val="00867610"/>
    <w:rsid w:val="00871234"/>
    <w:rsid w:val="00871820"/>
    <w:rsid w:val="008739A0"/>
    <w:rsid w:val="008766B8"/>
    <w:rsid w:val="00887E0D"/>
    <w:rsid w:val="00890193"/>
    <w:rsid w:val="00893747"/>
    <w:rsid w:val="008A331F"/>
    <w:rsid w:val="008A5DAE"/>
    <w:rsid w:val="008B1897"/>
    <w:rsid w:val="008B1BAA"/>
    <w:rsid w:val="008B49AF"/>
    <w:rsid w:val="008B67F5"/>
    <w:rsid w:val="008C5CFF"/>
    <w:rsid w:val="008D1453"/>
    <w:rsid w:val="008D393B"/>
    <w:rsid w:val="008D4BDD"/>
    <w:rsid w:val="008E1F6A"/>
    <w:rsid w:val="008E5496"/>
    <w:rsid w:val="008F23A0"/>
    <w:rsid w:val="00900381"/>
    <w:rsid w:val="00903795"/>
    <w:rsid w:val="00903D74"/>
    <w:rsid w:val="00913331"/>
    <w:rsid w:val="0091343D"/>
    <w:rsid w:val="009136A9"/>
    <w:rsid w:val="009142E1"/>
    <w:rsid w:val="00925658"/>
    <w:rsid w:val="009337E6"/>
    <w:rsid w:val="00935B5E"/>
    <w:rsid w:val="009471CB"/>
    <w:rsid w:val="00951B58"/>
    <w:rsid w:val="009548B6"/>
    <w:rsid w:val="00955B55"/>
    <w:rsid w:val="0096238E"/>
    <w:rsid w:val="00965D55"/>
    <w:rsid w:val="00974E4F"/>
    <w:rsid w:val="00975539"/>
    <w:rsid w:val="00975895"/>
    <w:rsid w:val="00984204"/>
    <w:rsid w:val="00991B47"/>
    <w:rsid w:val="00993D56"/>
    <w:rsid w:val="00997BEB"/>
    <w:rsid w:val="009A3E84"/>
    <w:rsid w:val="009B2742"/>
    <w:rsid w:val="009B6551"/>
    <w:rsid w:val="009C1E1D"/>
    <w:rsid w:val="009C6240"/>
    <w:rsid w:val="009C7B94"/>
    <w:rsid w:val="009D2A5E"/>
    <w:rsid w:val="009D65BB"/>
    <w:rsid w:val="009D6623"/>
    <w:rsid w:val="009E2CEA"/>
    <w:rsid w:val="009E6C42"/>
    <w:rsid w:val="009F7C7F"/>
    <w:rsid w:val="00A04F71"/>
    <w:rsid w:val="00A150CC"/>
    <w:rsid w:val="00A2063C"/>
    <w:rsid w:val="00A23B73"/>
    <w:rsid w:val="00A24255"/>
    <w:rsid w:val="00A24F93"/>
    <w:rsid w:val="00A37C20"/>
    <w:rsid w:val="00A4192A"/>
    <w:rsid w:val="00A41CD4"/>
    <w:rsid w:val="00A45122"/>
    <w:rsid w:val="00A526AC"/>
    <w:rsid w:val="00A53C9F"/>
    <w:rsid w:val="00A57B91"/>
    <w:rsid w:val="00A57F8C"/>
    <w:rsid w:val="00A6167D"/>
    <w:rsid w:val="00A62B64"/>
    <w:rsid w:val="00A64AEA"/>
    <w:rsid w:val="00A72FF8"/>
    <w:rsid w:val="00A92AA4"/>
    <w:rsid w:val="00A94677"/>
    <w:rsid w:val="00AA0578"/>
    <w:rsid w:val="00AA30D5"/>
    <w:rsid w:val="00AA5EE2"/>
    <w:rsid w:val="00AB35F5"/>
    <w:rsid w:val="00AB3A11"/>
    <w:rsid w:val="00AC1234"/>
    <w:rsid w:val="00AC22B9"/>
    <w:rsid w:val="00AC2C96"/>
    <w:rsid w:val="00AC2D69"/>
    <w:rsid w:val="00AF0F21"/>
    <w:rsid w:val="00AF224D"/>
    <w:rsid w:val="00AF2729"/>
    <w:rsid w:val="00AF5B7A"/>
    <w:rsid w:val="00B00969"/>
    <w:rsid w:val="00B0151D"/>
    <w:rsid w:val="00B05978"/>
    <w:rsid w:val="00B1036D"/>
    <w:rsid w:val="00B11C3E"/>
    <w:rsid w:val="00B172E6"/>
    <w:rsid w:val="00B226B7"/>
    <w:rsid w:val="00B243AE"/>
    <w:rsid w:val="00B304CA"/>
    <w:rsid w:val="00B34E0B"/>
    <w:rsid w:val="00B46A3D"/>
    <w:rsid w:val="00B6398A"/>
    <w:rsid w:val="00B655C6"/>
    <w:rsid w:val="00B72B54"/>
    <w:rsid w:val="00B77682"/>
    <w:rsid w:val="00B821D4"/>
    <w:rsid w:val="00B92F91"/>
    <w:rsid w:val="00B93EFE"/>
    <w:rsid w:val="00B97CF9"/>
    <w:rsid w:val="00BB1C18"/>
    <w:rsid w:val="00BB2134"/>
    <w:rsid w:val="00BB3D1B"/>
    <w:rsid w:val="00BB4472"/>
    <w:rsid w:val="00BB5540"/>
    <w:rsid w:val="00BC0B27"/>
    <w:rsid w:val="00BE1853"/>
    <w:rsid w:val="00BE3240"/>
    <w:rsid w:val="00BE668F"/>
    <w:rsid w:val="00BF05F8"/>
    <w:rsid w:val="00BF21E2"/>
    <w:rsid w:val="00C03478"/>
    <w:rsid w:val="00C03A74"/>
    <w:rsid w:val="00C10999"/>
    <w:rsid w:val="00C11469"/>
    <w:rsid w:val="00C17EA4"/>
    <w:rsid w:val="00C32913"/>
    <w:rsid w:val="00C42B78"/>
    <w:rsid w:val="00C4607D"/>
    <w:rsid w:val="00C537F3"/>
    <w:rsid w:val="00C5691B"/>
    <w:rsid w:val="00C66CBD"/>
    <w:rsid w:val="00C70DEC"/>
    <w:rsid w:val="00C71629"/>
    <w:rsid w:val="00C72EEB"/>
    <w:rsid w:val="00C743F2"/>
    <w:rsid w:val="00C83E09"/>
    <w:rsid w:val="00CA0C05"/>
    <w:rsid w:val="00CA267E"/>
    <w:rsid w:val="00CA2C07"/>
    <w:rsid w:val="00CB12AD"/>
    <w:rsid w:val="00CB1EAB"/>
    <w:rsid w:val="00CB22CA"/>
    <w:rsid w:val="00CB4CC9"/>
    <w:rsid w:val="00CB6C46"/>
    <w:rsid w:val="00CB7828"/>
    <w:rsid w:val="00CC1E7A"/>
    <w:rsid w:val="00CC5CEC"/>
    <w:rsid w:val="00CD12D5"/>
    <w:rsid w:val="00CD3904"/>
    <w:rsid w:val="00CD6ABB"/>
    <w:rsid w:val="00CE6DD8"/>
    <w:rsid w:val="00CF44BF"/>
    <w:rsid w:val="00D02736"/>
    <w:rsid w:val="00D05F65"/>
    <w:rsid w:val="00D14CAA"/>
    <w:rsid w:val="00D176AE"/>
    <w:rsid w:val="00D17FEE"/>
    <w:rsid w:val="00D3316F"/>
    <w:rsid w:val="00D35EB9"/>
    <w:rsid w:val="00D40371"/>
    <w:rsid w:val="00D409A6"/>
    <w:rsid w:val="00D4304B"/>
    <w:rsid w:val="00D5074A"/>
    <w:rsid w:val="00D51E2C"/>
    <w:rsid w:val="00D55C2A"/>
    <w:rsid w:val="00D57435"/>
    <w:rsid w:val="00D63833"/>
    <w:rsid w:val="00D67EE0"/>
    <w:rsid w:val="00D704E5"/>
    <w:rsid w:val="00D8301E"/>
    <w:rsid w:val="00D836E8"/>
    <w:rsid w:val="00D91154"/>
    <w:rsid w:val="00D91D81"/>
    <w:rsid w:val="00D92F62"/>
    <w:rsid w:val="00D92FCF"/>
    <w:rsid w:val="00D94661"/>
    <w:rsid w:val="00DB2F37"/>
    <w:rsid w:val="00DB5B70"/>
    <w:rsid w:val="00DB5D44"/>
    <w:rsid w:val="00DD00C4"/>
    <w:rsid w:val="00DD6883"/>
    <w:rsid w:val="00DE3713"/>
    <w:rsid w:val="00DE73A0"/>
    <w:rsid w:val="00DE7CAF"/>
    <w:rsid w:val="00DF2DAA"/>
    <w:rsid w:val="00DF505B"/>
    <w:rsid w:val="00DF6042"/>
    <w:rsid w:val="00DF6426"/>
    <w:rsid w:val="00E048BC"/>
    <w:rsid w:val="00E06153"/>
    <w:rsid w:val="00E1177A"/>
    <w:rsid w:val="00E11C1C"/>
    <w:rsid w:val="00E123C0"/>
    <w:rsid w:val="00E17CF9"/>
    <w:rsid w:val="00E25F6C"/>
    <w:rsid w:val="00E269A5"/>
    <w:rsid w:val="00E2737D"/>
    <w:rsid w:val="00E31BFC"/>
    <w:rsid w:val="00E3585E"/>
    <w:rsid w:val="00E51618"/>
    <w:rsid w:val="00E518CF"/>
    <w:rsid w:val="00E51A7A"/>
    <w:rsid w:val="00E56751"/>
    <w:rsid w:val="00E61554"/>
    <w:rsid w:val="00E70729"/>
    <w:rsid w:val="00E72174"/>
    <w:rsid w:val="00E73510"/>
    <w:rsid w:val="00E75971"/>
    <w:rsid w:val="00E81CC4"/>
    <w:rsid w:val="00E97A33"/>
    <w:rsid w:val="00E97EB9"/>
    <w:rsid w:val="00EA10C0"/>
    <w:rsid w:val="00EA15BE"/>
    <w:rsid w:val="00EB1DB6"/>
    <w:rsid w:val="00EC070D"/>
    <w:rsid w:val="00EC14C6"/>
    <w:rsid w:val="00EC270D"/>
    <w:rsid w:val="00EC5CAB"/>
    <w:rsid w:val="00ED0B29"/>
    <w:rsid w:val="00ED2229"/>
    <w:rsid w:val="00EF066E"/>
    <w:rsid w:val="00F041F0"/>
    <w:rsid w:val="00F10CFF"/>
    <w:rsid w:val="00F13AF5"/>
    <w:rsid w:val="00F16245"/>
    <w:rsid w:val="00F20BE5"/>
    <w:rsid w:val="00F30DD5"/>
    <w:rsid w:val="00F32E6F"/>
    <w:rsid w:val="00F339EF"/>
    <w:rsid w:val="00F3529A"/>
    <w:rsid w:val="00F4313E"/>
    <w:rsid w:val="00F519AA"/>
    <w:rsid w:val="00F549C5"/>
    <w:rsid w:val="00F61B6A"/>
    <w:rsid w:val="00F66C6C"/>
    <w:rsid w:val="00F71CB8"/>
    <w:rsid w:val="00F8223C"/>
    <w:rsid w:val="00F85043"/>
    <w:rsid w:val="00F95974"/>
    <w:rsid w:val="00FA6DDA"/>
    <w:rsid w:val="00FA7D65"/>
    <w:rsid w:val="00FB4E17"/>
    <w:rsid w:val="00FB5F25"/>
    <w:rsid w:val="00FB695A"/>
    <w:rsid w:val="00FB6FA0"/>
    <w:rsid w:val="00FC089E"/>
    <w:rsid w:val="00FC407A"/>
    <w:rsid w:val="00FC4611"/>
    <w:rsid w:val="00FD5DCC"/>
    <w:rsid w:val="00FE3E3B"/>
    <w:rsid w:val="00FE7941"/>
    <w:rsid w:val="00FE7D49"/>
    <w:rsid w:val="00FF0D8F"/>
    <w:rsid w:val="00FF52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B1BAA"/>
    <w:pPr>
      <w:spacing w:before="100" w:beforeAutospacing="1" w:after="100" w:afterAutospacing="1"/>
      <w:jc w:val="left"/>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974E4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A41CD4"/>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73510"/>
    <w:rPr>
      <w:rFonts w:ascii="Tahoma" w:hAnsi="Tahoma" w:cs="Tahoma"/>
      <w:sz w:val="16"/>
      <w:szCs w:val="16"/>
    </w:rPr>
  </w:style>
  <w:style w:type="character" w:customStyle="1" w:styleId="TextbublinyChar">
    <w:name w:val="Text bubliny Char"/>
    <w:basedOn w:val="Standardnpsmoodstavce"/>
    <w:link w:val="Textbubliny"/>
    <w:uiPriority w:val="99"/>
    <w:semiHidden/>
    <w:rsid w:val="00E73510"/>
    <w:rPr>
      <w:rFonts w:ascii="Tahoma" w:hAnsi="Tahoma" w:cs="Tahoma"/>
      <w:sz w:val="16"/>
      <w:szCs w:val="16"/>
    </w:rPr>
  </w:style>
  <w:style w:type="paragraph" w:styleId="Odstavecseseznamem">
    <w:name w:val="List Paragraph"/>
    <w:basedOn w:val="Normln"/>
    <w:uiPriority w:val="34"/>
    <w:qFormat/>
    <w:rsid w:val="00214FC7"/>
    <w:pPr>
      <w:ind w:left="720"/>
      <w:contextualSpacing/>
    </w:pPr>
  </w:style>
  <w:style w:type="character" w:styleId="Hypertextovodkaz">
    <w:name w:val="Hyperlink"/>
    <w:basedOn w:val="Standardnpsmoodstavce"/>
    <w:uiPriority w:val="99"/>
    <w:unhideWhenUsed/>
    <w:rsid w:val="002D1433"/>
    <w:rPr>
      <w:color w:val="0000FF" w:themeColor="hyperlink"/>
      <w:u w:val="single"/>
    </w:rPr>
  </w:style>
  <w:style w:type="paragraph" w:styleId="Zhlav">
    <w:name w:val="header"/>
    <w:basedOn w:val="Normln"/>
    <w:link w:val="ZhlavChar"/>
    <w:uiPriority w:val="99"/>
    <w:unhideWhenUsed/>
    <w:rsid w:val="007F5F71"/>
    <w:pPr>
      <w:tabs>
        <w:tab w:val="center" w:pos="4536"/>
        <w:tab w:val="right" w:pos="9072"/>
      </w:tabs>
    </w:pPr>
  </w:style>
  <w:style w:type="character" w:customStyle="1" w:styleId="ZhlavChar">
    <w:name w:val="Záhlaví Char"/>
    <w:basedOn w:val="Standardnpsmoodstavce"/>
    <w:link w:val="Zhlav"/>
    <w:uiPriority w:val="99"/>
    <w:rsid w:val="007F5F71"/>
  </w:style>
  <w:style w:type="paragraph" w:styleId="Zpat">
    <w:name w:val="footer"/>
    <w:basedOn w:val="Normln"/>
    <w:link w:val="ZpatChar"/>
    <w:uiPriority w:val="99"/>
    <w:unhideWhenUsed/>
    <w:rsid w:val="007F5F71"/>
    <w:pPr>
      <w:tabs>
        <w:tab w:val="center" w:pos="4536"/>
        <w:tab w:val="right" w:pos="9072"/>
      </w:tabs>
    </w:pPr>
  </w:style>
  <w:style w:type="character" w:customStyle="1" w:styleId="ZpatChar">
    <w:name w:val="Zápatí Char"/>
    <w:basedOn w:val="Standardnpsmoodstavce"/>
    <w:link w:val="Zpat"/>
    <w:uiPriority w:val="99"/>
    <w:rsid w:val="007F5F71"/>
  </w:style>
  <w:style w:type="character" w:styleId="Siln">
    <w:name w:val="Strong"/>
    <w:basedOn w:val="Standardnpsmoodstavce"/>
    <w:uiPriority w:val="22"/>
    <w:qFormat/>
    <w:rsid w:val="008B1BAA"/>
    <w:rPr>
      <w:b/>
      <w:bCs/>
    </w:rPr>
  </w:style>
  <w:style w:type="character" w:customStyle="1" w:styleId="Nadpis1Char">
    <w:name w:val="Nadpis 1 Char"/>
    <w:basedOn w:val="Standardnpsmoodstavce"/>
    <w:link w:val="Nadpis1"/>
    <w:uiPriority w:val="9"/>
    <w:rsid w:val="008B1BAA"/>
    <w:rPr>
      <w:rFonts w:ascii="Times New Roman" w:eastAsia="Times New Roman" w:hAnsi="Times New Roman" w:cs="Times New Roman"/>
      <w:b/>
      <w:bCs/>
      <w:kern w:val="36"/>
      <w:sz w:val="48"/>
      <w:szCs w:val="48"/>
      <w:lang w:eastAsia="cs-CZ"/>
    </w:rPr>
  </w:style>
  <w:style w:type="paragraph" w:customStyle="1" w:styleId="perex">
    <w:name w:val="perex"/>
    <w:basedOn w:val="Normln"/>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dcq">
    <w:name w:val="d_cq"/>
    <w:basedOn w:val="Normln"/>
    <w:rsid w:val="007A3A93"/>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Default">
    <w:name w:val="Default"/>
    <w:rsid w:val="00C4607D"/>
    <w:pPr>
      <w:autoSpaceDE w:val="0"/>
      <w:autoSpaceDN w:val="0"/>
      <w:adjustRightInd w:val="0"/>
      <w:jc w:val="left"/>
    </w:pPr>
    <w:rPr>
      <w:rFonts w:ascii="Times New Roman" w:hAnsi="Times New Roman" w:cs="Times New Roman"/>
      <w:color w:val="000000"/>
      <w:sz w:val="24"/>
      <w:szCs w:val="24"/>
    </w:rPr>
  </w:style>
  <w:style w:type="character" w:customStyle="1" w:styleId="Nadpis2Char">
    <w:name w:val="Nadpis 2 Char"/>
    <w:basedOn w:val="Standardnpsmoodstavce"/>
    <w:link w:val="Nadpis2"/>
    <w:uiPriority w:val="9"/>
    <w:semiHidden/>
    <w:rsid w:val="00974E4F"/>
    <w:rPr>
      <w:rFonts w:asciiTheme="majorHAnsi" w:eastAsiaTheme="majorEastAsia" w:hAnsiTheme="majorHAnsi" w:cstheme="majorBidi"/>
      <w:b/>
      <w:bCs/>
      <w:color w:val="4F81BD" w:themeColor="accent1"/>
      <w:sz w:val="26"/>
      <w:szCs w:val="26"/>
    </w:rPr>
  </w:style>
  <w:style w:type="character" w:customStyle="1" w:styleId="Titulek1">
    <w:name w:val="Titulek1"/>
    <w:basedOn w:val="Standardnpsmoodstavce"/>
    <w:rsid w:val="00A41CD4"/>
  </w:style>
  <w:style w:type="character" w:customStyle="1" w:styleId="Nadpis3Char">
    <w:name w:val="Nadpis 3 Char"/>
    <w:basedOn w:val="Standardnpsmoodstavce"/>
    <w:link w:val="Nadpis3"/>
    <w:uiPriority w:val="9"/>
    <w:semiHidden/>
    <w:rsid w:val="00A41CD4"/>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B1BAA"/>
    <w:pPr>
      <w:spacing w:before="100" w:beforeAutospacing="1" w:after="100" w:afterAutospacing="1"/>
      <w:jc w:val="left"/>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974E4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A41CD4"/>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73510"/>
    <w:rPr>
      <w:rFonts w:ascii="Tahoma" w:hAnsi="Tahoma" w:cs="Tahoma"/>
      <w:sz w:val="16"/>
      <w:szCs w:val="16"/>
    </w:rPr>
  </w:style>
  <w:style w:type="character" w:customStyle="1" w:styleId="TextbublinyChar">
    <w:name w:val="Text bubliny Char"/>
    <w:basedOn w:val="Standardnpsmoodstavce"/>
    <w:link w:val="Textbubliny"/>
    <w:uiPriority w:val="99"/>
    <w:semiHidden/>
    <w:rsid w:val="00E73510"/>
    <w:rPr>
      <w:rFonts w:ascii="Tahoma" w:hAnsi="Tahoma" w:cs="Tahoma"/>
      <w:sz w:val="16"/>
      <w:szCs w:val="16"/>
    </w:rPr>
  </w:style>
  <w:style w:type="paragraph" w:styleId="Odstavecseseznamem">
    <w:name w:val="List Paragraph"/>
    <w:basedOn w:val="Normln"/>
    <w:uiPriority w:val="34"/>
    <w:qFormat/>
    <w:rsid w:val="00214FC7"/>
    <w:pPr>
      <w:ind w:left="720"/>
      <w:contextualSpacing/>
    </w:pPr>
  </w:style>
  <w:style w:type="character" w:styleId="Hypertextovodkaz">
    <w:name w:val="Hyperlink"/>
    <w:basedOn w:val="Standardnpsmoodstavce"/>
    <w:uiPriority w:val="99"/>
    <w:unhideWhenUsed/>
    <w:rsid w:val="002D1433"/>
    <w:rPr>
      <w:color w:val="0000FF" w:themeColor="hyperlink"/>
      <w:u w:val="single"/>
    </w:rPr>
  </w:style>
  <w:style w:type="paragraph" w:styleId="Zhlav">
    <w:name w:val="header"/>
    <w:basedOn w:val="Normln"/>
    <w:link w:val="ZhlavChar"/>
    <w:uiPriority w:val="99"/>
    <w:unhideWhenUsed/>
    <w:rsid w:val="007F5F71"/>
    <w:pPr>
      <w:tabs>
        <w:tab w:val="center" w:pos="4536"/>
        <w:tab w:val="right" w:pos="9072"/>
      </w:tabs>
    </w:pPr>
  </w:style>
  <w:style w:type="character" w:customStyle="1" w:styleId="ZhlavChar">
    <w:name w:val="Záhlaví Char"/>
    <w:basedOn w:val="Standardnpsmoodstavce"/>
    <w:link w:val="Zhlav"/>
    <w:uiPriority w:val="99"/>
    <w:rsid w:val="007F5F71"/>
  </w:style>
  <w:style w:type="paragraph" w:styleId="Zpat">
    <w:name w:val="footer"/>
    <w:basedOn w:val="Normln"/>
    <w:link w:val="ZpatChar"/>
    <w:uiPriority w:val="99"/>
    <w:unhideWhenUsed/>
    <w:rsid w:val="007F5F71"/>
    <w:pPr>
      <w:tabs>
        <w:tab w:val="center" w:pos="4536"/>
        <w:tab w:val="right" w:pos="9072"/>
      </w:tabs>
    </w:pPr>
  </w:style>
  <w:style w:type="character" w:customStyle="1" w:styleId="ZpatChar">
    <w:name w:val="Zápatí Char"/>
    <w:basedOn w:val="Standardnpsmoodstavce"/>
    <w:link w:val="Zpat"/>
    <w:uiPriority w:val="99"/>
    <w:rsid w:val="007F5F71"/>
  </w:style>
  <w:style w:type="character" w:styleId="Siln">
    <w:name w:val="Strong"/>
    <w:basedOn w:val="Standardnpsmoodstavce"/>
    <w:uiPriority w:val="22"/>
    <w:qFormat/>
    <w:rsid w:val="008B1BAA"/>
    <w:rPr>
      <w:b/>
      <w:bCs/>
    </w:rPr>
  </w:style>
  <w:style w:type="character" w:customStyle="1" w:styleId="Nadpis1Char">
    <w:name w:val="Nadpis 1 Char"/>
    <w:basedOn w:val="Standardnpsmoodstavce"/>
    <w:link w:val="Nadpis1"/>
    <w:uiPriority w:val="9"/>
    <w:rsid w:val="008B1BAA"/>
    <w:rPr>
      <w:rFonts w:ascii="Times New Roman" w:eastAsia="Times New Roman" w:hAnsi="Times New Roman" w:cs="Times New Roman"/>
      <w:b/>
      <w:bCs/>
      <w:kern w:val="36"/>
      <w:sz w:val="48"/>
      <w:szCs w:val="48"/>
      <w:lang w:eastAsia="cs-CZ"/>
    </w:rPr>
  </w:style>
  <w:style w:type="paragraph" w:customStyle="1" w:styleId="perex">
    <w:name w:val="perex"/>
    <w:basedOn w:val="Normln"/>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dcq">
    <w:name w:val="d_cq"/>
    <w:basedOn w:val="Normln"/>
    <w:rsid w:val="007A3A93"/>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Default">
    <w:name w:val="Default"/>
    <w:rsid w:val="00C4607D"/>
    <w:pPr>
      <w:autoSpaceDE w:val="0"/>
      <w:autoSpaceDN w:val="0"/>
      <w:adjustRightInd w:val="0"/>
      <w:jc w:val="left"/>
    </w:pPr>
    <w:rPr>
      <w:rFonts w:ascii="Times New Roman" w:hAnsi="Times New Roman" w:cs="Times New Roman"/>
      <w:color w:val="000000"/>
      <w:sz w:val="24"/>
      <w:szCs w:val="24"/>
    </w:rPr>
  </w:style>
  <w:style w:type="character" w:customStyle="1" w:styleId="Nadpis2Char">
    <w:name w:val="Nadpis 2 Char"/>
    <w:basedOn w:val="Standardnpsmoodstavce"/>
    <w:link w:val="Nadpis2"/>
    <w:uiPriority w:val="9"/>
    <w:semiHidden/>
    <w:rsid w:val="00974E4F"/>
    <w:rPr>
      <w:rFonts w:asciiTheme="majorHAnsi" w:eastAsiaTheme="majorEastAsia" w:hAnsiTheme="majorHAnsi" w:cstheme="majorBidi"/>
      <w:b/>
      <w:bCs/>
      <w:color w:val="4F81BD" w:themeColor="accent1"/>
      <w:sz w:val="26"/>
      <w:szCs w:val="26"/>
    </w:rPr>
  </w:style>
  <w:style w:type="character" w:customStyle="1" w:styleId="Titulek1">
    <w:name w:val="Titulek1"/>
    <w:basedOn w:val="Standardnpsmoodstavce"/>
    <w:rsid w:val="00A41CD4"/>
  </w:style>
  <w:style w:type="character" w:customStyle="1" w:styleId="Nadpis3Char">
    <w:name w:val="Nadpis 3 Char"/>
    <w:basedOn w:val="Standardnpsmoodstavce"/>
    <w:link w:val="Nadpis3"/>
    <w:uiPriority w:val="9"/>
    <w:semiHidden/>
    <w:rsid w:val="00A41CD4"/>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70017">
      <w:bodyDiv w:val="1"/>
      <w:marLeft w:val="0"/>
      <w:marRight w:val="0"/>
      <w:marTop w:val="0"/>
      <w:marBottom w:val="0"/>
      <w:divBdr>
        <w:top w:val="none" w:sz="0" w:space="0" w:color="auto"/>
        <w:left w:val="none" w:sz="0" w:space="0" w:color="auto"/>
        <w:bottom w:val="none" w:sz="0" w:space="0" w:color="auto"/>
        <w:right w:val="none" w:sz="0" w:space="0" w:color="auto"/>
      </w:divBdr>
      <w:divsChild>
        <w:div w:id="1494640940">
          <w:marLeft w:val="0"/>
          <w:marRight w:val="0"/>
          <w:marTop w:val="240"/>
          <w:marBottom w:val="240"/>
          <w:divBdr>
            <w:top w:val="none" w:sz="0" w:space="0" w:color="auto"/>
            <w:left w:val="none" w:sz="0" w:space="0" w:color="auto"/>
            <w:bottom w:val="none" w:sz="0" w:space="0" w:color="auto"/>
            <w:right w:val="none" w:sz="0" w:space="0" w:color="auto"/>
          </w:divBdr>
        </w:div>
      </w:divsChild>
    </w:div>
    <w:div w:id="206913581">
      <w:bodyDiv w:val="1"/>
      <w:marLeft w:val="0"/>
      <w:marRight w:val="0"/>
      <w:marTop w:val="0"/>
      <w:marBottom w:val="0"/>
      <w:divBdr>
        <w:top w:val="none" w:sz="0" w:space="0" w:color="auto"/>
        <w:left w:val="none" w:sz="0" w:space="0" w:color="auto"/>
        <w:bottom w:val="none" w:sz="0" w:space="0" w:color="auto"/>
        <w:right w:val="none" w:sz="0" w:space="0" w:color="auto"/>
      </w:divBdr>
      <w:divsChild>
        <w:div w:id="92937824">
          <w:marLeft w:val="0"/>
          <w:marRight w:val="0"/>
          <w:marTop w:val="0"/>
          <w:marBottom w:val="0"/>
          <w:divBdr>
            <w:top w:val="none" w:sz="0" w:space="0" w:color="auto"/>
            <w:left w:val="none" w:sz="0" w:space="0" w:color="auto"/>
            <w:bottom w:val="none" w:sz="0" w:space="0" w:color="auto"/>
            <w:right w:val="none" w:sz="0" w:space="0" w:color="auto"/>
          </w:divBdr>
        </w:div>
        <w:div w:id="1770662969">
          <w:marLeft w:val="0"/>
          <w:marRight w:val="0"/>
          <w:marTop w:val="0"/>
          <w:marBottom w:val="0"/>
          <w:divBdr>
            <w:top w:val="none" w:sz="0" w:space="0" w:color="auto"/>
            <w:left w:val="none" w:sz="0" w:space="0" w:color="auto"/>
            <w:bottom w:val="none" w:sz="0" w:space="0" w:color="auto"/>
            <w:right w:val="none" w:sz="0" w:space="0" w:color="auto"/>
          </w:divBdr>
        </w:div>
      </w:divsChild>
    </w:div>
    <w:div w:id="254018501">
      <w:bodyDiv w:val="1"/>
      <w:marLeft w:val="0"/>
      <w:marRight w:val="0"/>
      <w:marTop w:val="0"/>
      <w:marBottom w:val="0"/>
      <w:divBdr>
        <w:top w:val="none" w:sz="0" w:space="0" w:color="auto"/>
        <w:left w:val="none" w:sz="0" w:space="0" w:color="auto"/>
        <w:bottom w:val="none" w:sz="0" w:space="0" w:color="auto"/>
        <w:right w:val="none" w:sz="0" w:space="0" w:color="auto"/>
      </w:divBdr>
      <w:divsChild>
        <w:div w:id="569391024">
          <w:marLeft w:val="0"/>
          <w:marRight w:val="0"/>
          <w:marTop w:val="0"/>
          <w:marBottom w:val="0"/>
          <w:divBdr>
            <w:top w:val="none" w:sz="0" w:space="0" w:color="auto"/>
            <w:left w:val="none" w:sz="0" w:space="0" w:color="auto"/>
            <w:bottom w:val="none" w:sz="0" w:space="0" w:color="auto"/>
            <w:right w:val="none" w:sz="0" w:space="0" w:color="auto"/>
          </w:divBdr>
        </w:div>
        <w:div w:id="1918785626">
          <w:marLeft w:val="0"/>
          <w:marRight w:val="0"/>
          <w:marTop w:val="0"/>
          <w:marBottom w:val="0"/>
          <w:divBdr>
            <w:top w:val="none" w:sz="0" w:space="0" w:color="auto"/>
            <w:left w:val="none" w:sz="0" w:space="0" w:color="auto"/>
            <w:bottom w:val="none" w:sz="0" w:space="0" w:color="auto"/>
            <w:right w:val="none" w:sz="0" w:space="0" w:color="auto"/>
          </w:divBdr>
        </w:div>
      </w:divsChild>
    </w:div>
    <w:div w:id="353920070">
      <w:bodyDiv w:val="1"/>
      <w:marLeft w:val="0"/>
      <w:marRight w:val="0"/>
      <w:marTop w:val="0"/>
      <w:marBottom w:val="0"/>
      <w:divBdr>
        <w:top w:val="none" w:sz="0" w:space="0" w:color="auto"/>
        <w:left w:val="none" w:sz="0" w:space="0" w:color="auto"/>
        <w:bottom w:val="none" w:sz="0" w:space="0" w:color="auto"/>
        <w:right w:val="none" w:sz="0" w:space="0" w:color="auto"/>
      </w:divBdr>
      <w:divsChild>
        <w:div w:id="1221869384">
          <w:marLeft w:val="0"/>
          <w:marRight w:val="0"/>
          <w:marTop w:val="0"/>
          <w:marBottom w:val="0"/>
          <w:divBdr>
            <w:top w:val="none" w:sz="0" w:space="0" w:color="auto"/>
            <w:left w:val="none" w:sz="0" w:space="0" w:color="auto"/>
            <w:bottom w:val="none" w:sz="0" w:space="0" w:color="auto"/>
            <w:right w:val="none" w:sz="0" w:space="0" w:color="auto"/>
          </w:divBdr>
        </w:div>
        <w:div w:id="1213036980">
          <w:marLeft w:val="0"/>
          <w:marRight w:val="0"/>
          <w:marTop w:val="0"/>
          <w:marBottom w:val="0"/>
          <w:divBdr>
            <w:top w:val="none" w:sz="0" w:space="0" w:color="auto"/>
            <w:left w:val="none" w:sz="0" w:space="0" w:color="auto"/>
            <w:bottom w:val="none" w:sz="0" w:space="0" w:color="auto"/>
            <w:right w:val="none" w:sz="0" w:space="0" w:color="auto"/>
          </w:divBdr>
        </w:div>
      </w:divsChild>
    </w:div>
    <w:div w:id="1076518298">
      <w:bodyDiv w:val="1"/>
      <w:marLeft w:val="0"/>
      <w:marRight w:val="0"/>
      <w:marTop w:val="0"/>
      <w:marBottom w:val="0"/>
      <w:divBdr>
        <w:top w:val="none" w:sz="0" w:space="0" w:color="auto"/>
        <w:left w:val="none" w:sz="0" w:space="0" w:color="auto"/>
        <w:bottom w:val="none" w:sz="0" w:space="0" w:color="auto"/>
        <w:right w:val="none" w:sz="0" w:space="0" w:color="auto"/>
      </w:divBdr>
      <w:divsChild>
        <w:div w:id="1346905497">
          <w:marLeft w:val="0"/>
          <w:marRight w:val="0"/>
          <w:marTop w:val="0"/>
          <w:marBottom w:val="0"/>
          <w:divBdr>
            <w:top w:val="none" w:sz="0" w:space="0" w:color="auto"/>
            <w:left w:val="none" w:sz="0" w:space="0" w:color="auto"/>
            <w:bottom w:val="none" w:sz="0" w:space="0" w:color="auto"/>
            <w:right w:val="none" w:sz="0" w:space="0" w:color="auto"/>
          </w:divBdr>
        </w:div>
        <w:div w:id="2124690240">
          <w:marLeft w:val="0"/>
          <w:marRight w:val="0"/>
          <w:marTop w:val="0"/>
          <w:marBottom w:val="0"/>
          <w:divBdr>
            <w:top w:val="none" w:sz="0" w:space="0" w:color="auto"/>
            <w:left w:val="none" w:sz="0" w:space="0" w:color="auto"/>
            <w:bottom w:val="none" w:sz="0" w:space="0" w:color="auto"/>
            <w:right w:val="none" w:sz="0" w:space="0" w:color="auto"/>
          </w:divBdr>
        </w:div>
        <w:div w:id="1006053417">
          <w:marLeft w:val="0"/>
          <w:marRight w:val="0"/>
          <w:marTop w:val="0"/>
          <w:marBottom w:val="0"/>
          <w:divBdr>
            <w:top w:val="none" w:sz="0" w:space="0" w:color="auto"/>
            <w:left w:val="none" w:sz="0" w:space="0" w:color="auto"/>
            <w:bottom w:val="none" w:sz="0" w:space="0" w:color="auto"/>
            <w:right w:val="none" w:sz="0" w:space="0" w:color="auto"/>
          </w:divBdr>
        </w:div>
      </w:divsChild>
    </w:div>
    <w:div w:id="1871533665">
      <w:bodyDiv w:val="1"/>
      <w:marLeft w:val="0"/>
      <w:marRight w:val="0"/>
      <w:marTop w:val="0"/>
      <w:marBottom w:val="0"/>
      <w:divBdr>
        <w:top w:val="none" w:sz="0" w:space="0" w:color="auto"/>
        <w:left w:val="none" w:sz="0" w:space="0" w:color="auto"/>
        <w:bottom w:val="none" w:sz="0" w:space="0" w:color="auto"/>
        <w:right w:val="none" w:sz="0" w:space="0" w:color="auto"/>
      </w:divBdr>
      <w:divsChild>
        <w:div w:id="286620153">
          <w:marLeft w:val="0"/>
          <w:marRight w:val="0"/>
          <w:marTop w:val="300"/>
          <w:marBottom w:val="300"/>
          <w:divBdr>
            <w:top w:val="none" w:sz="0" w:space="0" w:color="auto"/>
            <w:left w:val="none" w:sz="0" w:space="0" w:color="auto"/>
            <w:bottom w:val="none" w:sz="0" w:space="0" w:color="auto"/>
            <w:right w:val="none" w:sz="0" w:space="0" w:color="auto"/>
          </w:divBdr>
        </w:div>
      </w:divsChild>
    </w:div>
    <w:div w:id="1980838550">
      <w:bodyDiv w:val="1"/>
      <w:marLeft w:val="0"/>
      <w:marRight w:val="0"/>
      <w:marTop w:val="0"/>
      <w:marBottom w:val="0"/>
      <w:divBdr>
        <w:top w:val="none" w:sz="0" w:space="0" w:color="auto"/>
        <w:left w:val="none" w:sz="0" w:space="0" w:color="auto"/>
        <w:bottom w:val="none" w:sz="0" w:space="0" w:color="auto"/>
        <w:right w:val="none" w:sz="0" w:space="0" w:color="auto"/>
      </w:divBdr>
    </w:div>
    <w:div w:id="2067794245">
      <w:bodyDiv w:val="1"/>
      <w:marLeft w:val="0"/>
      <w:marRight w:val="0"/>
      <w:marTop w:val="0"/>
      <w:marBottom w:val="0"/>
      <w:divBdr>
        <w:top w:val="none" w:sz="0" w:space="0" w:color="auto"/>
        <w:left w:val="none" w:sz="0" w:space="0" w:color="auto"/>
        <w:bottom w:val="none" w:sz="0" w:space="0" w:color="auto"/>
        <w:right w:val="none" w:sz="0" w:space="0" w:color="auto"/>
      </w:divBdr>
      <w:divsChild>
        <w:div w:id="750468200">
          <w:marLeft w:val="0"/>
          <w:marRight w:val="0"/>
          <w:marTop w:val="0"/>
          <w:marBottom w:val="0"/>
          <w:divBdr>
            <w:top w:val="none" w:sz="0" w:space="0" w:color="auto"/>
            <w:left w:val="none" w:sz="0" w:space="0" w:color="auto"/>
            <w:bottom w:val="none" w:sz="0" w:space="0" w:color="auto"/>
            <w:right w:val="none" w:sz="0" w:space="0" w:color="auto"/>
          </w:divBdr>
        </w:div>
        <w:div w:id="2018389161">
          <w:marLeft w:val="0"/>
          <w:marRight w:val="0"/>
          <w:marTop w:val="0"/>
          <w:marBottom w:val="0"/>
          <w:divBdr>
            <w:top w:val="none" w:sz="0" w:space="0" w:color="auto"/>
            <w:left w:val="none" w:sz="0" w:space="0" w:color="auto"/>
            <w:bottom w:val="none" w:sz="0" w:space="0" w:color="auto"/>
            <w:right w:val="none" w:sz="0" w:space="0" w:color="auto"/>
          </w:divBdr>
        </w:div>
        <w:div w:id="1380281171">
          <w:marLeft w:val="0"/>
          <w:marRight w:val="0"/>
          <w:marTop w:val="0"/>
          <w:marBottom w:val="0"/>
          <w:divBdr>
            <w:top w:val="none" w:sz="0" w:space="0" w:color="auto"/>
            <w:left w:val="none" w:sz="0" w:space="0" w:color="auto"/>
            <w:bottom w:val="none" w:sz="0" w:space="0" w:color="auto"/>
            <w:right w:val="none" w:sz="0" w:space="0" w:color="auto"/>
          </w:divBdr>
        </w:div>
        <w:div w:id="1732844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aostt@seznam.cz" TargetMode="External"/><Relationship Id="rId5" Type="http://schemas.openxmlformats.org/officeDocument/2006/relationships/settings" Target="settings.xml"/><Relationship Id="rId10" Type="http://schemas.openxmlformats.org/officeDocument/2006/relationships/hyperlink" Target="https://img.radio.cz/hISKaZeTpP-RJJicaZQ-KSYRP0c=/fit-in/1800x1800/1506514366__pictures/cirkev/svati/vintir_obraz_brandl.jp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16DDD-A098-454B-BD6C-5AD3BD8F5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1</Pages>
  <Words>4015</Words>
  <Characters>23693</Characters>
  <Application>Microsoft Office Word</Application>
  <DocSecurity>0</DocSecurity>
  <Lines>197</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Lnv</dc:creator>
  <cp:lastModifiedBy>Lnv</cp:lastModifiedBy>
  <cp:revision>34</cp:revision>
  <cp:lastPrinted>2019-12-13T16:35:00Z</cp:lastPrinted>
  <dcterms:created xsi:type="dcterms:W3CDTF">2019-12-13T16:23:00Z</dcterms:created>
  <dcterms:modified xsi:type="dcterms:W3CDTF">2020-05-18T15:36:00Z</dcterms:modified>
</cp:coreProperties>
</file>